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E8722F" w14:textId="7E3BA4EA" w:rsidR="00EC77C1" w:rsidRPr="00EF347A" w:rsidRDefault="00EC77C1" w:rsidP="00974A1E">
      <w:pPr>
        <w:pStyle w:val="Title"/>
        <w:spacing w:line="276" w:lineRule="auto"/>
        <w:jc w:val="center"/>
        <w:rPr>
          <w:rFonts w:ascii="Arial" w:hAnsi="Arial" w:cs="Arial"/>
          <w:sz w:val="24"/>
          <w:szCs w:val="24"/>
        </w:rPr>
      </w:pPr>
      <w:r w:rsidRPr="00EF347A">
        <w:rPr>
          <w:rFonts w:ascii="Arial" w:hAnsi="Arial" w:cs="Arial"/>
          <w:b/>
          <w:noProof/>
          <w:color w:val="FF0000"/>
          <w:sz w:val="24"/>
          <w:szCs w:val="24"/>
          <w:lang w:eastAsia="en-GB"/>
        </w:rPr>
        <w:drawing>
          <wp:anchor distT="0" distB="0" distL="114300" distR="114300" simplePos="0" relativeHeight="251659264" behindDoc="0" locked="0" layoutInCell="1" allowOverlap="1" wp14:anchorId="51329EEA" wp14:editId="46D9AC23">
            <wp:simplePos x="0" y="0"/>
            <wp:positionH relativeFrom="margin">
              <wp:posOffset>-323850</wp:posOffset>
            </wp:positionH>
            <wp:positionV relativeFrom="margin">
              <wp:posOffset>-613410</wp:posOffset>
            </wp:positionV>
            <wp:extent cx="1071245" cy="1434465"/>
            <wp:effectExtent l="0" t="0" r="0" b="0"/>
            <wp:wrapSquare wrapText="bothSides"/>
            <wp:docPr id="10" name="Picture 10">
              <a:extLst xmlns:a="http://schemas.openxmlformats.org/drawingml/2006/main">
                <a:ext uri="{C183D7F6-B498-43B3-948B-1728B52AA6E4}">
                  <adec:decorative xmlns:cx1="http://schemas.microsoft.com/office/drawing/2015/9/8/chartex"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extLst>
                        <a:ext uri="{C183D7F6-B498-43B3-948B-1728B52AA6E4}">
                          <adec:decorative xmlns:cx1="http://schemas.microsoft.com/office/drawing/2015/9/8/chartex"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1245" cy="1434465"/>
                    </a:xfrm>
                    <a:prstGeom prst="rect">
                      <a:avLst/>
                    </a:prstGeom>
                  </pic:spPr>
                </pic:pic>
              </a:graphicData>
            </a:graphic>
          </wp:anchor>
        </w:drawing>
      </w:r>
    </w:p>
    <w:p w14:paraId="3D603382" w14:textId="77777777" w:rsidR="00EC77C1" w:rsidRPr="00EF347A" w:rsidRDefault="00EC77C1" w:rsidP="00974A1E">
      <w:pPr>
        <w:pStyle w:val="Title"/>
        <w:spacing w:line="276" w:lineRule="auto"/>
        <w:jc w:val="center"/>
        <w:rPr>
          <w:rFonts w:ascii="Arial" w:hAnsi="Arial" w:cs="Arial"/>
          <w:sz w:val="24"/>
          <w:szCs w:val="24"/>
        </w:rPr>
      </w:pPr>
    </w:p>
    <w:p w14:paraId="03D51E49" w14:textId="77777777" w:rsidR="00EC77C1" w:rsidRPr="00EF347A" w:rsidRDefault="00EC77C1" w:rsidP="00974A1E">
      <w:pPr>
        <w:pStyle w:val="Title"/>
        <w:spacing w:line="276" w:lineRule="auto"/>
        <w:jc w:val="center"/>
        <w:rPr>
          <w:rFonts w:ascii="Arial" w:hAnsi="Arial" w:cs="Arial"/>
          <w:sz w:val="24"/>
          <w:szCs w:val="24"/>
        </w:rPr>
      </w:pPr>
    </w:p>
    <w:p w14:paraId="48C3D31D" w14:textId="77777777" w:rsidR="00EF347A" w:rsidRDefault="00EF347A" w:rsidP="00EF347A">
      <w:pPr>
        <w:pStyle w:val="Title"/>
        <w:spacing w:line="276" w:lineRule="auto"/>
        <w:rPr>
          <w:rFonts w:ascii="Arial" w:hAnsi="Arial" w:cs="Arial"/>
          <w:b/>
          <w:bCs/>
          <w:sz w:val="28"/>
          <w:szCs w:val="28"/>
        </w:rPr>
      </w:pPr>
    </w:p>
    <w:p w14:paraId="1E4B5530" w14:textId="77777777" w:rsidR="00EF347A" w:rsidRDefault="00EF347A" w:rsidP="00B632C8">
      <w:pPr>
        <w:pStyle w:val="Title"/>
        <w:spacing w:line="276" w:lineRule="auto"/>
        <w:jc w:val="center"/>
        <w:rPr>
          <w:rFonts w:ascii="Arial" w:hAnsi="Arial" w:cs="Arial"/>
          <w:b/>
          <w:bCs/>
          <w:sz w:val="28"/>
          <w:szCs w:val="28"/>
        </w:rPr>
      </w:pPr>
    </w:p>
    <w:p w14:paraId="00D4A721" w14:textId="6CACCC42" w:rsidR="000633B8" w:rsidRDefault="00D74092" w:rsidP="00B632C8">
      <w:pPr>
        <w:pStyle w:val="Title"/>
        <w:spacing w:line="276" w:lineRule="auto"/>
        <w:ind w:left="1440"/>
        <w:jc w:val="center"/>
        <w:rPr>
          <w:rFonts w:ascii="Calibri" w:hAnsi="Calibri" w:cs="Calibri"/>
          <w:b/>
          <w:bCs/>
          <w:sz w:val="40"/>
          <w:szCs w:val="40"/>
        </w:rPr>
      </w:pPr>
      <w:r>
        <w:rPr>
          <w:rFonts w:ascii="Calibri" w:hAnsi="Calibri" w:cs="Calibri"/>
          <w:b/>
          <w:bCs/>
          <w:sz w:val="40"/>
          <w:szCs w:val="40"/>
        </w:rPr>
        <w:t xml:space="preserve">Child Protection / </w:t>
      </w:r>
      <w:r w:rsidR="00EC77C1" w:rsidRPr="00EF347A">
        <w:rPr>
          <w:rFonts w:ascii="Calibri" w:hAnsi="Calibri" w:cs="Calibri"/>
          <w:b/>
          <w:bCs/>
          <w:sz w:val="40"/>
          <w:szCs w:val="40"/>
        </w:rPr>
        <w:t>Safeguarding</w:t>
      </w:r>
    </w:p>
    <w:p w14:paraId="4C4DCDAA" w14:textId="1EF98312" w:rsidR="000633B8" w:rsidRDefault="00EC77C1" w:rsidP="00B632C8">
      <w:pPr>
        <w:pStyle w:val="Title"/>
        <w:spacing w:line="276" w:lineRule="auto"/>
        <w:ind w:left="1440"/>
        <w:jc w:val="center"/>
        <w:rPr>
          <w:rFonts w:ascii="Calibri" w:hAnsi="Calibri" w:cs="Calibri"/>
          <w:b/>
          <w:bCs/>
          <w:sz w:val="40"/>
          <w:szCs w:val="40"/>
        </w:rPr>
      </w:pPr>
      <w:r w:rsidRPr="00EF347A">
        <w:rPr>
          <w:rFonts w:ascii="Calibri" w:hAnsi="Calibri" w:cs="Calibri"/>
          <w:b/>
          <w:bCs/>
          <w:sz w:val="40"/>
          <w:szCs w:val="40"/>
        </w:rPr>
        <w:t>and</w:t>
      </w:r>
    </w:p>
    <w:p w14:paraId="4F9A4EDD" w14:textId="146B421C" w:rsidR="00EF347A" w:rsidRPr="00B632C8" w:rsidRDefault="00B64B22" w:rsidP="00B632C8">
      <w:pPr>
        <w:pStyle w:val="Title"/>
        <w:spacing w:line="276" w:lineRule="auto"/>
        <w:ind w:left="1440"/>
        <w:jc w:val="center"/>
        <w:rPr>
          <w:rFonts w:ascii="Calibri" w:hAnsi="Calibri" w:cs="Calibri"/>
          <w:b/>
          <w:bCs/>
          <w:sz w:val="40"/>
          <w:szCs w:val="40"/>
        </w:rPr>
      </w:pPr>
      <w:bookmarkStart w:id="0" w:name="_Hlk205363117"/>
      <w:r>
        <w:rPr>
          <w:rFonts w:ascii="Calibri" w:hAnsi="Calibri" w:cs="Calibri"/>
          <w:b/>
          <w:bCs/>
          <w:sz w:val="40"/>
          <w:szCs w:val="40"/>
        </w:rPr>
        <w:t>Promoting the Wel</w:t>
      </w:r>
      <w:r w:rsidR="00D74092">
        <w:rPr>
          <w:rFonts w:ascii="Calibri" w:hAnsi="Calibri" w:cs="Calibri"/>
          <w:b/>
          <w:bCs/>
          <w:sz w:val="40"/>
          <w:szCs w:val="40"/>
        </w:rPr>
        <w:t xml:space="preserve">l-Being of Children and Young People </w:t>
      </w:r>
      <w:r w:rsidR="00EC77C1" w:rsidRPr="00EF347A">
        <w:rPr>
          <w:rFonts w:ascii="Calibri" w:hAnsi="Calibri" w:cs="Calibri"/>
          <w:b/>
          <w:bCs/>
          <w:sz w:val="40"/>
          <w:szCs w:val="40"/>
        </w:rPr>
        <w:t>Policy</w:t>
      </w:r>
      <w:bookmarkEnd w:id="0"/>
    </w:p>
    <w:p w14:paraId="6A82FC9B" w14:textId="77777777" w:rsidR="00EF347A" w:rsidRPr="00EF347A" w:rsidRDefault="00EF347A" w:rsidP="00B632C8">
      <w:pPr>
        <w:pStyle w:val="Default"/>
        <w:spacing w:line="276" w:lineRule="auto"/>
        <w:ind w:left="1440" w:firstLine="720"/>
        <w:jc w:val="center"/>
        <w:rPr>
          <w:rFonts w:ascii="Calibri" w:hAnsi="Calibri" w:cs="Calibri"/>
          <w:b/>
          <w:sz w:val="28"/>
          <w:szCs w:val="28"/>
        </w:rPr>
      </w:pPr>
    </w:p>
    <w:p w14:paraId="5C2159DF" w14:textId="53DEE5CB" w:rsidR="00EC77C1" w:rsidRPr="00EF347A" w:rsidRDefault="00B632C8" w:rsidP="00B632C8">
      <w:pPr>
        <w:pStyle w:val="Default"/>
        <w:spacing w:line="276" w:lineRule="auto"/>
        <w:jc w:val="center"/>
        <w:rPr>
          <w:rFonts w:ascii="Calibri" w:hAnsi="Calibri" w:cs="Calibri"/>
          <w:b/>
          <w:i/>
          <w:iCs/>
          <w:sz w:val="28"/>
          <w:szCs w:val="28"/>
        </w:rPr>
      </w:pPr>
      <w:r>
        <w:rPr>
          <w:rFonts w:ascii="Calibri" w:hAnsi="Calibri" w:cs="Calibri"/>
          <w:b/>
          <w:i/>
          <w:iCs/>
          <w:sz w:val="28"/>
          <w:szCs w:val="28"/>
        </w:rPr>
        <w:t xml:space="preserve">                   </w:t>
      </w:r>
      <w:r w:rsidR="003B68B7" w:rsidRPr="00EF347A">
        <w:rPr>
          <w:rFonts w:ascii="Calibri" w:hAnsi="Calibri" w:cs="Calibri"/>
          <w:b/>
          <w:i/>
          <w:iCs/>
          <w:sz w:val="28"/>
          <w:szCs w:val="28"/>
        </w:rPr>
        <w:t xml:space="preserve">(Revised </w:t>
      </w:r>
      <w:r w:rsidR="00434D8E" w:rsidRPr="00EF347A">
        <w:rPr>
          <w:rFonts w:ascii="Calibri" w:hAnsi="Calibri" w:cs="Calibri"/>
          <w:b/>
          <w:i/>
          <w:iCs/>
          <w:sz w:val="28"/>
          <w:szCs w:val="28"/>
        </w:rPr>
        <w:t>September</w:t>
      </w:r>
      <w:r w:rsidR="003B68B7" w:rsidRPr="00EF347A">
        <w:rPr>
          <w:rFonts w:ascii="Calibri" w:hAnsi="Calibri" w:cs="Calibri"/>
          <w:b/>
          <w:i/>
          <w:iCs/>
          <w:sz w:val="28"/>
          <w:szCs w:val="28"/>
        </w:rPr>
        <w:t xml:space="preserve"> 202</w:t>
      </w:r>
      <w:r w:rsidR="00DE4761">
        <w:rPr>
          <w:rFonts w:ascii="Calibri" w:hAnsi="Calibri" w:cs="Calibri"/>
          <w:b/>
          <w:i/>
          <w:iCs/>
          <w:sz w:val="28"/>
          <w:szCs w:val="28"/>
        </w:rPr>
        <w:t>5)</w:t>
      </w:r>
    </w:p>
    <w:p w14:paraId="3972FE44" w14:textId="53919517" w:rsidR="00EC77C1" w:rsidRDefault="00B632C8" w:rsidP="00B632C8">
      <w:pPr>
        <w:pStyle w:val="Default"/>
        <w:spacing w:line="276" w:lineRule="auto"/>
        <w:jc w:val="center"/>
        <w:rPr>
          <w:rFonts w:ascii="Calibri" w:hAnsi="Calibri" w:cs="Calibri"/>
          <w:b/>
          <w:color w:val="0070C0"/>
          <w:sz w:val="28"/>
          <w:szCs w:val="28"/>
        </w:rPr>
      </w:pPr>
      <w:r>
        <w:rPr>
          <w:rFonts w:ascii="Calibri" w:hAnsi="Calibri" w:cs="Calibri"/>
          <w:b/>
          <w:color w:val="0070C0"/>
          <w:sz w:val="28"/>
          <w:szCs w:val="28"/>
        </w:rPr>
        <w:t xml:space="preserve">                     </w:t>
      </w:r>
      <w:r w:rsidRPr="00B632C8">
        <w:rPr>
          <w:rFonts w:ascii="Calibri" w:hAnsi="Calibri" w:cs="Calibri"/>
          <w:b/>
          <w:color w:val="0070C0"/>
          <w:sz w:val="28"/>
          <w:szCs w:val="28"/>
        </w:rPr>
        <w:t>Barton St Peter’s CE Primary School</w:t>
      </w:r>
    </w:p>
    <w:p w14:paraId="369CE119" w14:textId="1AFEAC15" w:rsidR="00B632C8" w:rsidRPr="00B632C8" w:rsidRDefault="00B632C8" w:rsidP="002320B6">
      <w:pPr>
        <w:pStyle w:val="Default"/>
        <w:spacing w:line="276" w:lineRule="auto"/>
        <w:jc w:val="center"/>
        <w:rPr>
          <w:rFonts w:ascii="Calibri" w:hAnsi="Calibri" w:cs="Calibri"/>
          <w:b/>
          <w:color w:val="0070C0"/>
          <w:sz w:val="28"/>
          <w:szCs w:val="28"/>
        </w:rPr>
      </w:pPr>
      <w:r>
        <w:rPr>
          <w:rFonts w:ascii="Calibri" w:hAnsi="Calibri" w:cs="Calibri"/>
          <w:b/>
          <w:color w:val="0070C0"/>
          <w:sz w:val="28"/>
          <w:szCs w:val="28"/>
        </w:rPr>
        <w:t xml:space="preserve">                 </w:t>
      </w:r>
      <w:r>
        <w:rPr>
          <w:rFonts w:ascii="Calibri" w:hAnsi="Calibri" w:cs="Calibri"/>
          <w:b/>
          <w:noProof/>
          <w:color w:val="0070C0"/>
          <w:sz w:val="28"/>
          <w:szCs w:val="28"/>
          <w:lang w:eastAsia="en-GB"/>
        </w:rPr>
        <w:drawing>
          <wp:inline distT="0" distB="0" distL="0" distR="0" wp14:anchorId="7A962524" wp14:editId="27978A03">
            <wp:extent cx="1905000" cy="190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eg.jpg"/>
                    <pic:cNvPicPr/>
                  </pic:nvPicPr>
                  <pic:blipFill>
                    <a:blip r:embed="rId12">
                      <a:extLst>
                        <a:ext uri="{28A0092B-C50C-407E-A947-70E740481C1C}">
                          <a14:useLocalDpi xmlns:a14="http://schemas.microsoft.com/office/drawing/2010/main" val="0"/>
                        </a:ext>
                      </a:extLst>
                    </a:blip>
                    <a:stretch>
                      <a:fillRect/>
                    </a:stretch>
                  </pic:blipFill>
                  <pic:spPr>
                    <a:xfrm>
                      <a:off x="0" y="0"/>
                      <a:ext cx="1905000" cy="1905000"/>
                    </a:xfrm>
                    <a:prstGeom prst="rect">
                      <a:avLst/>
                    </a:prstGeom>
                  </pic:spPr>
                </pic:pic>
              </a:graphicData>
            </a:graphic>
          </wp:inline>
        </w:drawing>
      </w:r>
    </w:p>
    <w:p w14:paraId="25B15EC5" w14:textId="77777777" w:rsidR="00EC77C1" w:rsidRPr="00EF347A" w:rsidRDefault="00EC77C1" w:rsidP="002320B6">
      <w:pPr>
        <w:spacing w:after="0" w:line="276" w:lineRule="auto"/>
        <w:jc w:val="center"/>
        <w:rPr>
          <w:rFonts w:ascii="Calibri" w:hAnsi="Calibri" w:cs="Calibri"/>
          <w:sz w:val="28"/>
          <w:szCs w:val="28"/>
        </w:rPr>
      </w:pPr>
    </w:p>
    <w:p w14:paraId="3AD93076" w14:textId="40A6F656" w:rsidR="00EC77C1" w:rsidRPr="00EE792A" w:rsidRDefault="00A3541F" w:rsidP="00EE792A">
      <w:pPr>
        <w:tabs>
          <w:tab w:val="left" w:pos="5620"/>
        </w:tabs>
        <w:spacing w:after="0" w:line="276" w:lineRule="auto"/>
        <w:rPr>
          <w:rFonts w:ascii="Calibri" w:hAnsi="Calibri" w:cs="Calibri"/>
          <w:sz w:val="28"/>
          <w:szCs w:val="28"/>
        </w:rPr>
      </w:pPr>
      <w:r>
        <w:rPr>
          <w:rFonts w:ascii="Calibri" w:hAnsi="Calibri" w:cs="Calibri"/>
          <w:sz w:val="28"/>
          <w:szCs w:val="28"/>
        </w:rPr>
        <w:tab/>
      </w:r>
    </w:p>
    <w:p w14:paraId="56CB52F0" w14:textId="77777777" w:rsidR="00EC77C1" w:rsidRPr="00EF347A" w:rsidRDefault="00EC77C1" w:rsidP="00974A1E">
      <w:pPr>
        <w:spacing w:after="0" w:line="276" w:lineRule="auto"/>
        <w:rPr>
          <w:rFonts w:ascii="Calibri" w:hAnsi="Calibri" w:cs="Calibri"/>
        </w:rPr>
      </w:pPr>
    </w:p>
    <w:tbl>
      <w:tblPr>
        <w:tblStyle w:val="TableGrid"/>
        <w:tblW w:w="0" w:type="auto"/>
        <w:jc w:val="center"/>
        <w:tblLook w:val="04A0" w:firstRow="1" w:lastRow="0" w:firstColumn="1" w:lastColumn="0" w:noHBand="0" w:noVBand="1"/>
      </w:tblPr>
      <w:tblGrid>
        <w:gridCol w:w="4939"/>
        <w:gridCol w:w="4276"/>
      </w:tblGrid>
      <w:tr w:rsidR="00EC77C1" w:rsidRPr="00EF347A" w14:paraId="41062005" w14:textId="77777777" w:rsidTr="00AF6E14">
        <w:trPr>
          <w:jc w:val="center"/>
        </w:trPr>
        <w:tc>
          <w:tcPr>
            <w:tcW w:w="4939" w:type="dxa"/>
          </w:tcPr>
          <w:p w14:paraId="5139AD15" w14:textId="77777777" w:rsidR="00EC77C1" w:rsidRPr="00EF347A" w:rsidRDefault="00EC77C1" w:rsidP="00974A1E">
            <w:pPr>
              <w:pStyle w:val="Default"/>
              <w:spacing w:line="276" w:lineRule="auto"/>
              <w:jc w:val="both"/>
              <w:rPr>
                <w:rFonts w:ascii="Calibri" w:hAnsi="Calibri" w:cs="Calibri"/>
                <w:b/>
                <w:color w:val="auto"/>
                <w:sz w:val="22"/>
                <w:szCs w:val="22"/>
              </w:rPr>
            </w:pPr>
            <w:r w:rsidRPr="00EF347A">
              <w:rPr>
                <w:rFonts w:ascii="Calibri" w:hAnsi="Calibri" w:cs="Calibri"/>
                <w:b/>
                <w:color w:val="auto"/>
                <w:sz w:val="22"/>
                <w:szCs w:val="22"/>
              </w:rPr>
              <w:t>Policy publication date:</w:t>
            </w:r>
          </w:p>
        </w:tc>
        <w:tc>
          <w:tcPr>
            <w:tcW w:w="4276" w:type="dxa"/>
          </w:tcPr>
          <w:p w14:paraId="2CB1EE0C" w14:textId="2605DCB4" w:rsidR="00EC77C1" w:rsidRPr="00B632C8" w:rsidRDefault="00B632C8" w:rsidP="00974A1E">
            <w:pPr>
              <w:pStyle w:val="Default"/>
              <w:spacing w:line="276" w:lineRule="auto"/>
              <w:jc w:val="center"/>
              <w:rPr>
                <w:rFonts w:ascii="Calibri" w:hAnsi="Calibri" w:cs="Calibri"/>
                <w:b/>
                <w:color w:val="auto"/>
                <w:sz w:val="22"/>
                <w:szCs w:val="22"/>
              </w:rPr>
            </w:pPr>
            <w:r w:rsidRPr="00B632C8">
              <w:rPr>
                <w:rFonts w:ascii="Calibri" w:hAnsi="Calibri" w:cs="Calibri"/>
                <w:b/>
                <w:color w:val="auto"/>
                <w:sz w:val="22"/>
                <w:szCs w:val="22"/>
              </w:rPr>
              <w:t>10</w:t>
            </w:r>
            <w:r w:rsidRPr="00B632C8">
              <w:rPr>
                <w:rFonts w:ascii="Calibri" w:hAnsi="Calibri" w:cs="Calibri"/>
                <w:b/>
                <w:color w:val="auto"/>
                <w:sz w:val="22"/>
                <w:szCs w:val="22"/>
                <w:vertAlign w:val="superscript"/>
              </w:rPr>
              <w:t>th</w:t>
            </w:r>
            <w:r w:rsidRPr="00B632C8">
              <w:rPr>
                <w:rFonts w:ascii="Calibri" w:hAnsi="Calibri" w:cs="Calibri"/>
                <w:b/>
                <w:color w:val="auto"/>
                <w:sz w:val="22"/>
                <w:szCs w:val="22"/>
              </w:rPr>
              <w:t xml:space="preserve"> October 2025</w:t>
            </w:r>
          </w:p>
        </w:tc>
      </w:tr>
      <w:tr w:rsidR="00EC77C1" w:rsidRPr="00EF347A" w14:paraId="2B909AF0" w14:textId="77777777" w:rsidTr="00AF6E14">
        <w:trPr>
          <w:jc w:val="center"/>
        </w:trPr>
        <w:tc>
          <w:tcPr>
            <w:tcW w:w="4939" w:type="dxa"/>
          </w:tcPr>
          <w:p w14:paraId="23073B9B" w14:textId="77777777" w:rsidR="00EC77C1" w:rsidRPr="00EF347A" w:rsidRDefault="00EC77C1" w:rsidP="00974A1E">
            <w:pPr>
              <w:pStyle w:val="Default"/>
              <w:spacing w:line="276" w:lineRule="auto"/>
              <w:jc w:val="both"/>
              <w:rPr>
                <w:rFonts w:ascii="Calibri" w:hAnsi="Calibri" w:cs="Calibri"/>
                <w:b/>
                <w:color w:val="auto"/>
                <w:sz w:val="22"/>
                <w:szCs w:val="22"/>
              </w:rPr>
            </w:pPr>
            <w:r w:rsidRPr="00EF347A">
              <w:rPr>
                <w:rFonts w:ascii="Calibri" w:hAnsi="Calibri" w:cs="Calibri"/>
                <w:b/>
                <w:color w:val="auto"/>
                <w:sz w:val="22"/>
                <w:szCs w:val="22"/>
              </w:rPr>
              <w:t>Policy agreed by full governing body:</w:t>
            </w:r>
          </w:p>
        </w:tc>
        <w:tc>
          <w:tcPr>
            <w:tcW w:w="4276" w:type="dxa"/>
          </w:tcPr>
          <w:p w14:paraId="67867057" w14:textId="24A45B5D" w:rsidR="00EC77C1" w:rsidRPr="00B632C8" w:rsidRDefault="00B632C8" w:rsidP="00974A1E">
            <w:pPr>
              <w:pStyle w:val="Default"/>
              <w:spacing w:line="276" w:lineRule="auto"/>
              <w:jc w:val="center"/>
              <w:rPr>
                <w:rFonts w:ascii="Calibri" w:hAnsi="Calibri" w:cs="Calibri"/>
                <w:b/>
                <w:color w:val="auto"/>
                <w:sz w:val="22"/>
                <w:szCs w:val="22"/>
              </w:rPr>
            </w:pPr>
            <w:r w:rsidRPr="00B632C8">
              <w:rPr>
                <w:rFonts w:ascii="Calibri" w:hAnsi="Calibri" w:cs="Calibri"/>
                <w:b/>
                <w:color w:val="auto"/>
                <w:sz w:val="22"/>
                <w:szCs w:val="22"/>
              </w:rPr>
              <w:t>10</w:t>
            </w:r>
            <w:r w:rsidRPr="00B632C8">
              <w:rPr>
                <w:rFonts w:ascii="Calibri" w:hAnsi="Calibri" w:cs="Calibri"/>
                <w:b/>
                <w:color w:val="auto"/>
                <w:sz w:val="22"/>
                <w:szCs w:val="22"/>
                <w:vertAlign w:val="superscript"/>
              </w:rPr>
              <w:t>th</w:t>
            </w:r>
            <w:r w:rsidRPr="00B632C8">
              <w:rPr>
                <w:rFonts w:ascii="Calibri" w:hAnsi="Calibri" w:cs="Calibri"/>
                <w:b/>
                <w:color w:val="auto"/>
                <w:sz w:val="22"/>
                <w:szCs w:val="22"/>
              </w:rPr>
              <w:t xml:space="preserve"> October 2025</w:t>
            </w:r>
          </w:p>
        </w:tc>
      </w:tr>
      <w:tr w:rsidR="00EC77C1" w:rsidRPr="00EF347A" w14:paraId="4BF6811A" w14:textId="77777777" w:rsidTr="00AF6E14">
        <w:trPr>
          <w:jc w:val="center"/>
        </w:trPr>
        <w:tc>
          <w:tcPr>
            <w:tcW w:w="4939" w:type="dxa"/>
          </w:tcPr>
          <w:p w14:paraId="6594C127" w14:textId="77777777" w:rsidR="00EC77C1" w:rsidRPr="00EF347A" w:rsidRDefault="00EC77C1" w:rsidP="00974A1E">
            <w:pPr>
              <w:pStyle w:val="Default"/>
              <w:spacing w:line="276" w:lineRule="auto"/>
              <w:rPr>
                <w:rFonts w:ascii="Calibri" w:hAnsi="Calibri" w:cs="Calibri"/>
                <w:b/>
                <w:color w:val="auto"/>
                <w:sz w:val="22"/>
                <w:szCs w:val="22"/>
              </w:rPr>
            </w:pPr>
            <w:r w:rsidRPr="00EF347A">
              <w:rPr>
                <w:rFonts w:ascii="Calibri" w:hAnsi="Calibri" w:cs="Calibri"/>
                <w:b/>
                <w:color w:val="auto"/>
                <w:sz w:val="22"/>
                <w:szCs w:val="22"/>
              </w:rPr>
              <w:t>Policy review date:</w:t>
            </w:r>
          </w:p>
        </w:tc>
        <w:tc>
          <w:tcPr>
            <w:tcW w:w="4276" w:type="dxa"/>
          </w:tcPr>
          <w:p w14:paraId="16C2D873" w14:textId="545E1E5C" w:rsidR="00EC77C1" w:rsidRPr="00B632C8" w:rsidRDefault="00B632C8" w:rsidP="00974A1E">
            <w:pPr>
              <w:pStyle w:val="Default"/>
              <w:spacing w:line="276" w:lineRule="auto"/>
              <w:jc w:val="center"/>
              <w:rPr>
                <w:rFonts w:ascii="Calibri" w:hAnsi="Calibri" w:cs="Calibri"/>
                <w:b/>
                <w:color w:val="auto"/>
                <w:sz w:val="22"/>
                <w:szCs w:val="22"/>
              </w:rPr>
            </w:pPr>
            <w:r w:rsidRPr="00B632C8">
              <w:rPr>
                <w:rFonts w:ascii="Calibri" w:hAnsi="Calibri" w:cs="Calibri"/>
                <w:b/>
                <w:color w:val="auto"/>
                <w:sz w:val="22"/>
                <w:szCs w:val="22"/>
              </w:rPr>
              <w:t>1</w:t>
            </w:r>
            <w:r w:rsidRPr="00B632C8">
              <w:rPr>
                <w:rFonts w:ascii="Calibri" w:hAnsi="Calibri" w:cs="Calibri"/>
                <w:b/>
                <w:color w:val="auto"/>
                <w:sz w:val="22"/>
                <w:szCs w:val="22"/>
                <w:vertAlign w:val="superscript"/>
              </w:rPr>
              <w:t>st</w:t>
            </w:r>
            <w:r w:rsidRPr="00B632C8">
              <w:rPr>
                <w:rFonts w:ascii="Calibri" w:hAnsi="Calibri" w:cs="Calibri"/>
                <w:b/>
                <w:color w:val="auto"/>
                <w:sz w:val="22"/>
                <w:szCs w:val="22"/>
              </w:rPr>
              <w:t xml:space="preserve"> September 2026</w:t>
            </w:r>
          </w:p>
        </w:tc>
      </w:tr>
      <w:tr w:rsidR="00D3781D" w:rsidRPr="00EF347A" w14:paraId="0BE1C27A" w14:textId="77777777" w:rsidTr="00AF6E14">
        <w:trPr>
          <w:jc w:val="center"/>
        </w:trPr>
        <w:tc>
          <w:tcPr>
            <w:tcW w:w="4939" w:type="dxa"/>
          </w:tcPr>
          <w:p w14:paraId="2194739A" w14:textId="020F4AD8" w:rsidR="00D3781D" w:rsidRPr="00EF347A" w:rsidRDefault="00D3781D" w:rsidP="00974A1E">
            <w:pPr>
              <w:pStyle w:val="Default"/>
              <w:spacing w:line="276" w:lineRule="auto"/>
              <w:rPr>
                <w:rFonts w:ascii="Calibri" w:hAnsi="Calibri" w:cs="Calibri"/>
                <w:b/>
                <w:color w:val="auto"/>
                <w:sz w:val="22"/>
                <w:szCs w:val="22"/>
              </w:rPr>
            </w:pPr>
            <w:r w:rsidRPr="00EF347A">
              <w:rPr>
                <w:rFonts w:ascii="Calibri" w:hAnsi="Calibri" w:cs="Calibri"/>
                <w:b/>
                <w:color w:val="auto"/>
                <w:sz w:val="22"/>
                <w:szCs w:val="22"/>
              </w:rPr>
              <w:t>Designated Safeguarding Lead (DSL)</w:t>
            </w:r>
          </w:p>
        </w:tc>
        <w:tc>
          <w:tcPr>
            <w:tcW w:w="4276" w:type="dxa"/>
          </w:tcPr>
          <w:p w14:paraId="57239A42" w14:textId="175FE655" w:rsidR="00D3781D" w:rsidRPr="00B632C8" w:rsidRDefault="00B632C8" w:rsidP="00974A1E">
            <w:pPr>
              <w:pStyle w:val="Default"/>
              <w:spacing w:line="276" w:lineRule="auto"/>
              <w:jc w:val="center"/>
              <w:rPr>
                <w:rFonts w:ascii="Calibri" w:hAnsi="Calibri" w:cs="Calibri"/>
                <w:b/>
                <w:color w:val="auto"/>
                <w:sz w:val="22"/>
                <w:szCs w:val="22"/>
              </w:rPr>
            </w:pPr>
            <w:r w:rsidRPr="00B632C8">
              <w:rPr>
                <w:rFonts w:ascii="Calibri" w:hAnsi="Calibri" w:cs="Calibri"/>
                <w:b/>
                <w:color w:val="auto"/>
                <w:sz w:val="22"/>
                <w:szCs w:val="22"/>
              </w:rPr>
              <w:t>Miss Adeline Brack</w:t>
            </w:r>
          </w:p>
        </w:tc>
      </w:tr>
      <w:tr w:rsidR="00D3781D" w:rsidRPr="00EF347A" w14:paraId="094E799F" w14:textId="77777777" w:rsidTr="00AF6E14">
        <w:trPr>
          <w:jc w:val="center"/>
        </w:trPr>
        <w:tc>
          <w:tcPr>
            <w:tcW w:w="4939" w:type="dxa"/>
          </w:tcPr>
          <w:p w14:paraId="3D9CEF49" w14:textId="26C4E5A1" w:rsidR="00D3781D" w:rsidRPr="00EF347A" w:rsidRDefault="00D3781D" w:rsidP="00974A1E">
            <w:pPr>
              <w:pStyle w:val="Default"/>
              <w:spacing w:line="276" w:lineRule="auto"/>
              <w:rPr>
                <w:rFonts w:ascii="Calibri" w:hAnsi="Calibri" w:cs="Calibri"/>
                <w:b/>
                <w:color w:val="auto"/>
                <w:sz w:val="22"/>
                <w:szCs w:val="22"/>
              </w:rPr>
            </w:pPr>
            <w:r w:rsidRPr="00EF347A">
              <w:rPr>
                <w:rFonts w:ascii="Calibri" w:hAnsi="Calibri" w:cs="Calibri"/>
                <w:b/>
                <w:color w:val="auto"/>
                <w:sz w:val="22"/>
                <w:szCs w:val="22"/>
              </w:rPr>
              <w:t xml:space="preserve">Deputy Designated Safeguarding Lead </w:t>
            </w:r>
            <w:r w:rsidR="00621345">
              <w:rPr>
                <w:rFonts w:ascii="Calibri" w:hAnsi="Calibri" w:cs="Calibri"/>
                <w:b/>
                <w:color w:val="auto"/>
                <w:sz w:val="22"/>
                <w:szCs w:val="22"/>
              </w:rPr>
              <w:t xml:space="preserve">(s) </w:t>
            </w:r>
            <w:r w:rsidRPr="00EF347A">
              <w:rPr>
                <w:rFonts w:ascii="Calibri" w:hAnsi="Calibri" w:cs="Calibri"/>
                <w:b/>
                <w:color w:val="auto"/>
                <w:sz w:val="22"/>
                <w:szCs w:val="22"/>
              </w:rPr>
              <w:t>(DDSL</w:t>
            </w:r>
            <w:r w:rsidR="00621345">
              <w:rPr>
                <w:rFonts w:ascii="Calibri" w:hAnsi="Calibri" w:cs="Calibri"/>
                <w:b/>
                <w:color w:val="auto"/>
                <w:sz w:val="22"/>
                <w:szCs w:val="22"/>
              </w:rPr>
              <w:t>s)</w:t>
            </w:r>
          </w:p>
        </w:tc>
        <w:tc>
          <w:tcPr>
            <w:tcW w:w="4276" w:type="dxa"/>
          </w:tcPr>
          <w:p w14:paraId="18A6FCBB" w14:textId="043FC275" w:rsidR="00D3781D" w:rsidRPr="00B632C8" w:rsidRDefault="00B632C8" w:rsidP="00974A1E">
            <w:pPr>
              <w:pStyle w:val="Default"/>
              <w:spacing w:line="276" w:lineRule="auto"/>
              <w:jc w:val="center"/>
              <w:rPr>
                <w:rFonts w:ascii="Calibri" w:hAnsi="Calibri" w:cs="Calibri"/>
                <w:b/>
                <w:color w:val="auto"/>
                <w:sz w:val="22"/>
                <w:szCs w:val="22"/>
              </w:rPr>
            </w:pPr>
            <w:r w:rsidRPr="00B632C8">
              <w:rPr>
                <w:rFonts w:ascii="Calibri" w:hAnsi="Calibri" w:cs="Calibri"/>
                <w:b/>
                <w:color w:val="auto"/>
                <w:sz w:val="22"/>
                <w:szCs w:val="22"/>
              </w:rPr>
              <w:t>Mrs Hannah Saul</w:t>
            </w:r>
          </w:p>
          <w:p w14:paraId="1D13A845" w14:textId="31F7370D" w:rsidR="00B632C8" w:rsidRPr="00B632C8" w:rsidRDefault="00B632C8" w:rsidP="00974A1E">
            <w:pPr>
              <w:pStyle w:val="Default"/>
              <w:spacing w:line="276" w:lineRule="auto"/>
              <w:jc w:val="center"/>
              <w:rPr>
                <w:rFonts w:ascii="Calibri" w:hAnsi="Calibri" w:cs="Calibri"/>
                <w:b/>
                <w:color w:val="auto"/>
                <w:sz w:val="22"/>
                <w:szCs w:val="22"/>
              </w:rPr>
            </w:pPr>
            <w:r w:rsidRPr="00B632C8">
              <w:rPr>
                <w:rFonts w:ascii="Calibri" w:hAnsi="Calibri" w:cs="Calibri"/>
                <w:b/>
                <w:color w:val="auto"/>
                <w:sz w:val="22"/>
                <w:szCs w:val="22"/>
              </w:rPr>
              <w:t>Mr Robert Wilson</w:t>
            </w:r>
          </w:p>
          <w:p w14:paraId="4894A36D" w14:textId="2139A055" w:rsidR="00621345" w:rsidRPr="00B632C8" w:rsidRDefault="00B632C8" w:rsidP="00B632C8">
            <w:pPr>
              <w:pStyle w:val="Default"/>
              <w:spacing w:line="276" w:lineRule="auto"/>
              <w:jc w:val="center"/>
              <w:rPr>
                <w:rFonts w:ascii="Calibri" w:hAnsi="Calibri" w:cs="Calibri"/>
                <w:b/>
                <w:color w:val="auto"/>
                <w:sz w:val="22"/>
                <w:szCs w:val="22"/>
              </w:rPr>
            </w:pPr>
            <w:r w:rsidRPr="00B632C8">
              <w:rPr>
                <w:rFonts w:ascii="Calibri" w:hAnsi="Calibri" w:cs="Calibri"/>
                <w:b/>
                <w:color w:val="auto"/>
                <w:sz w:val="22"/>
                <w:szCs w:val="22"/>
              </w:rPr>
              <w:t xml:space="preserve">Miss Joanna </w:t>
            </w:r>
            <w:proofErr w:type="spellStart"/>
            <w:r w:rsidRPr="00B632C8">
              <w:rPr>
                <w:rFonts w:ascii="Calibri" w:hAnsi="Calibri" w:cs="Calibri"/>
                <w:b/>
                <w:color w:val="auto"/>
                <w:sz w:val="22"/>
                <w:szCs w:val="22"/>
              </w:rPr>
              <w:t>Winney</w:t>
            </w:r>
            <w:proofErr w:type="spellEnd"/>
          </w:p>
        </w:tc>
      </w:tr>
      <w:tr w:rsidR="00D3781D" w:rsidRPr="00EF347A" w14:paraId="048DF2BF" w14:textId="77777777" w:rsidTr="00AF6E14">
        <w:trPr>
          <w:jc w:val="center"/>
        </w:trPr>
        <w:tc>
          <w:tcPr>
            <w:tcW w:w="4939" w:type="dxa"/>
          </w:tcPr>
          <w:p w14:paraId="3F5CEFB2" w14:textId="53D220BD" w:rsidR="00D3781D" w:rsidRPr="00EF347A" w:rsidRDefault="00D3781D" w:rsidP="00974A1E">
            <w:pPr>
              <w:pStyle w:val="Default"/>
              <w:spacing w:line="276" w:lineRule="auto"/>
              <w:rPr>
                <w:rFonts w:ascii="Calibri" w:hAnsi="Calibri" w:cs="Calibri"/>
                <w:b/>
                <w:color w:val="auto"/>
                <w:sz w:val="22"/>
                <w:szCs w:val="22"/>
              </w:rPr>
            </w:pPr>
            <w:r w:rsidRPr="00EF347A">
              <w:rPr>
                <w:rFonts w:ascii="Calibri" w:hAnsi="Calibri" w:cs="Calibri"/>
                <w:b/>
                <w:color w:val="auto"/>
                <w:sz w:val="22"/>
                <w:szCs w:val="22"/>
              </w:rPr>
              <w:t xml:space="preserve">Named </w:t>
            </w:r>
            <w:r w:rsidR="00067860" w:rsidRPr="00EF347A">
              <w:rPr>
                <w:rFonts w:ascii="Calibri" w:hAnsi="Calibri" w:cs="Calibri"/>
                <w:b/>
                <w:color w:val="auto"/>
                <w:sz w:val="22"/>
                <w:szCs w:val="22"/>
              </w:rPr>
              <w:t>Governor:</w:t>
            </w:r>
            <w:r w:rsidRPr="00EF347A">
              <w:rPr>
                <w:rFonts w:ascii="Calibri" w:hAnsi="Calibri" w:cs="Calibri"/>
                <w:b/>
                <w:color w:val="auto"/>
                <w:sz w:val="22"/>
                <w:szCs w:val="22"/>
              </w:rPr>
              <w:t xml:space="preserve"> Safeguarding</w:t>
            </w:r>
          </w:p>
        </w:tc>
        <w:tc>
          <w:tcPr>
            <w:tcW w:w="4276" w:type="dxa"/>
          </w:tcPr>
          <w:p w14:paraId="6B645E99" w14:textId="5B51647F" w:rsidR="00621345" w:rsidRPr="00B632C8" w:rsidRDefault="00B632C8" w:rsidP="00B632C8">
            <w:pPr>
              <w:pStyle w:val="Default"/>
              <w:spacing w:line="276" w:lineRule="auto"/>
              <w:jc w:val="center"/>
              <w:rPr>
                <w:rFonts w:ascii="Calibri" w:hAnsi="Calibri" w:cs="Calibri"/>
                <w:b/>
                <w:color w:val="auto"/>
                <w:sz w:val="22"/>
                <w:szCs w:val="22"/>
              </w:rPr>
            </w:pPr>
            <w:r w:rsidRPr="00B632C8">
              <w:rPr>
                <w:rFonts w:ascii="Calibri" w:hAnsi="Calibri" w:cs="Calibri"/>
                <w:b/>
                <w:color w:val="auto"/>
                <w:sz w:val="22"/>
                <w:szCs w:val="22"/>
              </w:rPr>
              <w:t>Mrs Zoe Parsons</w:t>
            </w:r>
          </w:p>
        </w:tc>
      </w:tr>
    </w:tbl>
    <w:p w14:paraId="5EB54D07" w14:textId="77777777" w:rsidR="00974A1E" w:rsidRPr="00EF347A" w:rsidRDefault="00974A1E" w:rsidP="00974A1E">
      <w:pPr>
        <w:pStyle w:val="Heading1"/>
        <w:spacing w:before="0"/>
        <w:rPr>
          <w:rFonts w:ascii="Calibri" w:hAnsi="Calibri" w:cs="Calibri"/>
          <w:color w:val="auto"/>
          <w:sz w:val="22"/>
          <w:szCs w:val="22"/>
        </w:rPr>
      </w:pPr>
    </w:p>
    <w:p w14:paraId="2140B94C" w14:textId="5B63B323" w:rsidR="00974A1E" w:rsidRPr="00EE792A" w:rsidRDefault="00EE792A" w:rsidP="00EE792A">
      <w:pPr>
        <w:jc w:val="center"/>
        <w:rPr>
          <w:rFonts w:ascii="Calibri" w:hAnsi="Calibri" w:cs="Calibri"/>
          <w:i/>
        </w:rPr>
      </w:pPr>
      <w:r w:rsidRPr="00EE792A">
        <w:rPr>
          <w:rFonts w:eastAsia="Times New Roman" w:cs="Arial"/>
          <w:i/>
          <w:sz w:val="24"/>
          <w:szCs w:val="24"/>
          <w:lang w:eastAsia="en-GB"/>
        </w:rPr>
        <w:t>This Child Protection / Safeguarding and Promoting the Welfare of Children Policy has been revised in accordance with Working Together t</w:t>
      </w:r>
      <w:r w:rsidRPr="00EE792A">
        <w:rPr>
          <w:rFonts w:eastAsia="Times New Roman" w:cs="Arial"/>
          <w:i/>
          <w:sz w:val="24"/>
          <w:szCs w:val="24"/>
          <w:lang w:eastAsia="en-GB"/>
        </w:rPr>
        <w:t xml:space="preserve">o Safeguard Children (2026) and </w:t>
      </w:r>
      <w:proofErr w:type="spellStart"/>
      <w:r w:rsidRPr="00EE792A">
        <w:rPr>
          <w:rFonts w:eastAsia="Times New Roman" w:cs="Arial"/>
          <w:i/>
          <w:sz w:val="24"/>
          <w:szCs w:val="24"/>
          <w:lang w:eastAsia="en-GB"/>
        </w:rPr>
        <w:t>DfE</w:t>
      </w:r>
      <w:proofErr w:type="spellEnd"/>
      <w:r w:rsidRPr="00EE792A">
        <w:rPr>
          <w:rFonts w:eastAsia="Times New Roman" w:cs="Arial"/>
          <w:i/>
          <w:sz w:val="24"/>
          <w:szCs w:val="24"/>
          <w:lang w:eastAsia="en-GB"/>
        </w:rPr>
        <w:t> Statutory Guidance changes (September 2025 – April 2026). With further changes anticipated. The next full policy will be reviewed in September 2026.</w:t>
      </w:r>
    </w:p>
    <w:p w14:paraId="3CA379F9" w14:textId="77777777" w:rsidR="00EF347A" w:rsidRPr="00EF347A" w:rsidRDefault="00EF347A" w:rsidP="00EF347A"/>
    <w:sdt>
      <w:sdtPr>
        <w:rPr>
          <w:rFonts w:asciiTheme="minorHAnsi" w:eastAsiaTheme="minorEastAsia" w:hAnsiTheme="minorHAnsi" w:cstheme="minorBidi"/>
          <w:color w:val="auto"/>
          <w:sz w:val="22"/>
          <w:szCs w:val="22"/>
          <w:lang w:val="en-GB"/>
        </w:rPr>
        <w:id w:val="-2069556685"/>
        <w:docPartObj>
          <w:docPartGallery w:val="Table of Contents"/>
          <w:docPartUnique/>
        </w:docPartObj>
      </w:sdtPr>
      <w:sdtEndPr>
        <w:rPr>
          <w:b/>
          <w:bCs/>
          <w:noProof/>
        </w:rPr>
      </w:sdtEndPr>
      <w:sdtContent>
        <w:p w14:paraId="19A4E856" w14:textId="3E9556EF" w:rsidR="00F75848" w:rsidRDefault="00F75848" w:rsidP="00F75848">
          <w:pPr>
            <w:pStyle w:val="TOCHeading"/>
          </w:pPr>
        </w:p>
        <w:p w14:paraId="6671FB30" w14:textId="3DA14820" w:rsidR="00D53E3F" w:rsidRDefault="00400FF6"/>
      </w:sdtContent>
    </w:sdt>
    <w:p w14:paraId="5FA8F48F" w14:textId="77777777" w:rsidR="00D53E3F" w:rsidRDefault="00D53E3F" w:rsidP="00974A1E">
      <w:pPr>
        <w:pStyle w:val="Heading1"/>
        <w:spacing w:before="0"/>
        <w:rPr>
          <w:rFonts w:ascii="Calibri" w:hAnsi="Calibri" w:cs="Calibri"/>
          <w:color w:val="auto"/>
          <w:sz w:val="22"/>
          <w:szCs w:val="22"/>
        </w:rPr>
      </w:pPr>
    </w:p>
    <w:p w14:paraId="71AC6DC6" w14:textId="77777777" w:rsidR="00D53E3F" w:rsidRDefault="00D53E3F" w:rsidP="00D53E3F"/>
    <w:p w14:paraId="4EDDFAFE" w14:textId="40FC6D1B" w:rsidR="00AF6E14" w:rsidRPr="00EF347A" w:rsidRDefault="00DA3279" w:rsidP="00974A1E">
      <w:pPr>
        <w:pStyle w:val="NoSpacing"/>
        <w:spacing w:line="276" w:lineRule="auto"/>
        <w:ind w:left="698" w:firstLine="720"/>
        <w:rPr>
          <w:rFonts w:ascii="Calibri" w:hAnsi="Calibri" w:cs="Calibri"/>
        </w:rPr>
      </w:pPr>
      <w:r w:rsidRPr="00EF347A">
        <w:rPr>
          <w:rFonts w:ascii="Calibri" w:hAnsi="Calibri" w:cs="Calibri"/>
        </w:rPr>
        <w:tab/>
      </w:r>
      <w:r w:rsidRPr="00EF347A">
        <w:rPr>
          <w:rFonts w:ascii="Calibri" w:hAnsi="Calibri" w:cs="Calibri"/>
        </w:rPr>
        <w:tab/>
      </w:r>
      <w:r w:rsidRPr="00EF347A">
        <w:rPr>
          <w:rFonts w:ascii="Calibri" w:hAnsi="Calibri" w:cs="Calibri"/>
        </w:rPr>
        <w:tab/>
      </w:r>
      <w:r w:rsidRPr="00EF347A">
        <w:rPr>
          <w:rFonts w:ascii="Calibri" w:hAnsi="Calibri" w:cs="Calibri"/>
        </w:rPr>
        <w:tab/>
      </w:r>
      <w:r w:rsidRPr="00EF347A">
        <w:rPr>
          <w:rFonts w:ascii="Calibri" w:hAnsi="Calibri" w:cs="Calibri"/>
        </w:rPr>
        <w:tab/>
      </w:r>
      <w:r w:rsidRPr="00EF347A">
        <w:rPr>
          <w:rFonts w:ascii="Calibri" w:hAnsi="Calibri" w:cs="Calibri"/>
        </w:rPr>
        <w:tab/>
      </w:r>
      <w:r w:rsidRPr="00EF347A">
        <w:rPr>
          <w:rFonts w:ascii="Calibri" w:hAnsi="Calibri" w:cs="Calibri"/>
        </w:rPr>
        <w:tab/>
      </w:r>
      <w:r w:rsidRPr="00EF347A">
        <w:rPr>
          <w:rFonts w:ascii="Calibri" w:hAnsi="Calibri" w:cs="Calibri"/>
        </w:rPr>
        <w:tab/>
        <w:t xml:space="preserve">             </w:t>
      </w:r>
    </w:p>
    <w:p w14:paraId="3D1DB7B6" w14:textId="1881E573" w:rsidR="0061738A" w:rsidRPr="00EF347A" w:rsidRDefault="00DA3279" w:rsidP="00974A1E">
      <w:pPr>
        <w:pStyle w:val="NoSpacing"/>
        <w:spacing w:line="276" w:lineRule="auto"/>
        <w:ind w:left="698" w:hanging="698"/>
        <w:rPr>
          <w:rFonts w:ascii="Calibri" w:hAnsi="Calibri" w:cs="Calibri"/>
        </w:rPr>
      </w:pPr>
      <w:r w:rsidRPr="00EF347A">
        <w:rPr>
          <w:rFonts w:ascii="Calibri" w:hAnsi="Calibri" w:cs="Calibri"/>
        </w:rPr>
        <w:tab/>
      </w:r>
      <w:r w:rsidRPr="00EF347A">
        <w:rPr>
          <w:rFonts w:ascii="Calibri" w:hAnsi="Calibri" w:cs="Calibri"/>
        </w:rPr>
        <w:tab/>
      </w:r>
      <w:r w:rsidRPr="00EF347A">
        <w:rPr>
          <w:rFonts w:ascii="Calibri" w:hAnsi="Calibri" w:cs="Calibri"/>
        </w:rPr>
        <w:tab/>
      </w:r>
      <w:r w:rsidRPr="00EF347A">
        <w:rPr>
          <w:rFonts w:ascii="Calibri" w:hAnsi="Calibri" w:cs="Calibri"/>
        </w:rPr>
        <w:tab/>
      </w:r>
      <w:r w:rsidRPr="00EF347A">
        <w:rPr>
          <w:rFonts w:ascii="Calibri" w:hAnsi="Calibri" w:cs="Calibri"/>
        </w:rPr>
        <w:tab/>
        <w:t xml:space="preserve">             </w:t>
      </w:r>
    </w:p>
    <w:p w14:paraId="2F41272B" w14:textId="77777777" w:rsidR="003B68B7" w:rsidRPr="00EF347A" w:rsidRDefault="003B68B7" w:rsidP="00974A1E">
      <w:pPr>
        <w:pStyle w:val="NoSpacing"/>
        <w:spacing w:line="276" w:lineRule="auto"/>
        <w:ind w:left="698" w:hanging="698"/>
        <w:rPr>
          <w:rFonts w:ascii="Calibri" w:hAnsi="Calibri" w:cs="Calibri"/>
        </w:rPr>
      </w:pPr>
    </w:p>
    <w:p w14:paraId="36D8A7E7" w14:textId="77777777" w:rsidR="00013301" w:rsidRPr="00EF347A" w:rsidRDefault="00013301" w:rsidP="00974A1E">
      <w:pPr>
        <w:pStyle w:val="NoSpacing"/>
        <w:spacing w:line="276" w:lineRule="auto"/>
        <w:ind w:left="698" w:hanging="698"/>
        <w:rPr>
          <w:rFonts w:ascii="Calibri" w:hAnsi="Calibri" w:cs="Calibri"/>
          <w:b/>
          <w:bCs/>
        </w:rPr>
      </w:pPr>
    </w:p>
    <w:p w14:paraId="294DE6D0" w14:textId="77777777" w:rsidR="00974A1E" w:rsidRPr="00EF347A" w:rsidRDefault="00974A1E" w:rsidP="00974A1E">
      <w:pPr>
        <w:pStyle w:val="NoSpacing"/>
        <w:spacing w:line="276" w:lineRule="auto"/>
        <w:ind w:left="698" w:hanging="698"/>
        <w:rPr>
          <w:rFonts w:ascii="Calibri" w:hAnsi="Calibri" w:cs="Calibri"/>
          <w:b/>
          <w:bCs/>
        </w:rPr>
      </w:pPr>
    </w:p>
    <w:p w14:paraId="0954BBB2" w14:textId="77777777" w:rsidR="00974A1E" w:rsidRPr="00EF347A" w:rsidRDefault="00974A1E" w:rsidP="00974A1E">
      <w:pPr>
        <w:pStyle w:val="NoSpacing"/>
        <w:spacing w:line="276" w:lineRule="auto"/>
        <w:ind w:left="698" w:hanging="698"/>
        <w:rPr>
          <w:rFonts w:ascii="Calibri" w:hAnsi="Calibri" w:cs="Calibri"/>
          <w:b/>
          <w:bCs/>
        </w:rPr>
      </w:pPr>
    </w:p>
    <w:p w14:paraId="365893B5" w14:textId="77777777" w:rsidR="00974A1E" w:rsidRPr="00EF347A" w:rsidRDefault="00974A1E" w:rsidP="00974A1E">
      <w:pPr>
        <w:pStyle w:val="NoSpacing"/>
        <w:spacing w:line="276" w:lineRule="auto"/>
        <w:ind w:left="698" w:hanging="698"/>
        <w:rPr>
          <w:rFonts w:ascii="Calibri" w:hAnsi="Calibri" w:cs="Calibri"/>
          <w:b/>
          <w:bCs/>
        </w:rPr>
      </w:pPr>
    </w:p>
    <w:p w14:paraId="262FC7B1" w14:textId="77777777" w:rsidR="00974A1E" w:rsidRPr="00EF347A" w:rsidRDefault="00974A1E" w:rsidP="00974A1E">
      <w:pPr>
        <w:pStyle w:val="NoSpacing"/>
        <w:spacing w:line="276" w:lineRule="auto"/>
        <w:ind w:left="698" w:hanging="698"/>
        <w:rPr>
          <w:rFonts w:ascii="Calibri" w:hAnsi="Calibri" w:cs="Calibri"/>
          <w:b/>
          <w:bCs/>
        </w:rPr>
      </w:pPr>
    </w:p>
    <w:p w14:paraId="09596969" w14:textId="77777777" w:rsidR="00974A1E" w:rsidRPr="00EF347A" w:rsidRDefault="00974A1E" w:rsidP="00974A1E">
      <w:pPr>
        <w:pStyle w:val="NoSpacing"/>
        <w:spacing w:line="276" w:lineRule="auto"/>
        <w:ind w:left="698" w:hanging="698"/>
        <w:rPr>
          <w:rFonts w:ascii="Calibri" w:hAnsi="Calibri" w:cs="Calibri"/>
          <w:b/>
          <w:bCs/>
        </w:rPr>
      </w:pPr>
    </w:p>
    <w:p w14:paraId="5F7D147B" w14:textId="77777777" w:rsidR="00974A1E" w:rsidRPr="00EF347A" w:rsidRDefault="00974A1E" w:rsidP="00974A1E">
      <w:pPr>
        <w:pStyle w:val="NoSpacing"/>
        <w:spacing w:line="276" w:lineRule="auto"/>
        <w:ind w:left="698" w:hanging="698"/>
        <w:rPr>
          <w:rFonts w:ascii="Calibri" w:hAnsi="Calibri" w:cs="Calibri"/>
          <w:b/>
          <w:bCs/>
        </w:rPr>
      </w:pPr>
    </w:p>
    <w:p w14:paraId="5A851B8D" w14:textId="77777777" w:rsidR="00974A1E" w:rsidRPr="00EF347A" w:rsidRDefault="00974A1E" w:rsidP="00974A1E">
      <w:pPr>
        <w:pStyle w:val="NoSpacing"/>
        <w:spacing w:line="276" w:lineRule="auto"/>
        <w:ind w:left="698" w:hanging="698"/>
        <w:rPr>
          <w:rFonts w:ascii="Calibri" w:hAnsi="Calibri" w:cs="Calibri"/>
          <w:b/>
          <w:bCs/>
        </w:rPr>
      </w:pPr>
    </w:p>
    <w:p w14:paraId="027BA70D" w14:textId="77777777" w:rsidR="00974A1E" w:rsidRPr="00EF347A" w:rsidRDefault="00974A1E" w:rsidP="00974A1E">
      <w:pPr>
        <w:pStyle w:val="NoSpacing"/>
        <w:spacing w:line="276" w:lineRule="auto"/>
        <w:ind w:left="698" w:hanging="698"/>
        <w:rPr>
          <w:rFonts w:ascii="Calibri" w:hAnsi="Calibri" w:cs="Calibri"/>
          <w:b/>
          <w:bCs/>
        </w:rPr>
      </w:pPr>
    </w:p>
    <w:p w14:paraId="72F5DCFE" w14:textId="77777777" w:rsidR="00974A1E" w:rsidRPr="00EF347A" w:rsidRDefault="00974A1E" w:rsidP="00974A1E">
      <w:pPr>
        <w:pStyle w:val="NoSpacing"/>
        <w:spacing w:line="276" w:lineRule="auto"/>
        <w:ind w:left="698" w:hanging="698"/>
        <w:rPr>
          <w:rFonts w:ascii="Calibri" w:hAnsi="Calibri" w:cs="Calibri"/>
          <w:b/>
          <w:bCs/>
        </w:rPr>
      </w:pPr>
    </w:p>
    <w:p w14:paraId="28F9EC15" w14:textId="77777777" w:rsidR="00237EC4" w:rsidRDefault="00237EC4">
      <w:pPr>
        <w:rPr>
          <w:rFonts w:asciiTheme="majorHAnsi" w:eastAsiaTheme="majorEastAsia" w:hAnsiTheme="majorHAnsi" w:cstheme="majorBidi"/>
          <w:b/>
          <w:bCs/>
          <w:color w:val="2F5496" w:themeColor="accent1" w:themeShade="BF"/>
          <w:sz w:val="28"/>
          <w:szCs w:val="28"/>
        </w:rPr>
      </w:pPr>
      <w:r>
        <w:br w:type="page"/>
      </w:r>
    </w:p>
    <w:p w14:paraId="4B133150" w14:textId="2EF2858B" w:rsidR="005707E3" w:rsidRPr="00EF347A" w:rsidRDefault="005707E3" w:rsidP="005A5C9B">
      <w:pPr>
        <w:pStyle w:val="Heading1"/>
        <w:spacing w:before="0"/>
      </w:pPr>
      <w:bookmarkStart w:id="1" w:name="_Toc175138166"/>
      <w:r w:rsidRPr="00EF347A">
        <w:lastRenderedPageBreak/>
        <w:t>Introduction</w:t>
      </w:r>
      <w:bookmarkEnd w:id="1"/>
    </w:p>
    <w:p w14:paraId="6B853312" w14:textId="77777777" w:rsidR="005A5C9B" w:rsidRDefault="005A5C9B" w:rsidP="005A5C9B">
      <w:pPr>
        <w:spacing w:after="0" w:line="276" w:lineRule="auto"/>
        <w:rPr>
          <w:rFonts w:ascii="Calibri" w:hAnsi="Calibri" w:cs="Calibri"/>
        </w:rPr>
      </w:pPr>
    </w:p>
    <w:p w14:paraId="01F4E75B" w14:textId="77777777" w:rsidR="00EE792A" w:rsidRDefault="00EE792A" w:rsidP="00EE792A">
      <w:pPr>
        <w:spacing w:after="0" w:line="240" w:lineRule="auto"/>
        <w:textAlignment w:val="baseline"/>
        <w:rPr>
          <w:rFonts w:eastAsia="Times New Roman" w:cs="Arial"/>
          <w:sz w:val="24"/>
          <w:szCs w:val="24"/>
          <w:lang w:eastAsia="en-GB"/>
        </w:rPr>
      </w:pPr>
      <w:bookmarkStart w:id="2" w:name="_Hlk172619712"/>
      <w:r w:rsidRPr="006B1B91">
        <w:rPr>
          <w:rFonts w:eastAsia="Times New Roman" w:cs="Arial"/>
          <w:b/>
          <w:bCs/>
          <w:sz w:val="24"/>
          <w:szCs w:val="24"/>
          <w:lang w:eastAsia="en-GB"/>
        </w:rPr>
        <w:t>Policy Amendment April 2026</w:t>
      </w:r>
      <w:r w:rsidRPr="006B1B91">
        <w:rPr>
          <w:rFonts w:eastAsia="Times New Roman" w:cs="Arial"/>
          <w:sz w:val="24"/>
          <w:szCs w:val="24"/>
          <w:lang w:eastAsia="en-GB"/>
        </w:rPr>
        <w:t> </w:t>
      </w:r>
    </w:p>
    <w:p w14:paraId="4CC4AD22" w14:textId="10D9E96D" w:rsidR="00EE792A" w:rsidRPr="006B1B91" w:rsidRDefault="00EE792A" w:rsidP="00EE792A">
      <w:pPr>
        <w:spacing w:after="0" w:line="240" w:lineRule="auto"/>
        <w:textAlignment w:val="baseline"/>
        <w:rPr>
          <w:rFonts w:ascii="Segoe UI" w:eastAsia="Times New Roman" w:hAnsi="Segoe UI" w:cs="Segoe UI"/>
          <w:sz w:val="18"/>
          <w:szCs w:val="18"/>
          <w:lang w:eastAsia="en-GB"/>
        </w:rPr>
      </w:pPr>
    </w:p>
    <w:p w14:paraId="3032D2FC" w14:textId="77777777" w:rsidR="00EE792A" w:rsidRPr="006B1B91" w:rsidRDefault="00EE792A" w:rsidP="00EE792A">
      <w:pPr>
        <w:spacing w:after="0" w:line="240" w:lineRule="auto"/>
        <w:textAlignment w:val="baseline"/>
        <w:rPr>
          <w:rFonts w:ascii="Segoe UI" w:eastAsia="Times New Roman" w:hAnsi="Segoe UI" w:cs="Segoe UI"/>
          <w:sz w:val="18"/>
          <w:szCs w:val="18"/>
          <w:lang w:eastAsia="en-GB"/>
        </w:rPr>
      </w:pPr>
      <w:r w:rsidRPr="006B1B91">
        <w:rPr>
          <w:rFonts w:eastAsia="Times New Roman" w:cs="Arial"/>
          <w:sz w:val="24"/>
          <w:szCs w:val="24"/>
          <w:lang w:eastAsia="en-GB"/>
        </w:rPr>
        <w:t>The purpose of this policy is:  </w:t>
      </w:r>
    </w:p>
    <w:p w14:paraId="28D4DB06" w14:textId="77777777" w:rsidR="00EE792A" w:rsidRPr="006B1B91" w:rsidRDefault="00EE792A" w:rsidP="00400FF6">
      <w:pPr>
        <w:numPr>
          <w:ilvl w:val="0"/>
          <w:numId w:val="48"/>
        </w:numPr>
        <w:spacing w:after="0" w:line="240" w:lineRule="auto"/>
        <w:ind w:left="1080" w:firstLine="0"/>
        <w:textAlignment w:val="baseline"/>
        <w:rPr>
          <w:rFonts w:eastAsia="Times New Roman" w:cs="Arial"/>
          <w:sz w:val="24"/>
          <w:szCs w:val="24"/>
          <w:lang w:eastAsia="en-GB"/>
        </w:rPr>
      </w:pPr>
      <w:r w:rsidRPr="006B1B91">
        <w:rPr>
          <w:rFonts w:eastAsia="Times New Roman" w:cs="Arial"/>
          <w:sz w:val="24"/>
          <w:szCs w:val="24"/>
          <w:lang w:eastAsia="en-GB"/>
        </w:rPr>
        <w:t>to clarify roles and responsibilities of everyone within our school in relation to child protection and safeguarding </w:t>
      </w:r>
    </w:p>
    <w:p w14:paraId="08E347FB" w14:textId="77777777" w:rsidR="00EE792A" w:rsidRPr="006B1B91" w:rsidRDefault="00EE792A" w:rsidP="00400FF6">
      <w:pPr>
        <w:numPr>
          <w:ilvl w:val="0"/>
          <w:numId w:val="49"/>
        </w:numPr>
        <w:spacing w:after="0" w:line="240" w:lineRule="auto"/>
        <w:ind w:left="1080" w:firstLine="0"/>
        <w:textAlignment w:val="baseline"/>
        <w:rPr>
          <w:rFonts w:eastAsia="Times New Roman" w:cs="Arial"/>
          <w:sz w:val="24"/>
          <w:szCs w:val="24"/>
          <w:lang w:eastAsia="en-GB"/>
        </w:rPr>
      </w:pPr>
      <w:r w:rsidRPr="006B1B91">
        <w:rPr>
          <w:rFonts w:eastAsia="Times New Roman" w:cs="Arial"/>
          <w:sz w:val="24"/>
          <w:szCs w:val="24"/>
          <w:lang w:eastAsia="en-GB"/>
        </w:rPr>
        <w:t>to have clear procedures that are followed when a child is identified as needing more than universal services can provide </w:t>
      </w:r>
    </w:p>
    <w:p w14:paraId="124D10A6" w14:textId="77777777" w:rsidR="00EE792A" w:rsidRPr="006B1B91" w:rsidRDefault="00EE792A" w:rsidP="00400FF6">
      <w:pPr>
        <w:numPr>
          <w:ilvl w:val="0"/>
          <w:numId w:val="50"/>
        </w:numPr>
        <w:spacing w:after="0" w:line="240" w:lineRule="auto"/>
        <w:ind w:left="1080" w:firstLine="0"/>
        <w:textAlignment w:val="baseline"/>
        <w:rPr>
          <w:rFonts w:eastAsia="Times New Roman" w:cs="Arial"/>
          <w:sz w:val="24"/>
          <w:szCs w:val="24"/>
          <w:lang w:eastAsia="en-GB"/>
        </w:rPr>
      </w:pPr>
      <w:r w:rsidRPr="006B1B91">
        <w:rPr>
          <w:rFonts w:eastAsia="Times New Roman" w:cs="Arial"/>
          <w:sz w:val="24"/>
          <w:szCs w:val="24"/>
          <w:lang w:eastAsia="en-GB"/>
        </w:rPr>
        <w:t>to ensure that appropriate action is taken in a timely manner to safeguard and promote children’s welfare  </w:t>
      </w:r>
    </w:p>
    <w:p w14:paraId="31846714" w14:textId="77777777" w:rsidR="00EE792A" w:rsidRDefault="00EE792A" w:rsidP="00400FF6">
      <w:pPr>
        <w:numPr>
          <w:ilvl w:val="0"/>
          <w:numId w:val="51"/>
        </w:numPr>
        <w:spacing w:after="0" w:line="240" w:lineRule="auto"/>
        <w:ind w:left="1080" w:firstLine="0"/>
        <w:textAlignment w:val="baseline"/>
        <w:rPr>
          <w:rFonts w:eastAsia="Times New Roman" w:cs="Arial"/>
          <w:sz w:val="24"/>
          <w:szCs w:val="24"/>
          <w:lang w:eastAsia="en-GB"/>
        </w:rPr>
      </w:pPr>
      <w:r w:rsidRPr="006B1B91">
        <w:rPr>
          <w:rFonts w:eastAsia="Times New Roman" w:cs="Arial"/>
          <w:sz w:val="24"/>
          <w:szCs w:val="24"/>
          <w:lang w:eastAsia="en-GB"/>
        </w:rPr>
        <w:t>to ensure that all staff are aware of their statutory responsibilities with respect to safeguarding and trained in recognising and reporting safeguarding issues. </w:t>
      </w:r>
    </w:p>
    <w:p w14:paraId="3F733BA3" w14:textId="77777777" w:rsidR="00EE792A" w:rsidRPr="006B1B91" w:rsidRDefault="00EE792A" w:rsidP="00EE792A">
      <w:pPr>
        <w:spacing w:after="0" w:line="240" w:lineRule="auto"/>
        <w:ind w:left="1080"/>
        <w:textAlignment w:val="baseline"/>
        <w:rPr>
          <w:rFonts w:eastAsia="Times New Roman" w:cs="Arial"/>
          <w:sz w:val="24"/>
          <w:szCs w:val="24"/>
          <w:lang w:eastAsia="en-GB"/>
        </w:rPr>
      </w:pPr>
    </w:p>
    <w:p w14:paraId="42C3C018" w14:textId="101A1425" w:rsidR="00EE792A" w:rsidRPr="00EE792A" w:rsidRDefault="00EE792A" w:rsidP="00EE792A">
      <w:pPr>
        <w:spacing w:after="0" w:line="240" w:lineRule="auto"/>
        <w:textAlignment w:val="baseline"/>
        <w:rPr>
          <w:rFonts w:eastAsia="Times New Roman" w:cs="Arial"/>
          <w:sz w:val="24"/>
          <w:szCs w:val="24"/>
          <w:lang w:eastAsia="en-GB"/>
        </w:rPr>
      </w:pPr>
      <w:r w:rsidRPr="00EE792A">
        <w:rPr>
          <w:rFonts w:eastAsia="Times New Roman" w:cs="Arial"/>
          <w:sz w:val="24"/>
          <w:szCs w:val="24"/>
          <w:lang w:eastAsia="en-GB"/>
        </w:rPr>
        <w:t>This policy is based on the Department for Education’s (</w:t>
      </w:r>
      <w:proofErr w:type="spellStart"/>
      <w:r w:rsidRPr="00EE792A">
        <w:rPr>
          <w:rFonts w:eastAsia="Times New Roman" w:cs="Arial"/>
          <w:sz w:val="24"/>
          <w:szCs w:val="24"/>
          <w:lang w:eastAsia="en-GB"/>
        </w:rPr>
        <w:t>DfE’s</w:t>
      </w:r>
      <w:proofErr w:type="spellEnd"/>
      <w:r w:rsidRPr="00EE792A">
        <w:rPr>
          <w:rFonts w:eastAsia="Times New Roman" w:cs="Arial"/>
          <w:sz w:val="24"/>
          <w:szCs w:val="24"/>
          <w:lang w:eastAsia="en-GB"/>
        </w:rPr>
        <w:t>) statutory guidance </w:t>
      </w:r>
      <w:hyperlink r:id="rId13" w:tgtFrame="_blank" w:history="1">
        <w:r w:rsidRPr="00EE792A">
          <w:rPr>
            <w:rFonts w:eastAsia="Times New Roman" w:cs="Arial"/>
            <w:color w:val="467886"/>
            <w:sz w:val="24"/>
            <w:szCs w:val="24"/>
            <w:u w:val="single"/>
            <w:lang w:eastAsia="en-GB"/>
          </w:rPr>
          <w:t>Keeping Children Safe in Education (2025)</w:t>
        </w:r>
      </w:hyperlink>
      <w:r w:rsidRPr="00EE792A">
        <w:rPr>
          <w:rFonts w:eastAsia="Times New Roman" w:cs="Arial"/>
          <w:sz w:val="24"/>
          <w:szCs w:val="24"/>
          <w:lang w:eastAsia="en-GB"/>
        </w:rPr>
        <w:t> and</w:t>
      </w:r>
      <w:r w:rsidRPr="00EE792A">
        <w:rPr>
          <w:rFonts w:eastAsia="Times New Roman" w:cs="Arial"/>
          <w:color w:val="FF0000"/>
          <w:sz w:val="24"/>
          <w:szCs w:val="24"/>
          <w:lang w:eastAsia="en-GB"/>
        </w:rPr>
        <w:t> </w:t>
      </w:r>
      <w:hyperlink r:id="rId14" w:tgtFrame="_blank" w:history="1">
        <w:r w:rsidRPr="00EE792A">
          <w:rPr>
            <w:rFonts w:eastAsia="Times New Roman" w:cs="Arial"/>
            <w:color w:val="467886"/>
            <w:sz w:val="24"/>
            <w:szCs w:val="24"/>
            <w:u w:val="single"/>
            <w:shd w:val="clear" w:color="auto" w:fill="FFFF00"/>
            <w:lang w:eastAsia="en-GB"/>
          </w:rPr>
          <w:t>Working Together to Safeguard Children (2026)</w:t>
        </w:r>
      </w:hyperlink>
      <w:r w:rsidRPr="00EE792A">
        <w:rPr>
          <w:rFonts w:eastAsia="Times New Roman" w:cs="Arial"/>
          <w:sz w:val="24"/>
          <w:szCs w:val="24"/>
          <w:shd w:val="clear" w:color="auto" w:fill="FFFF00"/>
          <w:lang w:val="en-US" w:eastAsia="en-GB"/>
        </w:rPr>
        <w:t>*</w:t>
      </w:r>
      <w:r w:rsidRPr="00EE792A">
        <w:rPr>
          <w:rFonts w:eastAsia="Times New Roman" w:cs="Arial"/>
          <w:sz w:val="24"/>
          <w:szCs w:val="24"/>
          <w:lang w:eastAsia="en-GB"/>
        </w:rPr>
        <w:t>,</w:t>
      </w:r>
      <w:r w:rsidRPr="00EE792A">
        <w:rPr>
          <w:rFonts w:eastAsia="Times New Roman" w:cs="Arial"/>
          <w:sz w:val="24"/>
          <w:szCs w:val="24"/>
          <w:lang w:val="en-US" w:eastAsia="en-GB"/>
        </w:rPr>
        <w:t> </w:t>
      </w:r>
      <w:hyperlink r:id="rId15" w:tgtFrame="_blank" w:history="1">
        <w:r w:rsidRPr="00EE792A">
          <w:rPr>
            <w:rFonts w:eastAsia="Times New Roman" w:cs="Arial"/>
            <w:color w:val="467886"/>
            <w:sz w:val="24"/>
            <w:szCs w:val="24"/>
            <w:u w:val="single"/>
            <w:lang w:eastAsia="en-GB"/>
          </w:rPr>
          <w:t>Working together to improve school attendance (applies 19/08/24)</w:t>
        </w:r>
      </w:hyperlink>
      <w:r w:rsidRPr="00EE792A">
        <w:rPr>
          <w:rFonts w:eastAsia="Times New Roman" w:cs="Arial"/>
          <w:sz w:val="24"/>
          <w:szCs w:val="24"/>
          <w:lang w:eastAsia="en-GB"/>
        </w:rPr>
        <w:t> and the </w:t>
      </w:r>
      <w:hyperlink r:id="rId16" w:tgtFrame="_blank" w:history="1">
        <w:r w:rsidRPr="00EE792A">
          <w:rPr>
            <w:rFonts w:eastAsia="Times New Roman" w:cs="Arial"/>
            <w:color w:val="467886"/>
            <w:sz w:val="24"/>
            <w:szCs w:val="24"/>
            <w:u w:val="single"/>
            <w:lang w:eastAsia="en-GB"/>
          </w:rPr>
          <w:t>Maintained Schools Governance Guide</w:t>
        </w:r>
      </w:hyperlink>
      <w:r w:rsidRPr="00EE792A">
        <w:rPr>
          <w:rFonts w:eastAsia="Times New Roman" w:cs="Arial"/>
          <w:sz w:val="24"/>
          <w:szCs w:val="24"/>
          <w:lang w:eastAsia="en-GB"/>
        </w:rPr>
        <w:t>, with particular reference to, </w:t>
      </w:r>
      <w:hyperlink r:id="rId17" w:tgtFrame="_blank" w:history="1">
        <w:r w:rsidRPr="00EE792A">
          <w:rPr>
            <w:rFonts w:eastAsia="Times New Roman" w:cs="Arial"/>
            <w:color w:val="467886"/>
            <w:sz w:val="24"/>
            <w:szCs w:val="24"/>
            <w:u w:val="single"/>
            <w:lang w:eastAsia="en-GB"/>
          </w:rPr>
          <w:t>Safeguarding, Education, Protecting and Sharing Information, Whistleblowing and School Attendance Compliance</w:t>
        </w:r>
      </w:hyperlink>
      <w:r w:rsidRPr="00EE792A">
        <w:rPr>
          <w:rFonts w:eastAsia="Times New Roman" w:cs="Arial"/>
          <w:sz w:val="24"/>
          <w:szCs w:val="24"/>
          <w:lang w:eastAsia="en-GB"/>
        </w:rPr>
        <w:t> and </w:t>
      </w:r>
      <w:hyperlink r:id="rId18" w:tgtFrame="_blank" w:history="1">
        <w:r w:rsidRPr="00EE792A">
          <w:rPr>
            <w:rFonts w:eastAsia="Times New Roman" w:cs="Arial"/>
            <w:color w:val="467886"/>
            <w:sz w:val="24"/>
            <w:szCs w:val="24"/>
            <w:u w:val="single"/>
            <w:lang w:eastAsia="en-GB"/>
          </w:rPr>
          <w:t>Academy Trust Governance Guide</w:t>
        </w:r>
      </w:hyperlink>
      <w:r w:rsidRPr="00EE792A">
        <w:rPr>
          <w:rFonts w:eastAsia="Times New Roman" w:cs="Arial"/>
          <w:sz w:val="24"/>
          <w:szCs w:val="24"/>
          <w:lang w:eastAsia="en-GB"/>
        </w:rPr>
        <w:t>. We comply with this guidance and the arran</w:t>
      </w:r>
      <w:r>
        <w:rPr>
          <w:rFonts w:eastAsia="Times New Roman" w:cs="Arial"/>
          <w:sz w:val="24"/>
          <w:szCs w:val="24"/>
          <w:lang w:eastAsia="en-GB"/>
        </w:rPr>
        <w:t xml:space="preserve">gements agreed and published by </w:t>
      </w:r>
      <w:r w:rsidRPr="00EE792A">
        <w:rPr>
          <w:rFonts w:eastAsia="Times New Roman" w:cs="Arial"/>
          <w:sz w:val="24"/>
          <w:szCs w:val="24"/>
          <w:lang w:eastAsia="en-GB"/>
        </w:rPr>
        <w:t>CMARS</w:t>
      </w:r>
      <w:r w:rsidRPr="00EE792A">
        <w:rPr>
          <w:rFonts w:eastAsia="Times New Roman" w:cs="Arial"/>
          <w:sz w:val="24"/>
          <w:szCs w:val="24"/>
          <w:lang w:val="en-US" w:eastAsia="en-GB"/>
        </w:rPr>
        <w:t> </w:t>
      </w:r>
      <w:hyperlink r:id="rId19" w:tgtFrame="_blank" w:history="1">
        <w:r w:rsidRPr="00EE792A">
          <w:rPr>
            <w:rFonts w:eastAsia="Times New Roman" w:cs="Arial"/>
            <w:color w:val="467886"/>
            <w:sz w:val="24"/>
            <w:szCs w:val="24"/>
            <w:u w:val="single"/>
            <w:lang w:eastAsia="en-GB"/>
          </w:rPr>
          <w:t>https://www.northlincscmars.co.uk/</w:t>
        </w:r>
      </w:hyperlink>
      <w:r w:rsidRPr="00EE792A">
        <w:rPr>
          <w:rFonts w:eastAsia="Times New Roman" w:cs="Arial"/>
          <w:sz w:val="24"/>
          <w:szCs w:val="24"/>
          <w:lang w:eastAsia="en-GB"/>
        </w:rPr>
        <w:t> </w:t>
      </w:r>
    </w:p>
    <w:p w14:paraId="6AAD376D" w14:textId="77777777" w:rsidR="00EE792A" w:rsidRPr="00EE792A" w:rsidRDefault="00EE792A" w:rsidP="00EE792A">
      <w:pPr>
        <w:spacing w:after="0" w:line="240" w:lineRule="auto"/>
        <w:textAlignment w:val="baseline"/>
        <w:rPr>
          <w:rFonts w:ascii="Segoe UI" w:eastAsia="Times New Roman" w:hAnsi="Segoe UI" w:cs="Segoe UI"/>
          <w:sz w:val="18"/>
          <w:szCs w:val="18"/>
          <w:lang w:eastAsia="en-GB"/>
        </w:rPr>
      </w:pPr>
    </w:p>
    <w:p w14:paraId="12344138" w14:textId="77777777" w:rsidR="00EE792A" w:rsidRPr="00EE792A" w:rsidRDefault="00EE792A" w:rsidP="00EE792A">
      <w:pPr>
        <w:spacing w:after="0" w:line="240" w:lineRule="auto"/>
        <w:textAlignment w:val="baseline"/>
        <w:rPr>
          <w:rFonts w:ascii="Segoe UI" w:eastAsia="Times New Roman" w:hAnsi="Segoe UI" w:cs="Segoe UI"/>
          <w:sz w:val="18"/>
          <w:szCs w:val="18"/>
          <w:lang w:eastAsia="en-GB"/>
        </w:rPr>
      </w:pPr>
      <w:r w:rsidRPr="00EE792A">
        <w:rPr>
          <w:rFonts w:eastAsia="Times New Roman" w:cs="Arial"/>
          <w:sz w:val="24"/>
          <w:szCs w:val="24"/>
          <w:lang w:eastAsia="en-GB"/>
        </w:rPr>
        <w:t>We aim to work in partnership and have an important role in inter-agency safeguarding arrangements as set out by </w:t>
      </w:r>
      <w:r w:rsidRPr="00EE792A">
        <w:rPr>
          <w:rFonts w:eastAsia="Times New Roman" w:cs="Arial"/>
          <w:color w:val="156082"/>
          <w:sz w:val="24"/>
          <w:szCs w:val="24"/>
          <w:lang w:eastAsia="en-GB"/>
        </w:rPr>
        <w:t>Working together to Safeguard Children (2023),</w:t>
      </w:r>
      <w:r w:rsidRPr="00EE792A">
        <w:rPr>
          <w:rFonts w:eastAsia="Times New Roman" w:cs="Arial"/>
          <w:sz w:val="24"/>
          <w:szCs w:val="24"/>
          <w:lang w:eastAsia="en-GB"/>
        </w:rPr>
        <w:t> </w:t>
      </w:r>
      <w:r w:rsidRPr="00EE792A">
        <w:rPr>
          <w:rFonts w:eastAsia="Times New Roman" w:cs="Arial"/>
          <w:color w:val="156082"/>
          <w:sz w:val="24"/>
          <w:szCs w:val="24"/>
          <w:lang w:eastAsia="en-GB"/>
        </w:rPr>
        <w:t>Keeping Children Safe in Education (2025), </w:t>
      </w:r>
      <w:hyperlink r:id="rId20" w:tgtFrame="_blank" w:history="1">
        <w:r w:rsidRPr="00EE792A">
          <w:rPr>
            <w:rFonts w:eastAsia="Times New Roman" w:cs="Arial"/>
            <w:color w:val="0000FF"/>
            <w:sz w:val="24"/>
            <w:szCs w:val="24"/>
            <w:u w:val="single"/>
            <w:lang w:eastAsia="en-GB"/>
          </w:rPr>
          <w:t>Families First Partnership programme - GOV.UK</w:t>
        </w:r>
      </w:hyperlink>
      <w:r w:rsidRPr="00EE792A">
        <w:rPr>
          <w:rFonts w:eastAsia="Times New Roman" w:cs="Arial"/>
          <w:sz w:val="24"/>
          <w:szCs w:val="24"/>
          <w:lang w:eastAsia="en-GB"/>
        </w:rPr>
        <w:t> and the </w:t>
      </w:r>
      <w:hyperlink r:id="rId21" w:tgtFrame="_blank" w:history="1">
        <w:r w:rsidRPr="00EE792A">
          <w:rPr>
            <w:rFonts w:eastAsia="Times New Roman" w:cs="Arial"/>
            <w:color w:val="0000FF"/>
            <w:sz w:val="24"/>
            <w:szCs w:val="24"/>
            <w:u w:val="single"/>
            <w:lang w:eastAsia="en-GB"/>
          </w:rPr>
          <w:t>Online Safety Act - GOV.UK</w:t>
        </w:r>
      </w:hyperlink>
      <w:r w:rsidRPr="00EE792A">
        <w:rPr>
          <w:rFonts w:eastAsia="Times New Roman" w:cs="Arial"/>
          <w:sz w:val="24"/>
          <w:szCs w:val="24"/>
          <w:lang w:eastAsia="en-GB"/>
        </w:rPr>
        <w:t>  </w:t>
      </w:r>
    </w:p>
    <w:p w14:paraId="79B6B50B" w14:textId="77777777" w:rsidR="00EE792A" w:rsidRPr="00EE792A" w:rsidRDefault="00EE792A" w:rsidP="00EE792A">
      <w:pPr>
        <w:spacing w:after="0" w:line="240" w:lineRule="auto"/>
        <w:textAlignment w:val="baseline"/>
        <w:rPr>
          <w:rFonts w:eastAsia="Times New Roman" w:cs="Arial"/>
          <w:color w:val="0B0C0C"/>
          <w:sz w:val="24"/>
          <w:szCs w:val="24"/>
          <w:lang w:eastAsia="en-GB"/>
        </w:rPr>
      </w:pPr>
      <w:r w:rsidRPr="00EE792A">
        <w:rPr>
          <w:rFonts w:eastAsia="Times New Roman" w:cs="Arial"/>
          <w:sz w:val="24"/>
          <w:szCs w:val="24"/>
          <w:lang w:eastAsia="en-GB"/>
        </w:rPr>
        <w:t>This policy also supports the July 2025 </w:t>
      </w:r>
      <w:hyperlink r:id="rId22" w:tgtFrame="_blank" w:history="1">
        <w:r w:rsidRPr="00EE792A">
          <w:rPr>
            <w:rFonts w:eastAsia="Times New Roman" w:cs="Arial"/>
            <w:color w:val="0000FF"/>
            <w:sz w:val="24"/>
            <w:szCs w:val="24"/>
            <w:u w:val="single"/>
            <w:lang w:eastAsia="en-GB"/>
          </w:rPr>
          <w:t>Relationships Education, Relationships and Sex Education and Health Education guidance</w:t>
        </w:r>
      </w:hyperlink>
      <w:r w:rsidRPr="00EE792A">
        <w:rPr>
          <w:rFonts w:eastAsia="Times New Roman" w:cs="Arial"/>
          <w:sz w:val="24"/>
          <w:szCs w:val="24"/>
          <w:lang w:eastAsia="en-GB"/>
        </w:rPr>
        <w:t> and, the </w:t>
      </w:r>
      <w:hyperlink r:id="rId23" w:tgtFrame="_blank" w:history="1">
        <w:r w:rsidRPr="00EE792A">
          <w:rPr>
            <w:rFonts w:eastAsia="Times New Roman" w:cs="Arial"/>
            <w:color w:val="0000FF"/>
            <w:sz w:val="24"/>
            <w:szCs w:val="24"/>
            <w:u w:val="single"/>
            <w:lang w:eastAsia="en-GB"/>
          </w:rPr>
          <w:t>Generative artificial intelligence (AI) in education - GOV.UK</w:t>
        </w:r>
      </w:hyperlink>
      <w:r w:rsidRPr="00EE792A">
        <w:rPr>
          <w:rFonts w:eastAsia="Times New Roman" w:cs="Arial"/>
          <w:sz w:val="24"/>
          <w:szCs w:val="24"/>
          <w:lang w:eastAsia="en-GB"/>
        </w:rPr>
        <w:t> policy paper and </w:t>
      </w:r>
      <w:hyperlink r:id="rId24" w:tgtFrame="_blank" w:history="1">
        <w:r w:rsidRPr="00EE792A">
          <w:rPr>
            <w:rFonts w:eastAsia="Times New Roman" w:cs="Arial"/>
            <w:color w:val="1D70B8"/>
            <w:sz w:val="24"/>
            <w:szCs w:val="24"/>
            <w:u w:val="single"/>
            <w:shd w:val="clear" w:color="auto" w:fill="FFFF00"/>
            <w:lang w:eastAsia="en-GB"/>
          </w:rPr>
          <w:t>National Audit on Group-based Child Sexual Exploitation and Abuse</w:t>
        </w:r>
      </w:hyperlink>
      <w:r w:rsidRPr="00EE792A">
        <w:rPr>
          <w:rFonts w:eastAsia="Times New Roman" w:cs="Arial"/>
          <w:color w:val="0B0C0C"/>
          <w:sz w:val="24"/>
          <w:szCs w:val="24"/>
          <w:lang w:eastAsia="en-GB"/>
        </w:rPr>
        <w:t> .  </w:t>
      </w:r>
    </w:p>
    <w:p w14:paraId="714C4D92" w14:textId="77777777" w:rsidR="00EE792A" w:rsidRPr="00EE792A" w:rsidRDefault="00EE792A" w:rsidP="00EE792A">
      <w:pPr>
        <w:spacing w:after="0" w:line="240" w:lineRule="auto"/>
        <w:textAlignment w:val="baseline"/>
        <w:rPr>
          <w:rFonts w:ascii="Segoe UI" w:eastAsia="Times New Roman" w:hAnsi="Segoe UI" w:cs="Segoe UI"/>
          <w:sz w:val="18"/>
          <w:szCs w:val="18"/>
          <w:lang w:eastAsia="en-GB"/>
        </w:rPr>
      </w:pPr>
    </w:p>
    <w:p w14:paraId="1748CD82" w14:textId="3F435878" w:rsidR="00EE792A" w:rsidRDefault="00EE792A" w:rsidP="00EE792A">
      <w:pPr>
        <w:spacing w:after="0" w:line="240" w:lineRule="auto"/>
        <w:textAlignment w:val="baseline"/>
        <w:rPr>
          <w:rFonts w:eastAsia="Times New Roman" w:cs="Arial"/>
          <w:sz w:val="24"/>
          <w:szCs w:val="24"/>
          <w:lang w:eastAsia="en-GB"/>
        </w:rPr>
      </w:pPr>
      <w:r w:rsidRPr="00EE792A">
        <w:rPr>
          <w:rFonts w:eastAsia="Times New Roman" w:cs="Arial"/>
          <w:color w:val="0B0C0C"/>
          <w:sz w:val="24"/>
          <w:szCs w:val="24"/>
          <w:lang w:eastAsia="en-GB"/>
        </w:rPr>
        <w:t>The new </w:t>
      </w:r>
      <w:hyperlink r:id="rId25" w:tgtFrame="_blank" w:history="1">
        <w:r w:rsidRPr="00EE792A">
          <w:rPr>
            <w:rFonts w:eastAsia="Times New Roman" w:cs="Arial"/>
            <w:color w:val="0000FF"/>
            <w:sz w:val="24"/>
            <w:szCs w:val="24"/>
            <w:u w:val="single"/>
            <w:shd w:val="clear" w:color="auto" w:fill="FFFF00"/>
            <w:lang w:eastAsia="en-GB"/>
          </w:rPr>
          <w:t>Use of reasonable force and other restrictive interventions guidance</w:t>
        </w:r>
      </w:hyperlink>
      <w:r>
        <w:rPr>
          <w:rFonts w:eastAsia="Times New Roman" w:cs="Arial"/>
          <w:sz w:val="24"/>
          <w:szCs w:val="24"/>
          <w:shd w:val="clear" w:color="auto" w:fill="FFFF00"/>
          <w:lang w:eastAsia="en-GB"/>
        </w:rPr>
        <w:t xml:space="preserve"> </w:t>
      </w:r>
      <w:r w:rsidRPr="00EE792A">
        <w:rPr>
          <w:rFonts w:eastAsia="Times New Roman" w:cs="Arial"/>
          <w:sz w:val="24"/>
          <w:szCs w:val="24"/>
          <w:shd w:val="clear" w:color="auto" w:fill="FFFF00"/>
          <w:lang w:eastAsia="en-GB"/>
        </w:rPr>
        <w:t> provides consideration for Child Protectio</w:t>
      </w:r>
      <w:r>
        <w:rPr>
          <w:rFonts w:eastAsia="Times New Roman" w:cs="Arial"/>
          <w:sz w:val="24"/>
          <w:szCs w:val="24"/>
          <w:shd w:val="clear" w:color="auto" w:fill="FFFF00"/>
          <w:lang w:eastAsia="en-GB"/>
        </w:rPr>
        <w:t xml:space="preserve">n. The school behaviour policy </w:t>
      </w:r>
      <w:r w:rsidRPr="00EE792A">
        <w:rPr>
          <w:rFonts w:eastAsia="Times New Roman" w:cs="Arial"/>
          <w:sz w:val="24"/>
          <w:szCs w:val="24"/>
          <w:shd w:val="clear" w:color="auto" w:fill="FFFF00"/>
          <w:lang w:eastAsia="en-GB"/>
        </w:rPr>
        <w:t>provides additional assurances on how the school implements this statutory requirement.</w:t>
      </w:r>
      <w:r w:rsidRPr="006B1B91">
        <w:rPr>
          <w:rFonts w:eastAsia="Times New Roman" w:cs="Arial"/>
          <w:sz w:val="24"/>
          <w:szCs w:val="24"/>
          <w:lang w:eastAsia="en-GB"/>
        </w:rPr>
        <w:t> </w:t>
      </w:r>
      <w:r>
        <w:rPr>
          <w:rFonts w:eastAsia="Times New Roman" w:cs="Arial"/>
          <w:sz w:val="24"/>
          <w:szCs w:val="24"/>
          <w:lang w:eastAsia="en-GB"/>
        </w:rPr>
        <w:t xml:space="preserve"> ( </w:t>
      </w:r>
      <w:hyperlink r:id="rId26" w:history="1">
        <w:r w:rsidRPr="00EE792A">
          <w:rPr>
            <w:color w:val="0000FF"/>
            <w:u w:val="single"/>
          </w:rPr>
          <w:t xml:space="preserve">Barton St Peter's </w:t>
        </w:r>
        <w:proofErr w:type="spellStart"/>
        <w:r w:rsidRPr="00EE792A">
          <w:rPr>
            <w:color w:val="0000FF"/>
            <w:u w:val="single"/>
          </w:rPr>
          <w:t>CofE</w:t>
        </w:r>
        <w:proofErr w:type="spellEnd"/>
        <w:r w:rsidRPr="00EE792A">
          <w:rPr>
            <w:color w:val="0000FF"/>
            <w:u w:val="single"/>
          </w:rPr>
          <w:t xml:space="preserve"> Primary School - Policies</w:t>
        </w:r>
      </w:hyperlink>
      <w:r>
        <w:t xml:space="preserve"> )</w:t>
      </w:r>
    </w:p>
    <w:p w14:paraId="5F00A441" w14:textId="77777777" w:rsidR="00EE792A" w:rsidRPr="006B1B91" w:rsidRDefault="00EE792A" w:rsidP="00EE792A">
      <w:pPr>
        <w:spacing w:after="0" w:line="240" w:lineRule="auto"/>
        <w:textAlignment w:val="baseline"/>
        <w:rPr>
          <w:rFonts w:ascii="Segoe UI" w:eastAsia="Times New Roman" w:hAnsi="Segoe UI" w:cs="Segoe UI"/>
          <w:sz w:val="18"/>
          <w:szCs w:val="18"/>
          <w:lang w:eastAsia="en-GB"/>
        </w:rPr>
      </w:pPr>
    </w:p>
    <w:p w14:paraId="36AA3C03" w14:textId="77777777" w:rsidR="00EE792A" w:rsidRPr="006B1B91" w:rsidRDefault="00EE792A" w:rsidP="00EE792A">
      <w:pPr>
        <w:spacing w:after="0" w:line="240" w:lineRule="auto"/>
        <w:textAlignment w:val="baseline"/>
        <w:rPr>
          <w:rFonts w:ascii="Segoe UI" w:eastAsia="Times New Roman" w:hAnsi="Segoe UI" w:cs="Segoe UI"/>
          <w:sz w:val="18"/>
          <w:szCs w:val="18"/>
          <w:lang w:eastAsia="en-GB"/>
        </w:rPr>
      </w:pPr>
      <w:r w:rsidRPr="006B1B91">
        <w:rPr>
          <w:rFonts w:eastAsia="Times New Roman" w:cs="Arial"/>
          <w:sz w:val="24"/>
          <w:szCs w:val="24"/>
          <w:lang w:eastAsia="en-GB"/>
        </w:rPr>
        <w:t>Our school will analyse any patterns of unauthorised absence, changes in behaviours, appearances, missing and late episodes etc. We will aim to safeguard and provide family help at the earliest opportunity, to remove in partnership any barriers to learning and education that may arise.  </w:t>
      </w:r>
    </w:p>
    <w:p w14:paraId="3BCD163B" w14:textId="77777777" w:rsidR="00EE792A" w:rsidRPr="006B1B91" w:rsidRDefault="00EE792A" w:rsidP="00EE792A">
      <w:pPr>
        <w:spacing w:after="0" w:line="240" w:lineRule="auto"/>
        <w:textAlignment w:val="baseline"/>
        <w:rPr>
          <w:rFonts w:ascii="Segoe UI" w:eastAsia="Times New Roman" w:hAnsi="Segoe UI" w:cs="Segoe UI"/>
          <w:sz w:val="18"/>
          <w:szCs w:val="18"/>
          <w:lang w:eastAsia="en-GB"/>
        </w:rPr>
      </w:pPr>
    </w:p>
    <w:p w14:paraId="45DAB8CA" w14:textId="77777777" w:rsidR="00EE792A" w:rsidRDefault="00EE792A" w:rsidP="00EE792A">
      <w:pPr>
        <w:spacing w:after="0" w:line="240" w:lineRule="auto"/>
        <w:textAlignment w:val="baseline"/>
        <w:rPr>
          <w:rFonts w:eastAsia="Times New Roman" w:cs="Arial"/>
          <w:sz w:val="24"/>
          <w:szCs w:val="24"/>
          <w:lang w:eastAsia="en-GB"/>
        </w:rPr>
      </w:pPr>
      <w:r w:rsidRPr="006B1B91">
        <w:rPr>
          <w:rFonts w:eastAsia="Times New Roman" w:cs="Arial"/>
          <w:sz w:val="24"/>
          <w:szCs w:val="24"/>
          <w:lang w:eastAsia="en-GB"/>
        </w:rPr>
        <w:t>This Policy includes an example Model Safeguarding Policy for Early Years Providers / Settings. </w:t>
      </w:r>
    </w:p>
    <w:p w14:paraId="72EFF1AD" w14:textId="77777777" w:rsidR="00EE792A" w:rsidRPr="006B1B91" w:rsidRDefault="00EE792A" w:rsidP="00EE792A">
      <w:pPr>
        <w:spacing w:after="0" w:line="240" w:lineRule="auto"/>
        <w:textAlignment w:val="baseline"/>
        <w:rPr>
          <w:rFonts w:ascii="Segoe UI" w:eastAsia="Times New Roman" w:hAnsi="Segoe UI" w:cs="Segoe UI"/>
          <w:sz w:val="18"/>
          <w:szCs w:val="18"/>
          <w:lang w:eastAsia="en-GB"/>
        </w:rPr>
      </w:pPr>
    </w:p>
    <w:p w14:paraId="7A1760F2" w14:textId="77777777" w:rsidR="00EE792A" w:rsidRDefault="00EE792A" w:rsidP="00EE792A">
      <w:pPr>
        <w:spacing w:after="0" w:line="240" w:lineRule="auto"/>
        <w:textAlignment w:val="baseline"/>
        <w:rPr>
          <w:rFonts w:eastAsia="Times New Roman" w:cs="Arial"/>
          <w:sz w:val="24"/>
          <w:szCs w:val="24"/>
          <w:lang w:eastAsia="en-GB"/>
        </w:rPr>
      </w:pPr>
      <w:r w:rsidRPr="006B1B91">
        <w:rPr>
          <w:rFonts w:eastAsia="Times New Roman" w:cs="Arial"/>
          <w:sz w:val="24"/>
          <w:szCs w:val="24"/>
          <w:shd w:val="clear" w:color="auto" w:fill="FFFF00"/>
          <w:lang w:eastAsia="en-GB"/>
        </w:rPr>
        <w:t>For Early Years this policy also recognises the </w:t>
      </w:r>
      <w:hyperlink r:id="rId27" w:tgtFrame="_blank" w:history="1">
        <w:r w:rsidRPr="006B1B91">
          <w:rPr>
            <w:rFonts w:eastAsia="Times New Roman" w:cs="Arial"/>
            <w:color w:val="0000FF"/>
            <w:sz w:val="24"/>
            <w:szCs w:val="24"/>
            <w:u w:val="single"/>
            <w:shd w:val="clear" w:color="auto" w:fill="FFFF00"/>
            <w:lang w:eastAsia="en-GB"/>
          </w:rPr>
          <w:t>New screen time guidance for parents of under-5s - GOV.UK</w:t>
        </w:r>
      </w:hyperlink>
      <w:r w:rsidRPr="006B1B91">
        <w:rPr>
          <w:rFonts w:eastAsia="Times New Roman" w:cs="Arial"/>
          <w:sz w:val="24"/>
          <w:szCs w:val="24"/>
          <w:shd w:val="clear" w:color="auto" w:fill="FFFF00"/>
          <w:lang w:eastAsia="en-GB"/>
        </w:rPr>
        <w:t> guidance and </w:t>
      </w:r>
      <w:hyperlink r:id="rId28" w:tgtFrame="_blank" w:history="1">
        <w:r w:rsidRPr="006B1B91">
          <w:rPr>
            <w:rFonts w:eastAsia="Times New Roman" w:cs="Arial"/>
            <w:color w:val="0000FF"/>
            <w:sz w:val="24"/>
            <w:szCs w:val="24"/>
            <w:u w:val="single"/>
            <w:shd w:val="clear" w:color="auto" w:fill="FFFF00"/>
            <w:lang w:eastAsia="en-GB"/>
          </w:rPr>
          <w:t>Giving every child the best start in life - GOV.UK</w:t>
        </w:r>
      </w:hyperlink>
      <w:r w:rsidRPr="006B1B91">
        <w:rPr>
          <w:rFonts w:eastAsia="Times New Roman" w:cs="Arial"/>
          <w:sz w:val="24"/>
          <w:szCs w:val="24"/>
          <w:lang w:eastAsia="en-GB"/>
        </w:rPr>
        <w:t> </w:t>
      </w:r>
    </w:p>
    <w:p w14:paraId="6DEF21B7" w14:textId="77777777" w:rsidR="00EE792A" w:rsidRPr="006B1B91" w:rsidRDefault="00EE792A" w:rsidP="00EE792A">
      <w:pPr>
        <w:spacing w:after="0" w:line="240" w:lineRule="auto"/>
        <w:textAlignment w:val="baseline"/>
        <w:rPr>
          <w:rFonts w:ascii="Segoe UI" w:eastAsia="Times New Roman" w:hAnsi="Segoe UI" w:cs="Segoe UI"/>
          <w:sz w:val="18"/>
          <w:szCs w:val="18"/>
          <w:lang w:eastAsia="en-GB"/>
        </w:rPr>
      </w:pPr>
    </w:p>
    <w:p w14:paraId="09ED68CA" w14:textId="77777777" w:rsidR="00EE792A" w:rsidRDefault="00EE792A" w:rsidP="00EE792A">
      <w:pPr>
        <w:spacing w:after="0" w:line="240" w:lineRule="auto"/>
        <w:textAlignment w:val="baseline"/>
        <w:rPr>
          <w:rFonts w:eastAsia="Times New Roman" w:cs="Arial"/>
          <w:sz w:val="24"/>
          <w:szCs w:val="24"/>
          <w:lang w:eastAsia="en-GB"/>
        </w:rPr>
      </w:pPr>
      <w:r w:rsidRPr="006B1B91">
        <w:rPr>
          <w:rFonts w:eastAsia="Times New Roman" w:cs="Arial"/>
          <w:sz w:val="24"/>
          <w:szCs w:val="24"/>
          <w:lang w:eastAsia="en-GB"/>
        </w:rPr>
        <w:t>Future versions of this policy will reflect forthcoming legislation and statutory guidance, including: </w:t>
      </w:r>
    </w:p>
    <w:p w14:paraId="73D9B1DF" w14:textId="77777777" w:rsidR="00EE792A" w:rsidRPr="006B1B91" w:rsidRDefault="00EE792A" w:rsidP="00EE792A">
      <w:pPr>
        <w:spacing w:after="0" w:line="240" w:lineRule="auto"/>
        <w:textAlignment w:val="baseline"/>
        <w:rPr>
          <w:rFonts w:ascii="Segoe UI" w:eastAsia="Times New Roman" w:hAnsi="Segoe UI" w:cs="Segoe UI"/>
          <w:sz w:val="18"/>
          <w:szCs w:val="18"/>
          <w:lang w:eastAsia="en-GB"/>
        </w:rPr>
      </w:pPr>
    </w:p>
    <w:p w14:paraId="0189A377" w14:textId="77777777" w:rsidR="00EE792A" w:rsidRPr="006B1B91" w:rsidRDefault="00EE792A" w:rsidP="00400FF6">
      <w:pPr>
        <w:numPr>
          <w:ilvl w:val="0"/>
          <w:numId w:val="52"/>
        </w:numPr>
        <w:shd w:val="clear" w:color="auto" w:fill="FFFFFF"/>
        <w:spacing w:after="0" w:line="240" w:lineRule="auto"/>
        <w:ind w:firstLine="0"/>
        <w:textAlignment w:val="baseline"/>
        <w:rPr>
          <w:rFonts w:eastAsia="Times New Roman" w:cs="Arial"/>
          <w:sz w:val="24"/>
          <w:szCs w:val="24"/>
          <w:lang w:eastAsia="en-GB"/>
        </w:rPr>
      </w:pPr>
      <w:r w:rsidRPr="006B1B91">
        <w:rPr>
          <w:rFonts w:eastAsia="Times New Roman" w:cs="Arial"/>
          <w:color w:val="0B0C0C"/>
          <w:sz w:val="24"/>
          <w:szCs w:val="24"/>
          <w:shd w:val="clear" w:color="auto" w:fill="FFFF00"/>
          <w:lang w:eastAsia="en-GB"/>
        </w:rPr>
        <w:t>progress into legislation of the </w:t>
      </w:r>
      <w:hyperlink r:id="rId29" w:tgtFrame="_blank" w:history="1">
        <w:r w:rsidRPr="006B1B91">
          <w:rPr>
            <w:rFonts w:eastAsia="Times New Roman" w:cs="Arial"/>
            <w:color w:val="1D70B8"/>
            <w:sz w:val="24"/>
            <w:szCs w:val="24"/>
            <w:u w:val="single"/>
            <w:shd w:val="clear" w:color="auto" w:fill="FFFF00"/>
            <w:lang w:eastAsia="en-GB"/>
          </w:rPr>
          <w:t>Children’s Wellbeing and Schools Bill</w:t>
        </w:r>
      </w:hyperlink>
      <w:r w:rsidRPr="006B1B91">
        <w:rPr>
          <w:rFonts w:eastAsia="Times New Roman" w:cs="Arial"/>
          <w:color w:val="0B0C0C"/>
          <w:sz w:val="24"/>
          <w:szCs w:val="24"/>
          <w:lang w:eastAsia="en-GB"/>
        </w:rPr>
        <w:t> </w:t>
      </w:r>
    </w:p>
    <w:p w14:paraId="1850ABA1" w14:textId="77777777" w:rsidR="00EE792A" w:rsidRPr="00EE792A" w:rsidRDefault="00EE792A" w:rsidP="00400FF6">
      <w:pPr>
        <w:numPr>
          <w:ilvl w:val="0"/>
          <w:numId w:val="53"/>
        </w:numPr>
        <w:shd w:val="clear" w:color="auto" w:fill="FFFFFF"/>
        <w:spacing w:after="0" w:line="240" w:lineRule="auto"/>
        <w:ind w:firstLine="0"/>
        <w:textAlignment w:val="baseline"/>
        <w:rPr>
          <w:rFonts w:eastAsia="Times New Roman" w:cs="Arial"/>
          <w:sz w:val="24"/>
          <w:szCs w:val="24"/>
          <w:lang w:eastAsia="en-GB"/>
        </w:rPr>
      </w:pPr>
      <w:bookmarkStart w:id="3" w:name="_GoBack"/>
      <w:bookmarkEnd w:id="3"/>
      <w:r w:rsidRPr="00EE792A">
        <w:rPr>
          <w:rFonts w:eastAsia="Times New Roman" w:cs="Arial"/>
          <w:color w:val="0B0C0C"/>
          <w:sz w:val="24"/>
          <w:szCs w:val="24"/>
          <w:shd w:val="clear" w:color="auto" w:fill="FFFF00"/>
          <w:lang w:eastAsia="en-GB"/>
        </w:rPr>
        <w:lastRenderedPageBreak/>
        <w:t>KCSIE 2026 </w:t>
      </w:r>
      <w:hyperlink r:id="rId30" w:tgtFrame="_blank" w:history="1">
        <w:r w:rsidRPr="00EE792A">
          <w:rPr>
            <w:rFonts w:eastAsia="Times New Roman" w:cs="Arial"/>
            <w:color w:val="0000FF"/>
            <w:sz w:val="24"/>
            <w:szCs w:val="24"/>
            <w:u w:val="single"/>
            <w:shd w:val="clear" w:color="auto" w:fill="FFFF00"/>
            <w:lang w:eastAsia="en-GB"/>
          </w:rPr>
          <w:t>Keeping children safe in education: proposed revisions 2026 - GOV.UK</w:t>
        </w:r>
      </w:hyperlink>
      <w:r w:rsidRPr="00EE792A">
        <w:rPr>
          <w:rFonts w:eastAsia="Times New Roman" w:cs="Arial"/>
          <w:sz w:val="24"/>
          <w:szCs w:val="24"/>
          <w:shd w:val="clear" w:color="auto" w:fill="FFFF00"/>
          <w:lang w:eastAsia="en-GB"/>
        </w:rPr>
        <w:t> (September 26)</w:t>
      </w:r>
      <w:r w:rsidRPr="00EE792A">
        <w:rPr>
          <w:rFonts w:eastAsia="Times New Roman" w:cs="Arial"/>
          <w:sz w:val="24"/>
          <w:szCs w:val="24"/>
          <w:lang w:eastAsia="en-GB"/>
        </w:rPr>
        <w:t> </w:t>
      </w:r>
    </w:p>
    <w:p w14:paraId="69D4F716" w14:textId="77777777" w:rsidR="00EE792A" w:rsidRPr="00EE792A" w:rsidRDefault="00EE792A" w:rsidP="00400FF6">
      <w:pPr>
        <w:numPr>
          <w:ilvl w:val="0"/>
          <w:numId w:val="54"/>
        </w:numPr>
        <w:shd w:val="clear" w:color="auto" w:fill="FFFFFF"/>
        <w:spacing w:after="0" w:line="240" w:lineRule="auto"/>
        <w:ind w:firstLine="0"/>
        <w:textAlignment w:val="baseline"/>
        <w:rPr>
          <w:rFonts w:eastAsia="Times New Roman" w:cs="Arial"/>
          <w:sz w:val="24"/>
          <w:szCs w:val="24"/>
          <w:lang w:eastAsia="en-GB"/>
        </w:rPr>
      </w:pPr>
      <w:hyperlink r:id="rId31" w:tgtFrame="_blank" w:history="1">
        <w:r w:rsidRPr="00EE792A">
          <w:rPr>
            <w:rFonts w:eastAsia="Times New Roman" w:cs="Arial"/>
            <w:color w:val="0000FF"/>
            <w:sz w:val="24"/>
            <w:szCs w:val="24"/>
            <w:u w:val="single"/>
            <w:shd w:val="clear" w:color="auto" w:fill="FFFF00"/>
            <w:lang w:eastAsia="en-GB"/>
          </w:rPr>
          <w:t>Supporting children and young people with medical conditions and allergy</w:t>
        </w:r>
      </w:hyperlink>
      <w:r w:rsidRPr="00EE792A">
        <w:rPr>
          <w:rFonts w:eastAsia="Times New Roman" w:cs="Arial"/>
          <w:sz w:val="24"/>
          <w:szCs w:val="24"/>
          <w:shd w:val="clear" w:color="auto" w:fill="FFFF00"/>
          <w:lang w:eastAsia="en-GB"/>
        </w:rPr>
        <w:t> (May 26). Benedict’s Law (Sept 2026)</w:t>
      </w:r>
      <w:r w:rsidRPr="00EE792A">
        <w:rPr>
          <w:rFonts w:eastAsia="Times New Roman" w:cs="Arial"/>
          <w:sz w:val="24"/>
          <w:szCs w:val="24"/>
          <w:lang w:eastAsia="en-GB"/>
        </w:rPr>
        <w:t> </w:t>
      </w:r>
    </w:p>
    <w:p w14:paraId="2A17E3CB" w14:textId="77777777" w:rsidR="00EE792A" w:rsidRPr="00EE792A" w:rsidRDefault="00EE792A" w:rsidP="00400FF6">
      <w:pPr>
        <w:numPr>
          <w:ilvl w:val="0"/>
          <w:numId w:val="55"/>
        </w:numPr>
        <w:shd w:val="clear" w:color="auto" w:fill="FFFFFF"/>
        <w:spacing w:after="0" w:line="240" w:lineRule="auto"/>
        <w:ind w:firstLine="0"/>
        <w:textAlignment w:val="baseline"/>
        <w:rPr>
          <w:rFonts w:eastAsia="Times New Roman" w:cs="Arial"/>
          <w:sz w:val="24"/>
          <w:szCs w:val="24"/>
          <w:lang w:eastAsia="en-GB"/>
        </w:rPr>
      </w:pPr>
      <w:hyperlink r:id="rId32" w:tgtFrame="_blank" w:history="1">
        <w:r w:rsidRPr="00EE792A">
          <w:rPr>
            <w:rFonts w:eastAsia="Times New Roman" w:cs="Arial"/>
            <w:color w:val="0000FF"/>
            <w:sz w:val="24"/>
            <w:szCs w:val="24"/>
            <w:u w:val="single"/>
            <w:shd w:val="clear" w:color="auto" w:fill="FFFF00"/>
            <w:lang w:eastAsia="en-GB"/>
          </w:rPr>
          <w:t>How Martyn’s Law will affect education settings - GOV.UK</w:t>
        </w:r>
      </w:hyperlink>
      <w:r w:rsidRPr="00EE792A">
        <w:rPr>
          <w:rFonts w:eastAsia="Times New Roman" w:cs="Arial"/>
          <w:sz w:val="24"/>
          <w:szCs w:val="24"/>
          <w:shd w:val="clear" w:color="auto" w:fill="FFFF00"/>
          <w:lang w:eastAsia="en-GB"/>
        </w:rPr>
        <w:t> (3 April 2027)</w:t>
      </w:r>
      <w:r w:rsidRPr="00EE792A">
        <w:rPr>
          <w:rFonts w:eastAsia="Times New Roman" w:cs="Arial"/>
          <w:sz w:val="24"/>
          <w:szCs w:val="24"/>
          <w:lang w:eastAsia="en-GB"/>
        </w:rPr>
        <w:t> </w:t>
      </w:r>
    </w:p>
    <w:p w14:paraId="718AA7FA" w14:textId="77777777" w:rsidR="00EE792A" w:rsidRPr="00EE792A" w:rsidRDefault="00EE792A" w:rsidP="00EE792A">
      <w:pPr>
        <w:shd w:val="clear" w:color="auto" w:fill="FFFFFF"/>
        <w:spacing w:after="0" w:line="240" w:lineRule="auto"/>
        <w:ind w:left="720"/>
        <w:textAlignment w:val="baseline"/>
        <w:rPr>
          <w:rFonts w:ascii="Segoe UI" w:eastAsia="Times New Roman" w:hAnsi="Segoe UI" w:cs="Segoe UI"/>
          <w:sz w:val="18"/>
          <w:szCs w:val="18"/>
          <w:lang w:eastAsia="en-GB"/>
        </w:rPr>
      </w:pPr>
      <w:r w:rsidRPr="00EE792A">
        <w:rPr>
          <w:rFonts w:eastAsia="Times New Roman" w:cs="Arial"/>
          <w:color w:val="0B0C0C"/>
          <w:sz w:val="24"/>
          <w:szCs w:val="24"/>
          <w:lang w:eastAsia="en-GB"/>
        </w:rPr>
        <w:t> </w:t>
      </w:r>
    </w:p>
    <w:p w14:paraId="6F5B1BBA" w14:textId="77777777" w:rsidR="00EE792A" w:rsidRPr="00EE792A" w:rsidRDefault="00EE792A" w:rsidP="00EE792A">
      <w:pPr>
        <w:shd w:val="clear" w:color="auto" w:fill="FFFFFF"/>
        <w:spacing w:after="0" w:line="240" w:lineRule="auto"/>
        <w:textAlignment w:val="baseline"/>
        <w:rPr>
          <w:rFonts w:eastAsia="Times New Roman" w:cs="Arial"/>
          <w:color w:val="0B0C0C"/>
          <w:sz w:val="24"/>
          <w:szCs w:val="24"/>
          <w:lang w:eastAsia="en-GB"/>
        </w:rPr>
      </w:pPr>
      <w:r w:rsidRPr="00EE792A">
        <w:rPr>
          <w:rFonts w:eastAsia="Times New Roman" w:cs="Arial"/>
          <w:color w:val="0B0C0C"/>
          <w:sz w:val="24"/>
          <w:szCs w:val="24"/>
          <w:shd w:val="clear" w:color="auto" w:fill="FFFF00"/>
          <w:lang w:eastAsia="en-GB"/>
        </w:rPr>
        <w:t>Future versions of this policy may include (or cross reference) the following:</w:t>
      </w:r>
      <w:r w:rsidRPr="00EE792A">
        <w:rPr>
          <w:rFonts w:eastAsia="Times New Roman" w:cs="Arial"/>
          <w:color w:val="0B0C0C"/>
          <w:sz w:val="24"/>
          <w:szCs w:val="24"/>
          <w:lang w:eastAsia="en-GB"/>
        </w:rPr>
        <w:t> </w:t>
      </w:r>
    </w:p>
    <w:p w14:paraId="15439CCB" w14:textId="77777777" w:rsidR="00EE792A" w:rsidRPr="00EE792A" w:rsidRDefault="00EE792A" w:rsidP="00EE792A">
      <w:pPr>
        <w:shd w:val="clear" w:color="auto" w:fill="FFFFFF"/>
        <w:spacing w:after="0" w:line="240" w:lineRule="auto"/>
        <w:textAlignment w:val="baseline"/>
        <w:rPr>
          <w:rFonts w:ascii="Segoe UI" w:eastAsia="Times New Roman" w:hAnsi="Segoe UI" w:cs="Segoe UI"/>
          <w:sz w:val="18"/>
          <w:szCs w:val="18"/>
          <w:lang w:eastAsia="en-GB"/>
        </w:rPr>
      </w:pPr>
    </w:p>
    <w:p w14:paraId="5DE2D2B7" w14:textId="77777777" w:rsidR="00EE792A" w:rsidRPr="00EE792A" w:rsidRDefault="00EE792A" w:rsidP="00400FF6">
      <w:pPr>
        <w:numPr>
          <w:ilvl w:val="0"/>
          <w:numId w:val="56"/>
        </w:numPr>
        <w:shd w:val="clear" w:color="auto" w:fill="FFFFFF"/>
        <w:spacing w:after="0" w:line="240" w:lineRule="auto"/>
        <w:ind w:firstLine="0"/>
        <w:textAlignment w:val="baseline"/>
        <w:rPr>
          <w:rFonts w:eastAsia="Times New Roman" w:cs="Arial"/>
          <w:sz w:val="24"/>
          <w:szCs w:val="24"/>
          <w:lang w:eastAsia="en-GB"/>
        </w:rPr>
      </w:pPr>
      <w:hyperlink r:id="rId33" w:tgtFrame="_blank" w:history="1">
        <w:r w:rsidRPr="00EE792A">
          <w:rPr>
            <w:rFonts w:eastAsia="Times New Roman" w:cs="Arial"/>
            <w:color w:val="0000FF"/>
            <w:sz w:val="24"/>
            <w:szCs w:val="24"/>
            <w:u w:val="single"/>
            <w:shd w:val="clear" w:color="auto" w:fill="FFFF00"/>
            <w:lang w:eastAsia="en-GB"/>
          </w:rPr>
          <w:t>SEND reform: putting children and young people first - GOV.UK</w:t>
        </w:r>
      </w:hyperlink>
      <w:r w:rsidRPr="00EE792A">
        <w:rPr>
          <w:rFonts w:eastAsia="Times New Roman" w:cs="Arial"/>
          <w:sz w:val="24"/>
          <w:szCs w:val="24"/>
          <w:shd w:val="clear" w:color="auto" w:fill="FFFF00"/>
          <w:lang w:eastAsia="en-GB"/>
        </w:rPr>
        <w:t> (18 May 26)</w:t>
      </w:r>
      <w:r w:rsidRPr="00EE792A">
        <w:rPr>
          <w:rFonts w:eastAsia="Times New Roman" w:cs="Arial"/>
          <w:sz w:val="24"/>
          <w:szCs w:val="24"/>
          <w:lang w:eastAsia="en-GB"/>
        </w:rPr>
        <w:t> </w:t>
      </w:r>
    </w:p>
    <w:p w14:paraId="61BA8E72" w14:textId="77777777" w:rsidR="00EE792A" w:rsidRPr="00EE792A" w:rsidRDefault="00EE792A" w:rsidP="00400FF6">
      <w:pPr>
        <w:numPr>
          <w:ilvl w:val="0"/>
          <w:numId w:val="57"/>
        </w:numPr>
        <w:shd w:val="clear" w:color="auto" w:fill="FFFFFF"/>
        <w:spacing w:after="0" w:line="240" w:lineRule="auto"/>
        <w:ind w:firstLine="0"/>
        <w:textAlignment w:val="baseline"/>
        <w:rPr>
          <w:rFonts w:eastAsia="Times New Roman" w:cs="Arial"/>
          <w:sz w:val="24"/>
          <w:szCs w:val="24"/>
          <w:lang w:eastAsia="en-GB"/>
        </w:rPr>
      </w:pPr>
      <w:hyperlink r:id="rId34" w:tgtFrame="_blank" w:history="1">
        <w:r w:rsidRPr="00EE792A">
          <w:rPr>
            <w:rFonts w:eastAsia="Times New Roman" w:cs="Arial"/>
            <w:color w:val="0000FF"/>
            <w:sz w:val="24"/>
            <w:szCs w:val="24"/>
            <w:u w:val="single"/>
            <w:shd w:val="clear" w:color="auto" w:fill="FFFF00"/>
            <w:lang w:eastAsia="en-GB"/>
          </w:rPr>
          <w:t>Adoption support that works for all - GOV.UK</w:t>
        </w:r>
      </w:hyperlink>
      <w:r w:rsidRPr="00EE792A">
        <w:rPr>
          <w:rFonts w:eastAsia="Times New Roman" w:cs="Arial"/>
          <w:sz w:val="24"/>
          <w:szCs w:val="24"/>
          <w:shd w:val="clear" w:color="auto" w:fill="FFFF00"/>
          <w:lang w:eastAsia="en-GB"/>
        </w:rPr>
        <w:t> (5</w:t>
      </w:r>
      <w:r w:rsidRPr="00EE792A">
        <w:rPr>
          <w:rFonts w:eastAsia="Times New Roman" w:cs="Arial"/>
          <w:sz w:val="19"/>
          <w:szCs w:val="19"/>
          <w:shd w:val="clear" w:color="auto" w:fill="FFFF00"/>
          <w:vertAlign w:val="superscript"/>
          <w:lang w:eastAsia="en-GB"/>
        </w:rPr>
        <w:t>th</w:t>
      </w:r>
      <w:r w:rsidRPr="00EE792A">
        <w:rPr>
          <w:rFonts w:eastAsia="Times New Roman" w:cs="Arial"/>
          <w:sz w:val="24"/>
          <w:szCs w:val="24"/>
          <w:shd w:val="clear" w:color="auto" w:fill="FFFF00"/>
          <w:lang w:eastAsia="en-GB"/>
        </w:rPr>
        <w:t> May 26)</w:t>
      </w:r>
      <w:r w:rsidRPr="00EE792A">
        <w:rPr>
          <w:rFonts w:eastAsia="Times New Roman" w:cs="Arial"/>
          <w:sz w:val="24"/>
          <w:szCs w:val="24"/>
          <w:lang w:eastAsia="en-GB"/>
        </w:rPr>
        <w:t> </w:t>
      </w:r>
    </w:p>
    <w:p w14:paraId="4CF78EB2" w14:textId="77777777" w:rsidR="00EE792A" w:rsidRPr="00EE792A" w:rsidRDefault="00EE792A" w:rsidP="00400FF6">
      <w:pPr>
        <w:numPr>
          <w:ilvl w:val="0"/>
          <w:numId w:val="58"/>
        </w:numPr>
        <w:shd w:val="clear" w:color="auto" w:fill="FFFFFF"/>
        <w:spacing w:after="0" w:line="240" w:lineRule="auto"/>
        <w:ind w:firstLine="0"/>
        <w:textAlignment w:val="baseline"/>
        <w:rPr>
          <w:rFonts w:eastAsia="Times New Roman" w:cs="Arial"/>
          <w:sz w:val="24"/>
          <w:szCs w:val="24"/>
          <w:lang w:eastAsia="en-GB"/>
        </w:rPr>
      </w:pPr>
      <w:hyperlink r:id="rId35" w:tgtFrame="_blank" w:history="1">
        <w:r w:rsidRPr="00EE792A">
          <w:rPr>
            <w:rFonts w:eastAsia="Times New Roman" w:cs="Arial"/>
            <w:color w:val="0000FF"/>
            <w:sz w:val="24"/>
            <w:szCs w:val="24"/>
            <w:u w:val="single"/>
            <w:shd w:val="clear" w:color="auto" w:fill="FFFF00"/>
            <w:lang w:eastAsia="en-GB"/>
          </w:rPr>
          <w:t>Independent review into antisemitism in schools and colleges - GOV.UK</w:t>
        </w:r>
      </w:hyperlink>
      <w:r w:rsidRPr="00EE792A">
        <w:rPr>
          <w:rFonts w:eastAsia="Times New Roman" w:cs="Arial"/>
          <w:sz w:val="24"/>
          <w:szCs w:val="24"/>
          <w:shd w:val="clear" w:color="auto" w:fill="FFFF00"/>
          <w:lang w:eastAsia="en-GB"/>
        </w:rPr>
        <w:t> (Autumn 26)</w:t>
      </w:r>
      <w:r w:rsidRPr="00EE792A">
        <w:rPr>
          <w:rFonts w:eastAsia="Times New Roman" w:cs="Arial"/>
          <w:sz w:val="24"/>
          <w:szCs w:val="24"/>
          <w:lang w:eastAsia="en-GB"/>
        </w:rPr>
        <w:t> </w:t>
      </w:r>
    </w:p>
    <w:p w14:paraId="502A0FFD" w14:textId="77777777" w:rsidR="00EE792A" w:rsidRPr="00EE792A" w:rsidRDefault="00EE792A" w:rsidP="00400FF6">
      <w:pPr>
        <w:numPr>
          <w:ilvl w:val="0"/>
          <w:numId w:val="59"/>
        </w:numPr>
        <w:shd w:val="clear" w:color="auto" w:fill="FFFFFF"/>
        <w:spacing w:after="0" w:line="240" w:lineRule="auto"/>
        <w:ind w:firstLine="0"/>
        <w:textAlignment w:val="baseline"/>
        <w:rPr>
          <w:rFonts w:eastAsia="Times New Roman" w:cs="Arial"/>
          <w:sz w:val="24"/>
          <w:szCs w:val="24"/>
          <w:lang w:eastAsia="en-GB"/>
        </w:rPr>
      </w:pPr>
      <w:hyperlink r:id="rId36" w:tgtFrame="_blank" w:history="1">
        <w:r w:rsidRPr="00EE792A">
          <w:rPr>
            <w:rFonts w:eastAsia="Times New Roman" w:cs="Arial"/>
            <w:color w:val="0000FF"/>
            <w:sz w:val="24"/>
            <w:szCs w:val="24"/>
            <w:u w:val="single"/>
            <w:shd w:val="clear" w:color="auto" w:fill="FFFF00"/>
            <w:lang w:eastAsia="en-GB"/>
          </w:rPr>
          <w:t>Meeting digital and technology standards in schools and colleges - Guidance - GOV.UK</w:t>
        </w:r>
      </w:hyperlink>
      <w:r w:rsidRPr="00EE792A">
        <w:rPr>
          <w:rFonts w:eastAsia="Times New Roman" w:cs="Arial"/>
          <w:sz w:val="24"/>
          <w:szCs w:val="24"/>
          <w:shd w:val="clear" w:color="auto" w:fill="FFFF00"/>
          <w:lang w:eastAsia="en-GB"/>
        </w:rPr>
        <w:t> and </w:t>
      </w:r>
      <w:hyperlink r:id="rId37" w:tgtFrame="_blank" w:history="1">
        <w:r w:rsidRPr="00EE792A">
          <w:rPr>
            <w:rFonts w:eastAsia="Times New Roman" w:cs="Arial"/>
            <w:color w:val="0000FF"/>
            <w:sz w:val="24"/>
            <w:szCs w:val="24"/>
            <w:u w:val="single"/>
            <w:shd w:val="clear" w:color="auto" w:fill="FFFF00"/>
            <w:lang w:eastAsia="en-GB"/>
          </w:rPr>
          <w:t>Meeting digital and technology standards in schools and colleges - Cyber security: core standard - Guidance - GOV.UK</w:t>
        </w:r>
      </w:hyperlink>
      <w:r w:rsidRPr="00EE792A">
        <w:rPr>
          <w:rFonts w:eastAsia="Times New Roman" w:cs="Arial"/>
          <w:sz w:val="24"/>
          <w:szCs w:val="24"/>
          <w:shd w:val="clear" w:color="auto" w:fill="FFFF00"/>
          <w:lang w:eastAsia="en-GB"/>
        </w:rPr>
        <w:t> (By 2030)</w:t>
      </w:r>
      <w:r w:rsidRPr="00EE792A">
        <w:rPr>
          <w:rFonts w:eastAsia="Times New Roman" w:cs="Arial"/>
          <w:sz w:val="24"/>
          <w:szCs w:val="24"/>
          <w:lang w:eastAsia="en-GB"/>
        </w:rPr>
        <w:t> </w:t>
      </w:r>
    </w:p>
    <w:p w14:paraId="78B44821" w14:textId="77777777" w:rsidR="00EE792A" w:rsidRPr="00EE792A" w:rsidRDefault="00EE792A" w:rsidP="00EE792A">
      <w:pPr>
        <w:shd w:val="clear" w:color="auto" w:fill="FFFFFF"/>
        <w:spacing w:after="0" w:line="240" w:lineRule="auto"/>
        <w:textAlignment w:val="baseline"/>
        <w:rPr>
          <w:rFonts w:ascii="Segoe UI" w:eastAsia="Times New Roman" w:hAnsi="Segoe UI" w:cs="Segoe UI"/>
          <w:sz w:val="18"/>
          <w:szCs w:val="18"/>
          <w:lang w:eastAsia="en-GB"/>
        </w:rPr>
      </w:pPr>
      <w:r w:rsidRPr="00EE792A">
        <w:rPr>
          <w:rFonts w:eastAsia="Times New Roman" w:cs="Arial"/>
          <w:color w:val="0B0C0C"/>
          <w:sz w:val="24"/>
          <w:szCs w:val="24"/>
          <w:lang w:eastAsia="en-GB"/>
        </w:rPr>
        <w:t> </w:t>
      </w:r>
    </w:p>
    <w:p w14:paraId="3740176B" w14:textId="77777777" w:rsidR="00EE792A" w:rsidRPr="006B1B91" w:rsidRDefault="00EE792A" w:rsidP="00EE792A">
      <w:pPr>
        <w:shd w:val="clear" w:color="auto" w:fill="FFFFFF"/>
        <w:spacing w:after="0" w:line="240" w:lineRule="auto"/>
        <w:textAlignment w:val="baseline"/>
        <w:rPr>
          <w:rFonts w:ascii="Segoe UI" w:eastAsia="Times New Roman" w:hAnsi="Segoe UI" w:cs="Segoe UI"/>
          <w:sz w:val="18"/>
          <w:szCs w:val="18"/>
          <w:lang w:eastAsia="en-GB"/>
        </w:rPr>
      </w:pPr>
      <w:r w:rsidRPr="00EE792A">
        <w:rPr>
          <w:rFonts w:ascii="Aptos" w:eastAsia="Times New Roman" w:hAnsi="Aptos" w:cs="Segoe UI"/>
          <w:sz w:val="24"/>
          <w:szCs w:val="24"/>
          <w:shd w:val="clear" w:color="auto" w:fill="FFFF00"/>
          <w:lang w:eastAsia="en-GB"/>
        </w:rPr>
        <w:t>The school / setting recognises the </w:t>
      </w:r>
      <w:hyperlink r:id="rId38" w:tgtFrame="_blank" w:history="1">
        <w:r w:rsidRPr="00EE792A">
          <w:rPr>
            <w:rFonts w:ascii="Aptos" w:eastAsia="Times New Roman" w:hAnsi="Aptos" w:cs="Segoe UI"/>
            <w:color w:val="0000FF"/>
            <w:sz w:val="24"/>
            <w:szCs w:val="24"/>
            <w:u w:val="single"/>
            <w:shd w:val="clear" w:color="auto" w:fill="FFFF00"/>
            <w:lang w:eastAsia="en-GB"/>
          </w:rPr>
          <w:t>Inspecting local authority children’s services - GOV.UK</w:t>
        </w:r>
      </w:hyperlink>
      <w:r w:rsidRPr="00EE792A">
        <w:rPr>
          <w:rFonts w:ascii="Aptos" w:eastAsia="Times New Roman" w:hAnsi="Aptos" w:cs="Segoe UI"/>
          <w:sz w:val="24"/>
          <w:szCs w:val="24"/>
          <w:shd w:val="clear" w:color="auto" w:fill="FFFF00"/>
          <w:lang w:eastAsia="en-GB"/>
        </w:rPr>
        <w:t> and will support (if required) the LA as part of ILACS Inspection Framework</w:t>
      </w:r>
      <w:r w:rsidRPr="006B1B91">
        <w:rPr>
          <w:rFonts w:ascii="Aptos" w:eastAsia="Times New Roman" w:hAnsi="Aptos" w:cs="Segoe UI"/>
          <w:sz w:val="24"/>
          <w:szCs w:val="24"/>
          <w:lang w:eastAsia="en-GB"/>
        </w:rPr>
        <w:t> </w:t>
      </w:r>
    </w:p>
    <w:p w14:paraId="30CF4069" w14:textId="77777777" w:rsidR="00EE792A" w:rsidRPr="006B1B91" w:rsidRDefault="00EE792A" w:rsidP="00EE792A">
      <w:pPr>
        <w:spacing w:after="0" w:line="240" w:lineRule="auto"/>
        <w:textAlignment w:val="baseline"/>
        <w:rPr>
          <w:rFonts w:ascii="Segoe UI" w:eastAsia="Times New Roman" w:hAnsi="Segoe UI" w:cs="Segoe UI"/>
          <w:sz w:val="18"/>
          <w:szCs w:val="18"/>
          <w:lang w:eastAsia="en-GB"/>
        </w:rPr>
      </w:pPr>
      <w:r w:rsidRPr="006B1B91">
        <w:rPr>
          <w:rFonts w:eastAsia="Times New Roman" w:cs="Arial"/>
          <w:sz w:val="24"/>
          <w:szCs w:val="24"/>
          <w:lang w:eastAsia="en-GB"/>
        </w:rPr>
        <w:t> </w:t>
      </w:r>
    </w:p>
    <w:p w14:paraId="5075D0EC" w14:textId="3E0A08E1" w:rsidR="00175B5B" w:rsidRDefault="00175B5B" w:rsidP="005707E3">
      <w:pPr>
        <w:pStyle w:val="1bodycopy10pt"/>
        <w:rPr>
          <w:rFonts w:ascii="Calibri" w:eastAsia="Arial" w:hAnsi="Calibri" w:cs="Calibri"/>
          <w:sz w:val="22"/>
          <w:szCs w:val="22"/>
          <w:lang w:val="en-GB"/>
        </w:rPr>
      </w:pPr>
    </w:p>
    <w:p w14:paraId="7BA0F0A2" w14:textId="684B8890" w:rsidR="005707E3" w:rsidRDefault="005707E3" w:rsidP="005A5C9B">
      <w:pPr>
        <w:pStyle w:val="Heading1"/>
        <w:spacing w:before="0"/>
        <w:rPr>
          <w:rFonts w:eastAsia="Arial"/>
        </w:rPr>
      </w:pPr>
      <w:bookmarkStart w:id="4" w:name="_Toc175138167"/>
      <w:r>
        <w:rPr>
          <w:rFonts w:eastAsia="Arial"/>
        </w:rPr>
        <w:t xml:space="preserve">Policy </w:t>
      </w:r>
      <w:r w:rsidRPr="008759FC">
        <w:rPr>
          <w:rFonts w:eastAsia="Arial"/>
        </w:rPr>
        <w:t>Definitions</w:t>
      </w:r>
      <w:bookmarkEnd w:id="4"/>
    </w:p>
    <w:p w14:paraId="3472C740" w14:textId="77777777" w:rsidR="005A5C9B" w:rsidRPr="005A5C9B" w:rsidRDefault="005A5C9B" w:rsidP="005A5C9B">
      <w:pPr>
        <w:spacing w:after="0"/>
      </w:pPr>
    </w:p>
    <w:p w14:paraId="683C7302" w14:textId="22BFE803" w:rsidR="005707E3" w:rsidRPr="00044DCF" w:rsidRDefault="005707E3" w:rsidP="005A5C9B">
      <w:pPr>
        <w:pStyle w:val="1bodycopy10pt"/>
        <w:spacing w:after="0"/>
        <w:rPr>
          <w:rFonts w:ascii="Calibri" w:eastAsia="Arial" w:hAnsi="Calibri" w:cs="Calibri"/>
          <w:sz w:val="22"/>
          <w:szCs w:val="22"/>
          <w:lang w:val="en-GB"/>
        </w:rPr>
      </w:pPr>
      <w:r w:rsidRPr="00044DCF">
        <w:rPr>
          <w:rFonts w:ascii="Calibri" w:eastAsia="Arial" w:hAnsi="Calibri" w:cs="Calibri"/>
          <w:sz w:val="22"/>
          <w:szCs w:val="22"/>
          <w:lang w:val="en-GB"/>
        </w:rPr>
        <w:t>Working Together 2023 and Keeping Children Safe in Education</w:t>
      </w:r>
      <w:r>
        <w:rPr>
          <w:rFonts w:ascii="Calibri" w:eastAsia="Arial" w:hAnsi="Calibri" w:cs="Calibri"/>
          <w:sz w:val="22"/>
          <w:szCs w:val="22"/>
          <w:lang w:val="en-GB"/>
        </w:rPr>
        <w:t xml:space="preserve"> 202</w:t>
      </w:r>
      <w:r w:rsidR="00DE4761">
        <w:rPr>
          <w:rFonts w:ascii="Calibri" w:eastAsia="Arial" w:hAnsi="Calibri" w:cs="Calibri"/>
          <w:sz w:val="22"/>
          <w:szCs w:val="22"/>
          <w:lang w:val="en-GB"/>
        </w:rPr>
        <w:t>5</w:t>
      </w:r>
      <w:r>
        <w:rPr>
          <w:rFonts w:ascii="Calibri" w:eastAsia="Arial" w:hAnsi="Calibri" w:cs="Calibri"/>
          <w:sz w:val="22"/>
          <w:szCs w:val="22"/>
          <w:lang w:val="en-GB"/>
        </w:rPr>
        <w:t>.</w:t>
      </w:r>
    </w:p>
    <w:p w14:paraId="7EC7D7A3" w14:textId="4C183EED" w:rsidR="00067860" w:rsidRDefault="00067860" w:rsidP="005707E3">
      <w:pPr>
        <w:pStyle w:val="1bodycopy10pt"/>
        <w:rPr>
          <w:rFonts w:ascii="Calibri" w:eastAsia="Arial" w:hAnsi="Calibri" w:cs="Calibri"/>
          <w:b/>
          <w:bCs/>
          <w:sz w:val="22"/>
          <w:szCs w:val="22"/>
          <w:lang w:val="en-GB"/>
        </w:rPr>
      </w:pPr>
    </w:p>
    <w:p w14:paraId="51A1E564" w14:textId="0496A22F" w:rsidR="00067860" w:rsidRPr="00B632C8" w:rsidRDefault="00067860" w:rsidP="005707E3">
      <w:pPr>
        <w:pStyle w:val="1bodycopy10pt"/>
        <w:rPr>
          <w:rFonts w:asciiTheme="minorHAnsi" w:hAnsiTheme="minorHAnsi" w:cstheme="minorHAnsi"/>
          <w:color w:val="212937"/>
          <w:sz w:val="22"/>
          <w:szCs w:val="22"/>
        </w:rPr>
      </w:pPr>
      <w:r w:rsidRPr="00B632C8">
        <w:rPr>
          <w:rFonts w:asciiTheme="minorHAnsi" w:eastAsia="Arial" w:hAnsiTheme="minorHAnsi" w:cstheme="minorHAnsi"/>
          <w:b/>
          <w:bCs/>
          <w:sz w:val="22"/>
          <w:szCs w:val="22"/>
          <w:lang w:val="en-GB"/>
        </w:rPr>
        <w:t>Child Protection</w:t>
      </w:r>
      <w:r w:rsidR="00DC0025" w:rsidRPr="00B632C8">
        <w:rPr>
          <w:rFonts w:asciiTheme="minorHAnsi" w:eastAsia="Arial" w:hAnsiTheme="minorHAnsi" w:cstheme="minorHAnsi"/>
          <w:b/>
          <w:bCs/>
          <w:sz w:val="22"/>
          <w:szCs w:val="22"/>
          <w:lang w:val="en-GB"/>
        </w:rPr>
        <w:t xml:space="preserve"> and</w:t>
      </w:r>
      <w:r w:rsidR="00DC0025" w:rsidRPr="00B632C8">
        <w:rPr>
          <w:rFonts w:asciiTheme="minorHAnsi" w:hAnsiTheme="minorHAnsi" w:cstheme="minorHAnsi"/>
          <w:color w:val="212937"/>
          <w:sz w:val="22"/>
          <w:szCs w:val="22"/>
        </w:rPr>
        <w:t xml:space="preserve"> </w:t>
      </w:r>
      <w:r w:rsidRPr="00B632C8">
        <w:rPr>
          <w:rFonts w:asciiTheme="minorHAnsi" w:hAnsiTheme="minorHAnsi" w:cstheme="minorHAnsi"/>
          <w:b/>
          <w:bCs/>
          <w:color w:val="212937"/>
          <w:sz w:val="22"/>
          <w:szCs w:val="22"/>
        </w:rPr>
        <w:t xml:space="preserve">Safeguarding: </w:t>
      </w:r>
      <w:r w:rsidRPr="00B632C8">
        <w:rPr>
          <w:rFonts w:asciiTheme="minorHAnsi" w:hAnsiTheme="minorHAnsi" w:cstheme="minorHAnsi"/>
          <w:color w:val="212937"/>
          <w:sz w:val="22"/>
          <w:szCs w:val="22"/>
        </w:rPr>
        <w:t>Safeguarding refers to the actions we take to prevent harm to children and young people and to promote overall wellbeing. Child protection focuses on protecting those individuals identified (often via the same processes) to be suffering from harm; or those who are considered likely to suffer significant harm. </w:t>
      </w:r>
      <w:r w:rsidR="00DC0025" w:rsidRPr="00B632C8">
        <w:rPr>
          <w:rFonts w:asciiTheme="minorHAnsi" w:hAnsiTheme="minorHAnsi" w:cstheme="minorHAnsi"/>
          <w:color w:val="212937"/>
          <w:sz w:val="22"/>
          <w:szCs w:val="22"/>
        </w:rPr>
        <w:t>In schools, this means providing all the necessary structures, and safe and effective care to enable any child in need of protection to come to school confidently and feel safe and secure.</w:t>
      </w:r>
    </w:p>
    <w:p w14:paraId="7214F85A" w14:textId="651C5C40" w:rsidR="005707E3" w:rsidRPr="005A5C9B" w:rsidRDefault="005707E3" w:rsidP="005707E3">
      <w:pPr>
        <w:pStyle w:val="1bodycopy10pt"/>
        <w:rPr>
          <w:rFonts w:ascii="Calibri" w:eastAsia="Arial" w:hAnsi="Calibri" w:cs="Calibri"/>
          <w:b/>
          <w:bCs/>
          <w:sz w:val="22"/>
          <w:szCs w:val="22"/>
          <w:lang w:val="en-GB"/>
        </w:rPr>
      </w:pPr>
      <w:r w:rsidRPr="00044DCF">
        <w:rPr>
          <w:rFonts w:ascii="Calibri" w:eastAsia="Arial" w:hAnsi="Calibri" w:cs="Calibri"/>
          <w:b/>
          <w:bCs/>
          <w:sz w:val="22"/>
          <w:szCs w:val="22"/>
          <w:lang w:val="en-GB"/>
        </w:rPr>
        <w:t>A child</w:t>
      </w:r>
      <w:r w:rsidRPr="00044DCF">
        <w:rPr>
          <w:rFonts w:ascii="Calibri" w:eastAsia="Arial" w:hAnsi="Calibri" w:cs="Calibri"/>
          <w:sz w:val="22"/>
          <w:szCs w:val="22"/>
          <w:lang w:val="en-GB"/>
        </w:rPr>
        <w:t>:  any person under the age of 18 years.</w:t>
      </w:r>
    </w:p>
    <w:p w14:paraId="298892BA" w14:textId="77777777" w:rsidR="005707E3" w:rsidRPr="00044DCF" w:rsidRDefault="005707E3" w:rsidP="005707E3">
      <w:pPr>
        <w:pStyle w:val="1bodycopy10pt"/>
        <w:rPr>
          <w:rFonts w:ascii="Calibri" w:eastAsia="Arial" w:hAnsi="Calibri" w:cs="Calibri"/>
          <w:sz w:val="22"/>
          <w:szCs w:val="22"/>
          <w:lang w:val="en-GB"/>
        </w:rPr>
      </w:pPr>
      <w:r w:rsidRPr="00044DCF">
        <w:rPr>
          <w:rFonts w:ascii="Calibri" w:eastAsia="Arial" w:hAnsi="Calibri" w:cs="Calibri"/>
          <w:b/>
          <w:bCs/>
          <w:sz w:val="22"/>
          <w:szCs w:val="22"/>
          <w:lang w:val="en-GB"/>
        </w:rPr>
        <w:t>Harm</w:t>
      </w:r>
      <w:r w:rsidRPr="00044DCF">
        <w:rPr>
          <w:rFonts w:ascii="Calibri" w:eastAsia="Arial" w:hAnsi="Calibri" w:cs="Calibri"/>
          <w:sz w:val="22"/>
          <w:szCs w:val="22"/>
          <w:lang w:val="en-GB"/>
        </w:rPr>
        <w:t xml:space="preserve"> means ill-treatment or impairment of health and development, including, for example, impairment suffered from seeing or hearing the ill-treatment of another.</w:t>
      </w:r>
    </w:p>
    <w:p w14:paraId="7771B120" w14:textId="77777777" w:rsidR="005707E3" w:rsidRPr="00044DCF" w:rsidRDefault="005707E3" w:rsidP="005707E3">
      <w:pPr>
        <w:pStyle w:val="1bodycopy10pt"/>
        <w:rPr>
          <w:rFonts w:ascii="Calibri" w:eastAsia="Arial" w:hAnsi="Calibri" w:cs="Calibri"/>
          <w:sz w:val="22"/>
          <w:szCs w:val="22"/>
          <w:lang w:val="en-GB"/>
        </w:rPr>
      </w:pPr>
      <w:r w:rsidRPr="00044DCF">
        <w:rPr>
          <w:rFonts w:ascii="Calibri" w:eastAsia="Arial" w:hAnsi="Calibri" w:cs="Calibri"/>
          <w:b/>
          <w:bCs/>
          <w:sz w:val="22"/>
          <w:szCs w:val="22"/>
          <w:lang w:val="en-GB"/>
        </w:rPr>
        <w:t>Developmen</w:t>
      </w:r>
      <w:r w:rsidRPr="00044DCF">
        <w:rPr>
          <w:rFonts w:ascii="Calibri" w:eastAsia="Arial" w:hAnsi="Calibri" w:cs="Calibri"/>
          <w:sz w:val="22"/>
          <w:szCs w:val="22"/>
          <w:lang w:val="en-GB"/>
        </w:rPr>
        <w:t>t means physical, intellectual, emotional, social or behavioural development.</w:t>
      </w:r>
    </w:p>
    <w:p w14:paraId="5FA5045F" w14:textId="77777777" w:rsidR="005707E3" w:rsidRPr="00044DCF" w:rsidRDefault="005707E3" w:rsidP="005707E3">
      <w:pPr>
        <w:pStyle w:val="1bodycopy10pt"/>
        <w:rPr>
          <w:rFonts w:ascii="Calibri" w:eastAsia="Arial" w:hAnsi="Calibri" w:cs="Calibri"/>
          <w:sz w:val="22"/>
          <w:szCs w:val="22"/>
          <w:lang w:val="en-GB"/>
        </w:rPr>
      </w:pPr>
      <w:r w:rsidRPr="00044DCF">
        <w:rPr>
          <w:rFonts w:ascii="Calibri" w:eastAsia="Arial" w:hAnsi="Calibri" w:cs="Calibri"/>
          <w:b/>
          <w:bCs/>
          <w:sz w:val="22"/>
          <w:szCs w:val="22"/>
          <w:lang w:val="en-GB"/>
        </w:rPr>
        <w:t>Health</w:t>
      </w:r>
      <w:r w:rsidRPr="00044DCF">
        <w:rPr>
          <w:rFonts w:ascii="Calibri" w:eastAsia="Arial" w:hAnsi="Calibri" w:cs="Calibri"/>
          <w:sz w:val="22"/>
          <w:szCs w:val="22"/>
          <w:lang w:val="en-GB"/>
        </w:rPr>
        <w:t xml:space="preserve"> includes physical and mental health; maltreatment includes sexual abuse and other forms of ill-treatment which are not physical.</w:t>
      </w:r>
    </w:p>
    <w:p w14:paraId="58A59224" w14:textId="77777777" w:rsidR="005707E3" w:rsidRDefault="005707E3" w:rsidP="005707E3">
      <w:pPr>
        <w:pStyle w:val="1bodycopy10pt"/>
        <w:rPr>
          <w:rFonts w:ascii="Calibri" w:eastAsia="Arial" w:hAnsi="Calibri" w:cs="Calibri"/>
          <w:sz w:val="22"/>
          <w:szCs w:val="22"/>
          <w:lang w:val="en-GB"/>
        </w:rPr>
      </w:pPr>
      <w:r w:rsidRPr="00044DCF">
        <w:rPr>
          <w:rFonts w:ascii="Calibri" w:eastAsia="Arial" w:hAnsi="Calibri" w:cs="Calibri"/>
          <w:b/>
          <w:bCs/>
          <w:sz w:val="22"/>
          <w:szCs w:val="22"/>
          <w:lang w:val="en-GB"/>
        </w:rPr>
        <w:t>Extra -Familial harm</w:t>
      </w:r>
      <w:r w:rsidRPr="00044DCF">
        <w:rPr>
          <w:rFonts w:ascii="Calibri" w:eastAsia="Arial" w:hAnsi="Calibri" w:cs="Calibri"/>
          <w:sz w:val="22"/>
          <w:szCs w:val="22"/>
          <w:lang w:val="en-GB"/>
        </w:rPr>
        <w:t xml:space="preserve"> – risks to the welfare of children that arise within the community or peer group</w:t>
      </w:r>
    </w:p>
    <w:p w14:paraId="16229099" w14:textId="4152B8ED" w:rsidR="00067860" w:rsidRPr="00044DCF" w:rsidRDefault="00067860" w:rsidP="005707E3">
      <w:pPr>
        <w:pStyle w:val="1bodycopy10pt"/>
        <w:rPr>
          <w:rFonts w:ascii="Calibri" w:eastAsia="Arial" w:hAnsi="Calibri" w:cs="Calibri"/>
          <w:sz w:val="22"/>
          <w:szCs w:val="22"/>
          <w:lang w:val="en-GB"/>
        </w:rPr>
      </w:pPr>
      <w:r>
        <w:rPr>
          <w:rFonts w:ascii="Calibri" w:eastAsia="Arial" w:hAnsi="Calibri" w:cs="Calibri"/>
          <w:sz w:val="22"/>
          <w:szCs w:val="22"/>
          <w:lang w:val="en-GB"/>
        </w:rPr>
        <w:t>Intra-Familial harm -</w:t>
      </w:r>
    </w:p>
    <w:p w14:paraId="62E462EA" w14:textId="77777777" w:rsidR="005707E3" w:rsidRDefault="005707E3" w:rsidP="005707E3">
      <w:pPr>
        <w:pStyle w:val="1bodycopy10pt"/>
        <w:rPr>
          <w:rFonts w:ascii="Calibri" w:eastAsia="Arial" w:hAnsi="Calibri" w:cs="Calibri"/>
          <w:sz w:val="22"/>
          <w:szCs w:val="22"/>
          <w:lang w:val="en-GB"/>
        </w:rPr>
      </w:pPr>
      <w:r w:rsidRPr="00044DCF">
        <w:rPr>
          <w:rFonts w:ascii="Calibri" w:eastAsia="Arial" w:hAnsi="Calibri" w:cs="Calibri"/>
          <w:b/>
          <w:bCs/>
          <w:sz w:val="22"/>
          <w:szCs w:val="22"/>
          <w:lang w:val="en-GB"/>
        </w:rPr>
        <w:t>Providing Help, Support and Protection</w:t>
      </w:r>
      <w:r w:rsidRPr="00044DCF">
        <w:rPr>
          <w:rFonts w:ascii="Calibri" w:eastAsia="Arial" w:hAnsi="Calibri" w:cs="Calibri"/>
          <w:sz w:val="22"/>
          <w:szCs w:val="22"/>
          <w:lang w:val="en-GB"/>
        </w:rPr>
        <w:t xml:space="preserve"> (Early Help) means the 'support for children of all ages that improves a family’s resilience and outcomes or reduces the chance of a problem getting worse'</w:t>
      </w:r>
      <w:bookmarkEnd w:id="2"/>
    </w:p>
    <w:p w14:paraId="03B68D7E" w14:textId="490276AE" w:rsidR="001D0021" w:rsidRPr="00B632C8" w:rsidRDefault="001D0021" w:rsidP="005707E3">
      <w:pPr>
        <w:pStyle w:val="1bodycopy10pt"/>
        <w:rPr>
          <w:rFonts w:ascii="Calibri" w:hAnsi="Calibri" w:cs="Calibri"/>
          <w:sz w:val="22"/>
          <w:szCs w:val="22"/>
        </w:rPr>
      </w:pPr>
      <w:r w:rsidRPr="00B632C8">
        <w:rPr>
          <w:rFonts w:ascii="Calibri" w:hAnsi="Calibri" w:cs="Calibri"/>
          <w:b/>
          <w:bCs/>
          <w:sz w:val="22"/>
          <w:szCs w:val="22"/>
        </w:rPr>
        <w:t>Disinformation</w:t>
      </w:r>
      <w:r w:rsidRPr="00B632C8">
        <w:rPr>
          <w:rFonts w:ascii="Calibri" w:hAnsi="Calibri" w:cs="Calibri"/>
          <w:sz w:val="22"/>
          <w:szCs w:val="22"/>
        </w:rPr>
        <w:t xml:space="preserve"> </w:t>
      </w:r>
      <w:r w:rsidR="00CC3FC4" w:rsidRPr="00B632C8">
        <w:rPr>
          <w:rFonts w:ascii="Calibri" w:hAnsi="Calibri" w:cs="Calibri"/>
          <w:sz w:val="22"/>
          <w:szCs w:val="22"/>
        </w:rPr>
        <w:t xml:space="preserve">- </w:t>
      </w:r>
      <w:r w:rsidRPr="00B632C8">
        <w:rPr>
          <w:rFonts w:ascii="Calibri" w:hAnsi="Calibri" w:cs="Calibri"/>
          <w:sz w:val="22"/>
          <w:szCs w:val="22"/>
        </w:rPr>
        <w:t xml:space="preserve">is the deliberate creation and spread of false or misleading content, such as fake news. </w:t>
      </w:r>
    </w:p>
    <w:p w14:paraId="6CE531BA" w14:textId="6D08E7EB" w:rsidR="001E61C4" w:rsidRPr="00B632C8" w:rsidRDefault="001D0021" w:rsidP="005707E3">
      <w:pPr>
        <w:pStyle w:val="1bodycopy10pt"/>
        <w:rPr>
          <w:rFonts w:ascii="Calibri" w:hAnsi="Calibri" w:cs="Calibri"/>
          <w:sz w:val="22"/>
          <w:szCs w:val="22"/>
        </w:rPr>
      </w:pPr>
      <w:r w:rsidRPr="00B632C8">
        <w:rPr>
          <w:rFonts w:ascii="Calibri" w:hAnsi="Calibri" w:cs="Calibri"/>
          <w:b/>
          <w:bCs/>
          <w:sz w:val="22"/>
          <w:szCs w:val="22"/>
        </w:rPr>
        <w:t>Misinformation</w:t>
      </w:r>
      <w:r w:rsidRPr="00B632C8">
        <w:rPr>
          <w:rFonts w:ascii="Calibri" w:hAnsi="Calibri" w:cs="Calibri"/>
          <w:sz w:val="22"/>
          <w:szCs w:val="22"/>
        </w:rPr>
        <w:t xml:space="preserve"> </w:t>
      </w:r>
      <w:r w:rsidR="00CC3FC4" w:rsidRPr="00B632C8">
        <w:rPr>
          <w:rFonts w:ascii="Calibri" w:hAnsi="Calibri" w:cs="Calibri"/>
          <w:sz w:val="22"/>
          <w:szCs w:val="22"/>
        </w:rPr>
        <w:t xml:space="preserve">- </w:t>
      </w:r>
      <w:r w:rsidRPr="00B632C8">
        <w:rPr>
          <w:rFonts w:ascii="Calibri" w:hAnsi="Calibri" w:cs="Calibri"/>
          <w:sz w:val="22"/>
          <w:szCs w:val="22"/>
        </w:rPr>
        <w:t>is the unintentional spread of this false or misleading content (Cabinet Office, Department for Science, Innovation and Technology, 2023)</w:t>
      </w:r>
    </w:p>
    <w:p w14:paraId="3C1D28D3" w14:textId="71A66751" w:rsidR="00D04213" w:rsidRPr="00F05C75" w:rsidRDefault="00D04213" w:rsidP="00D04213">
      <w:pPr>
        <w:pStyle w:val="Default"/>
        <w:spacing w:line="276" w:lineRule="auto"/>
        <w:jc w:val="both"/>
        <w:rPr>
          <w:rFonts w:ascii="Calibri" w:hAnsi="Calibri" w:cs="Calibri"/>
          <w:sz w:val="22"/>
          <w:szCs w:val="22"/>
        </w:rPr>
      </w:pPr>
      <w:r w:rsidRPr="00B632C8">
        <w:rPr>
          <w:rFonts w:ascii="Calibri" w:hAnsi="Calibri" w:cs="Calibri"/>
          <w:b/>
          <w:bCs/>
          <w:sz w:val="22"/>
          <w:szCs w:val="22"/>
        </w:rPr>
        <w:t>Unexplainable and/or persistent absences from education -</w:t>
      </w:r>
      <w:r w:rsidRPr="00B632C8">
        <w:rPr>
          <w:rFonts w:ascii="Calibri" w:hAnsi="Calibri" w:cs="Calibri"/>
          <w:sz w:val="22"/>
          <w:szCs w:val="22"/>
        </w:rPr>
        <w:t xml:space="preserve"> has replaced the phrase 'deliberately missing education’ when referring to safeguarding issues (KCSIE 2025, paragraph 29)</w:t>
      </w:r>
    </w:p>
    <w:p w14:paraId="49C0993B" w14:textId="77777777" w:rsidR="00F05C75" w:rsidRDefault="00F05C75" w:rsidP="005707E3">
      <w:pPr>
        <w:pStyle w:val="1bodycopy10pt"/>
        <w:rPr>
          <w:rFonts w:ascii="Calibri" w:eastAsia="Arial" w:hAnsi="Calibri" w:cs="Calibri"/>
          <w:sz w:val="22"/>
          <w:szCs w:val="22"/>
          <w:lang w:val="en-GB"/>
        </w:rPr>
      </w:pPr>
    </w:p>
    <w:p w14:paraId="5A160587" w14:textId="785E03B1" w:rsidR="00083512" w:rsidRPr="00B632C8" w:rsidRDefault="00083512" w:rsidP="005707E3">
      <w:pPr>
        <w:pStyle w:val="1bodycopy10pt"/>
        <w:rPr>
          <w:rFonts w:ascii="Calibri" w:eastAsia="Arial" w:hAnsi="Calibri" w:cs="Calibri"/>
          <w:sz w:val="22"/>
          <w:szCs w:val="22"/>
          <w:lang w:val="en-GB"/>
        </w:rPr>
      </w:pPr>
      <w:r w:rsidRPr="00CC3FC4">
        <w:rPr>
          <w:rFonts w:ascii="Calibri" w:eastAsia="Arial" w:hAnsi="Calibri" w:cs="Calibri"/>
          <w:b/>
          <w:bCs/>
          <w:sz w:val="22"/>
          <w:szCs w:val="22"/>
          <w:lang w:val="en-GB"/>
        </w:rPr>
        <w:lastRenderedPageBreak/>
        <w:t>Looked after children (LAC)</w:t>
      </w:r>
      <w:r w:rsidR="00CC3FC4">
        <w:rPr>
          <w:rFonts w:ascii="Calibri" w:eastAsia="Arial" w:hAnsi="Calibri" w:cs="Calibri"/>
          <w:b/>
          <w:bCs/>
          <w:sz w:val="22"/>
          <w:szCs w:val="22"/>
          <w:lang w:val="en-GB"/>
        </w:rPr>
        <w:t xml:space="preserve"> -</w:t>
      </w:r>
      <w:r w:rsidR="00DC0025" w:rsidRPr="001D0021">
        <w:rPr>
          <w:rFonts w:ascii="Calibri" w:eastAsia="Arial" w:hAnsi="Calibri" w:cs="Calibri"/>
          <w:sz w:val="22"/>
          <w:szCs w:val="22"/>
          <w:lang w:val="en-GB"/>
        </w:rPr>
        <w:t xml:space="preserve"> </w:t>
      </w:r>
      <w:r w:rsidR="00317A8B" w:rsidRPr="001D0021">
        <w:rPr>
          <w:rFonts w:ascii="Calibri" w:eastAsia="Arial" w:hAnsi="Calibri" w:cs="Calibri"/>
          <w:sz w:val="22"/>
          <w:szCs w:val="22"/>
          <w:lang w:val="en-GB"/>
        </w:rPr>
        <w:t xml:space="preserve">KCSIE </w:t>
      </w:r>
      <w:r w:rsidRPr="001D0021">
        <w:rPr>
          <w:rFonts w:ascii="Calibri" w:eastAsia="Arial" w:hAnsi="Calibri" w:cs="Calibri"/>
          <w:sz w:val="22"/>
          <w:szCs w:val="22"/>
          <w:lang w:val="en-GB"/>
        </w:rPr>
        <w:t>guidance refers to LAC in the policies</w:t>
      </w:r>
      <w:r w:rsidR="00317A8B" w:rsidRPr="001D0021">
        <w:rPr>
          <w:rFonts w:ascii="Calibri" w:eastAsia="Arial" w:hAnsi="Calibri" w:cs="Calibri"/>
          <w:sz w:val="22"/>
          <w:szCs w:val="22"/>
          <w:lang w:val="en-GB"/>
        </w:rPr>
        <w:t>. However, in North Lincolnshire</w:t>
      </w:r>
      <w:r w:rsidRPr="001D0021">
        <w:rPr>
          <w:rFonts w:ascii="Calibri" w:eastAsia="Arial" w:hAnsi="Calibri" w:cs="Calibri"/>
          <w:sz w:val="22"/>
          <w:szCs w:val="22"/>
          <w:lang w:val="en-GB"/>
        </w:rPr>
        <w:t xml:space="preserve"> we should use the term children in care or care experienced in our own reports/recording as it is a more positive </w:t>
      </w:r>
      <w:r w:rsidRPr="00B632C8">
        <w:rPr>
          <w:rFonts w:ascii="Calibri" w:eastAsia="Arial" w:hAnsi="Calibri" w:cs="Calibri"/>
          <w:sz w:val="22"/>
          <w:szCs w:val="22"/>
          <w:lang w:val="en-GB"/>
        </w:rPr>
        <w:t>term</w:t>
      </w:r>
      <w:r w:rsidR="00317A8B" w:rsidRPr="00B632C8">
        <w:rPr>
          <w:rFonts w:ascii="Calibri" w:eastAsia="Arial" w:hAnsi="Calibri" w:cs="Calibri"/>
          <w:sz w:val="22"/>
          <w:szCs w:val="22"/>
          <w:lang w:val="en-GB"/>
        </w:rPr>
        <w:t>,</w:t>
      </w:r>
      <w:r w:rsidRPr="00B632C8">
        <w:rPr>
          <w:rFonts w:ascii="Calibri" w:eastAsia="Arial" w:hAnsi="Calibri" w:cs="Calibri"/>
          <w:sz w:val="22"/>
          <w:szCs w:val="22"/>
          <w:lang w:val="en-GB"/>
        </w:rPr>
        <w:t xml:space="preserve"> except when we are quoting the specific guidance.</w:t>
      </w:r>
    </w:p>
    <w:p w14:paraId="7CADD471" w14:textId="3995DDCE" w:rsidR="005707E3" w:rsidRPr="00C71409" w:rsidRDefault="00CD132A">
      <w:pPr>
        <w:rPr>
          <w:color w:val="FF0000"/>
        </w:rPr>
      </w:pPr>
      <w:proofErr w:type="spellStart"/>
      <w:r w:rsidRPr="00B632C8">
        <w:t>Nudification</w:t>
      </w:r>
      <w:proofErr w:type="spellEnd"/>
      <w:r w:rsidRPr="00B632C8">
        <w:t xml:space="preserve"> tools</w:t>
      </w:r>
      <w:r w:rsidR="00F05C75" w:rsidRPr="00B632C8">
        <w:t xml:space="preserve"> </w:t>
      </w:r>
      <w:hyperlink r:id="rId39" w:history="1">
        <w:r w:rsidR="00F05C75" w:rsidRPr="00B632C8">
          <w:rPr>
            <w:color w:val="0000FF"/>
            <w:u w:val="single"/>
          </w:rPr>
          <w:t>Children-nudification-tools-and-sexually-explicit-deepfakes-April-2025.pdf</w:t>
        </w:r>
      </w:hyperlink>
      <w:r w:rsidRPr="00B632C8">
        <w:t xml:space="preserve">, </w:t>
      </w:r>
      <w:proofErr w:type="spellStart"/>
      <w:r w:rsidRPr="00B632C8">
        <w:t>cyberflashing</w:t>
      </w:r>
      <w:proofErr w:type="spellEnd"/>
      <w:r w:rsidR="00F05C75" w:rsidRPr="00B632C8">
        <w:t xml:space="preserve"> </w:t>
      </w:r>
      <w:hyperlink r:id="rId40" w:history="1">
        <w:proofErr w:type="spellStart"/>
        <w:r w:rsidR="00F05C75" w:rsidRPr="00B632C8">
          <w:rPr>
            <w:color w:val="0000FF"/>
            <w:u w:val="single"/>
          </w:rPr>
          <w:t>Cyberflashing</w:t>
        </w:r>
        <w:proofErr w:type="spellEnd"/>
        <w:r w:rsidR="00F05C75" w:rsidRPr="00B632C8">
          <w:rPr>
            <w:color w:val="0000FF"/>
            <w:u w:val="single"/>
          </w:rPr>
          <w:t xml:space="preserve"> | Police.uk</w:t>
        </w:r>
      </w:hyperlink>
      <w:r w:rsidR="00F05C75" w:rsidRPr="00B632C8">
        <w:t xml:space="preserve"> </w:t>
      </w:r>
      <w:r w:rsidRPr="00B632C8">
        <w:t>, and epilepsy trolling</w:t>
      </w:r>
      <w:r w:rsidR="00F05C75" w:rsidRPr="00B632C8">
        <w:t xml:space="preserve"> </w:t>
      </w:r>
      <w:hyperlink r:id="rId41" w:history="1">
        <w:r w:rsidR="00F05C75" w:rsidRPr="00B632C8">
          <w:rPr>
            <w:color w:val="0000FF"/>
            <w:u w:val="single"/>
          </w:rPr>
          <w:t>Epilepsy trolling | Police.uk</w:t>
        </w:r>
      </w:hyperlink>
      <w:r w:rsidRPr="00B632C8">
        <w:t xml:space="preserve"> is new terminology contained within gov.uk departmental guidance</w:t>
      </w:r>
      <w:r w:rsidRPr="00B632C8">
        <w:rPr>
          <w:color w:val="000000" w:themeColor="text1"/>
        </w:rPr>
        <w:t>.</w:t>
      </w:r>
      <w:r w:rsidR="00F05C75" w:rsidRPr="00B632C8">
        <w:rPr>
          <w:color w:val="000000" w:themeColor="text1"/>
        </w:rPr>
        <w:t xml:space="preserve"> </w:t>
      </w:r>
    </w:p>
    <w:p w14:paraId="565E0EFB" w14:textId="3123BDEE" w:rsidR="00C71409" w:rsidRDefault="00C71409" w:rsidP="005707E3">
      <w:pPr>
        <w:pStyle w:val="Heading1"/>
      </w:pPr>
      <w:bookmarkStart w:id="5" w:name="_Toc175138168"/>
    </w:p>
    <w:p w14:paraId="5C0D2029" w14:textId="2E4D130B" w:rsidR="00974A1E" w:rsidRDefault="00A47944" w:rsidP="005707E3">
      <w:pPr>
        <w:pStyle w:val="Heading1"/>
      </w:pPr>
      <w:r w:rsidRPr="00621345">
        <w:t>Section 1</w:t>
      </w:r>
      <w:r w:rsidR="00B632C8">
        <w:t xml:space="preserve"> – School</w:t>
      </w:r>
      <w:r w:rsidR="005707E3">
        <w:t xml:space="preserve"> Commitment</w:t>
      </w:r>
      <w:bookmarkEnd w:id="5"/>
    </w:p>
    <w:p w14:paraId="4E90D9F3" w14:textId="775AE335" w:rsidR="00A47944" w:rsidRPr="00EF347A" w:rsidRDefault="00A47944" w:rsidP="00974A1E">
      <w:pPr>
        <w:pStyle w:val="NoSpacing"/>
        <w:spacing w:line="276" w:lineRule="auto"/>
        <w:ind w:left="698" w:hanging="698"/>
        <w:rPr>
          <w:rFonts w:ascii="Calibri" w:hAnsi="Calibri" w:cs="Calibri"/>
          <w:b/>
          <w:bCs/>
        </w:rPr>
      </w:pPr>
    </w:p>
    <w:p w14:paraId="3D47D819" w14:textId="4B9AC7C8" w:rsidR="007609B4" w:rsidRPr="00B1218F" w:rsidRDefault="00F12D7D" w:rsidP="00DE4C02">
      <w:pPr>
        <w:spacing w:after="0"/>
        <w:rPr>
          <w:b/>
          <w:bCs/>
        </w:rPr>
      </w:pPr>
      <w:r w:rsidRPr="00B1218F">
        <w:rPr>
          <w:b/>
          <w:bCs/>
        </w:rPr>
        <w:t>School</w:t>
      </w:r>
      <w:r w:rsidR="000729DA" w:rsidRPr="00B1218F">
        <w:rPr>
          <w:b/>
          <w:bCs/>
        </w:rPr>
        <w:t xml:space="preserve"> </w:t>
      </w:r>
      <w:r w:rsidR="00F8422B" w:rsidRPr="00B1218F">
        <w:rPr>
          <w:b/>
          <w:bCs/>
        </w:rPr>
        <w:t>values and commitment</w:t>
      </w:r>
    </w:p>
    <w:p w14:paraId="2CE33D30" w14:textId="3F6FCB75" w:rsidR="00DC0025" w:rsidRPr="00B632C8" w:rsidRDefault="00B632C8" w:rsidP="00DE4C02">
      <w:pPr>
        <w:pStyle w:val="NoSpacing"/>
        <w:spacing w:line="276" w:lineRule="auto"/>
        <w:jc w:val="both"/>
        <w:rPr>
          <w:rFonts w:ascii="Calibri" w:hAnsi="Calibri" w:cs="Calibri"/>
        </w:rPr>
      </w:pPr>
      <w:r w:rsidRPr="00B632C8">
        <w:rPr>
          <w:rFonts w:ascii="Calibri" w:hAnsi="Calibri" w:cs="Calibri"/>
        </w:rPr>
        <w:t xml:space="preserve">Barton St </w:t>
      </w:r>
      <w:proofErr w:type="gramStart"/>
      <w:r w:rsidRPr="00B632C8">
        <w:rPr>
          <w:rFonts w:ascii="Calibri" w:hAnsi="Calibri" w:cs="Calibri"/>
        </w:rPr>
        <w:t xml:space="preserve">Peter’s </w:t>
      </w:r>
      <w:r w:rsidR="00EC77C1" w:rsidRPr="00B632C8">
        <w:rPr>
          <w:rFonts w:ascii="Calibri" w:hAnsi="Calibri" w:cs="Calibri"/>
        </w:rPr>
        <w:t xml:space="preserve"> aims</w:t>
      </w:r>
      <w:proofErr w:type="gramEnd"/>
      <w:r w:rsidR="00EC77C1" w:rsidRPr="00B632C8">
        <w:rPr>
          <w:rFonts w:ascii="Calibri" w:hAnsi="Calibri" w:cs="Calibri"/>
        </w:rPr>
        <w:t xml:space="preserve"> to provide all members of the school community with the opportunities to engage with the highest quality of education</w:t>
      </w:r>
      <w:r w:rsidR="00D3781D" w:rsidRPr="00B632C8">
        <w:rPr>
          <w:rFonts w:ascii="Calibri" w:hAnsi="Calibri" w:cs="Calibri"/>
        </w:rPr>
        <w:t xml:space="preserve"> and </w:t>
      </w:r>
      <w:r w:rsidR="00EC77C1" w:rsidRPr="00B632C8">
        <w:rPr>
          <w:rFonts w:ascii="Calibri" w:hAnsi="Calibri" w:cs="Calibri"/>
        </w:rPr>
        <w:t>encouragement</w:t>
      </w:r>
      <w:r w:rsidR="00D3781D" w:rsidRPr="00B632C8">
        <w:rPr>
          <w:rFonts w:ascii="Calibri" w:hAnsi="Calibri" w:cs="Calibri"/>
        </w:rPr>
        <w:t>.  W</w:t>
      </w:r>
      <w:r w:rsidR="00EC77C1" w:rsidRPr="00B632C8">
        <w:rPr>
          <w:rFonts w:ascii="Calibri" w:hAnsi="Calibri" w:cs="Calibri"/>
        </w:rPr>
        <w:t>e are committed to striving for excellence and ensuring that all students are known, valued and can achieve.</w:t>
      </w:r>
    </w:p>
    <w:p w14:paraId="31E1ECB6" w14:textId="600BD0DD" w:rsidR="00EC77C1" w:rsidRDefault="00EC77C1" w:rsidP="00B632C8">
      <w:pPr>
        <w:pStyle w:val="NoSpacing"/>
        <w:spacing w:line="276" w:lineRule="auto"/>
        <w:jc w:val="both"/>
        <w:rPr>
          <w:rFonts w:ascii="Calibri" w:hAnsi="Calibri" w:cs="Calibri"/>
          <w:color w:val="FF0000"/>
        </w:rPr>
      </w:pPr>
      <w:r w:rsidRPr="00EF347A">
        <w:rPr>
          <w:rFonts w:ascii="Calibri" w:hAnsi="Calibri" w:cs="Calibri"/>
        </w:rPr>
        <w:t xml:space="preserve"> </w:t>
      </w:r>
    </w:p>
    <w:p w14:paraId="40589649" w14:textId="014A789C" w:rsidR="00B632C8" w:rsidRDefault="00B632C8" w:rsidP="00B632C8">
      <w:pPr>
        <w:pStyle w:val="NoSpacing"/>
        <w:spacing w:line="276" w:lineRule="auto"/>
        <w:jc w:val="center"/>
        <w:rPr>
          <w:rFonts w:ascii="Calibri" w:hAnsi="Calibri" w:cs="Calibri"/>
        </w:rPr>
      </w:pPr>
      <w:r>
        <w:rPr>
          <w:rFonts w:ascii="Calibri" w:hAnsi="Calibri" w:cs="Calibri"/>
        </w:rPr>
        <w:t>“</w:t>
      </w:r>
      <w:r w:rsidRPr="00B632C8">
        <w:rPr>
          <w:rFonts w:ascii="Calibri" w:hAnsi="Calibri" w:cs="Calibri"/>
        </w:rPr>
        <w:t xml:space="preserve">Let Your Light </w:t>
      </w:r>
      <w:proofErr w:type="gramStart"/>
      <w:r w:rsidRPr="00B632C8">
        <w:rPr>
          <w:rFonts w:ascii="Calibri" w:hAnsi="Calibri" w:cs="Calibri"/>
        </w:rPr>
        <w:t>S</w:t>
      </w:r>
      <w:r>
        <w:rPr>
          <w:rFonts w:ascii="Calibri" w:hAnsi="Calibri" w:cs="Calibri"/>
        </w:rPr>
        <w:t xml:space="preserve">hine”   </w:t>
      </w:r>
      <w:proofErr w:type="gramEnd"/>
      <w:r>
        <w:rPr>
          <w:rFonts w:ascii="Calibri" w:hAnsi="Calibri" w:cs="Calibri"/>
        </w:rPr>
        <w:t>Matthew 5:16</w:t>
      </w:r>
    </w:p>
    <w:p w14:paraId="7518E707" w14:textId="77777777" w:rsidR="00B632C8" w:rsidRPr="00B632C8" w:rsidRDefault="00B632C8" w:rsidP="00B632C8">
      <w:pPr>
        <w:pStyle w:val="NoSpacing"/>
        <w:spacing w:line="276" w:lineRule="auto"/>
        <w:jc w:val="center"/>
        <w:rPr>
          <w:rFonts w:ascii="Calibri" w:hAnsi="Calibri" w:cs="Calibri"/>
        </w:rPr>
      </w:pPr>
    </w:p>
    <w:p w14:paraId="0E875E2E" w14:textId="77777777" w:rsidR="00B632C8" w:rsidRPr="00EF347A" w:rsidRDefault="00B632C8" w:rsidP="00B632C8">
      <w:pPr>
        <w:pStyle w:val="NoSpacing"/>
        <w:spacing w:line="276" w:lineRule="auto"/>
        <w:jc w:val="center"/>
        <w:rPr>
          <w:rFonts w:ascii="Calibri" w:hAnsi="Calibri" w:cs="Calibri"/>
          <w:color w:val="FF0000"/>
        </w:rPr>
      </w:pPr>
    </w:p>
    <w:p w14:paraId="19F0A120" w14:textId="77777777" w:rsidR="00974A1E" w:rsidRPr="00EF347A" w:rsidRDefault="00974A1E" w:rsidP="00DE4C02">
      <w:pPr>
        <w:spacing w:after="0" w:line="276" w:lineRule="auto"/>
        <w:jc w:val="both"/>
        <w:rPr>
          <w:rFonts w:ascii="Calibri" w:hAnsi="Calibri" w:cs="Calibri"/>
          <w:color w:val="FF0000"/>
        </w:rPr>
      </w:pPr>
    </w:p>
    <w:p w14:paraId="08B8CF03" w14:textId="0A3ED45C" w:rsidR="00EC77C1" w:rsidRPr="00B1218F" w:rsidRDefault="00EC77C1" w:rsidP="00DE4C02">
      <w:pPr>
        <w:spacing w:after="0"/>
        <w:rPr>
          <w:b/>
          <w:bCs/>
        </w:rPr>
      </w:pPr>
      <w:r w:rsidRPr="00B1218F">
        <w:rPr>
          <w:b/>
          <w:bCs/>
        </w:rPr>
        <w:t xml:space="preserve">School commitment </w:t>
      </w:r>
    </w:p>
    <w:p w14:paraId="7D751A61" w14:textId="0A7AF441" w:rsidR="002C1401" w:rsidRDefault="002C1401" w:rsidP="00DE4C02">
      <w:pPr>
        <w:spacing w:after="0" w:line="276" w:lineRule="auto"/>
        <w:jc w:val="both"/>
        <w:rPr>
          <w:rFonts w:ascii="Calibri" w:hAnsi="Calibri" w:cs="Calibri"/>
          <w:strike/>
        </w:rPr>
      </w:pPr>
      <w:r w:rsidRPr="00EF347A">
        <w:rPr>
          <w:rFonts w:ascii="Calibri" w:hAnsi="Calibri" w:cs="Calibri"/>
        </w:rPr>
        <w:t xml:space="preserve">Safeguarding and promoting the welfare of children is everyone’s responsibility. Everyone </w:t>
      </w:r>
      <w:r w:rsidR="005C5C50" w:rsidRPr="00EF347A">
        <w:rPr>
          <w:rFonts w:ascii="Calibri" w:hAnsi="Calibri" w:cs="Calibri"/>
        </w:rPr>
        <w:t xml:space="preserve">in our school </w:t>
      </w:r>
      <w:r w:rsidRPr="00EF347A">
        <w:rPr>
          <w:rFonts w:ascii="Calibri" w:hAnsi="Calibri" w:cs="Calibri"/>
        </w:rPr>
        <w:t xml:space="preserve">who comes into contact with children and their families has a role to play. </w:t>
      </w:r>
      <w:r w:rsidR="00C069F9" w:rsidRPr="00EF347A">
        <w:rPr>
          <w:rFonts w:ascii="Calibri" w:hAnsi="Calibri" w:cs="Calibri"/>
        </w:rPr>
        <w:t>To</w:t>
      </w:r>
      <w:r w:rsidRPr="00EF347A">
        <w:rPr>
          <w:rFonts w:ascii="Calibri" w:hAnsi="Calibri" w:cs="Calibri"/>
        </w:rPr>
        <w:t xml:space="preserve"> fulfil this responsibility effectively, all </w:t>
      </w:r>
      <w:r w:rsidR="005C5C50" w:rsidRPr="00EF347A">
        <w:rPr>
          <w:rFonts w:ascii="Calibri" w:hAnsi="Calibri" w:cs="Calibri"/>
        </w:rPr>
        <w:t xml:space="preserve">our </w:t>
      </w:r>
      <w:r w:rsidRPr="00EF347A">
        <w:rPr>
          <w:rFonts w:ascii="Calibri" w:hAnsi="Calibri" w:cs="Calibri"/>
        </w:rPr>
        <w:t xml:space="preserve">staff make sure their approach is child-centred </w:t>
      </w:r>
      <w:r w:rsidR="005C5C50" w:rsidRPr="00EF347A">
        <w:rPr>
          <w:rFonts w:ascii="Calibri" w:hAnsi="Calibri" w:cs="Calibri"/>
        </w:rPr>
        <w:t xml:space="preserve">meaning at all times we consider </w:t>
      </w:r>
      <w:r w:rsidRPr="00EF347A">
        <w:rPr>
          <w:rFonts w:ascii="Calibri" w:hAnsi="Calibri" w:cs="Calibri"/>
        </w:rPr>
        <w:t>what is in the best interests of the child</w:t>
      </w:r>
      <w:r w:rsidR="0061226B" w:rsidRPr="00EF347A">
        <w:rPr>
          <w:rFonts w:ascii="Calibri" w:hAnsi="Calibri" w:cs="Calibri"/>
        </w:rPr>
        <w:t>.</w:t>
      </w:r>
      <w:r w:rsidR="00533CFD" w:rsidRPr="00EF347A">
        <w:rPr>
          <w:rFonts w:ascii="Calibri" w:hAnsi="Calibri" w:cs="Calibri"/>
        </w:rPr>
        <w:t xml:space="preserve">  In this policy, the term ‘child’ or ‘children’ refers to anyone under the age of 18 years.</w:t>
      </w:r>
      <w:r w:rsidR="003D7826" w:rsidRPr="00EF347A">
        <w:rPr>
          <w:rFonts w:ascii="Calibri" w:hAnsi="Calibri" w:cs="Calibri"/>
        </w:rPr>
        <w:t xml:space="preserve">  It is important that we create the right culture and environment so that staff feel comfortable to discuss matters both within, and where it is appropriate, outside of the workplace (including online), which may have implications for the safeguarding of children</w:t>
      </w:r>
      <w:r w:rsidR="00621345">
        <w:rPr>
          <w:rFonts w:ascii="Calibri" w:hAnsi="Calibri" w:cs="Calibri"/>
        </w:rPr>
        <w:t>.</w:t>
      </w:r>
    </w:p>
    <w:p w14:paraId="66CB8E40" w14:textId="77777777" w:rsidR="006506FB" w:rsidRPr="00A47944" w:rsidRDefault="006506FB" w:rsidP="00974A1E">
      <w:pPr>
        <w:spacing w:after="0" w:line="276" w:lineRule="auto"/>
        <w:jc w:val="both"/>
        <w:rPr>
          <w:rFonts w:ascii="Calibri" w:hAnsi="Calibri" w:cs="Calibri"/>
          <w:strike/>
        </w:rPr>
      </w:pPr>
    </w:p>
    <w:p w14:paraId="11A72BDD" w14:textId="77777777" w:rsidR="006506FB" w:rsidRPr="00621345" w:rsidRDefault="006506FB" w:rsidP="00DE4C02">
      <w:pPr>
        <w:pStyle w:val="1bodycopy10pt"/>
        <w:jc w:val="both"/>
        <w:rPr>
          <w:rFonts w:ascii="Calibri" w:hAnsi="Calibri" w:cs="Calibri"/>
          <w:sz w:val="22"/>
          <w:szCs w:val="22"/>
          <w:lang w:val="en-GB"/>
        </w:rPr>
      </w:pPr>
      <w:r w:rsidRPr="00621345">
        <w:rPr>
          <w:rFonts w:ascii="Calibri" w:hAnsi="Calibri" w:cs="Calibri"/>
          <w:b/>
          <w:bCs/>
          <w:sz w:val="22"/>
          <w:szCs w:val="22"/>
          <w:lang w:val="en-GB"/>
        </w:rPr>
        <w:t>Safeguarding</w:t>
      </w:r>
      <w:r w:rsidRPr="00621345">
        <w:rPr>
          <w:rFonts w:ascii="Calibri" w:hAnsi="Calibri" w:cs="Calibri"/>
          <w:b/>
          <w:sz w:val="22"/>
          <w:szCs w:val="22"/>
          <w:lang w:val="en-GB"/>
        </w:rPr>
        <w:t xml:space="preserve"> and promoting the welfare of children</w:t>
      </w:r>
      <w:r w:rsidRPr="00621345">
        <w:rPr>
          <w:rFonts w:ascii="Calibri" w:hAnsi="Calibri" w:cs="Calibri"/>
          <w:sz w:val="22"/>
          <w:szCs w:val="22"/>
          <w:lang w:val="en-GB"/>
        </w:rPr>
        <w:t xml:space="preserve"> means: </w:t>
      </w:r>
    </w:p>
    <w:p w14:paraId="554A7555" w14:textId="77777777" w:rsidR="006506FB" w:rsidRPr="00621345" w:rsidRDefault="006506FB" w:rsidP="00DE4C02">
      <w:pPr>
        <w:pStyle w:val="4Bulletedcopyblue"/>
        <w:jc w:val="both"/>
        <w:rPr>
          <w:rFonts w:ascii="Calibri" w:hAnsi="Calibri" w:cs="Calibri"/>
          <w:sz w:val="22"/>
          <w:szCs w:val="22"/>
          <w:lang w:val="en-GB"/>
        </w:rPr>
      </w:pPr>
      <w:r w:rsidRPr="00621345">
        <w:rPr>
          <w:rFonts w:ascii="Calibri" w:hAnsi="Calibri" w:cs="Calibri"/>
          <w:sz w:val="22"/>
          <w:szCs w:val="22"/>
          <w:lang w:val="en-GB"/>
        </w:rPr>
        <w:t xml:space="preserve">Providing help and support to meet the </w:t>
      </w:r>
      <w:r w:rsidRPr="00621345">
        <w:rPr>
          <w:rFonts w:ascii="Calibri" w:hAnsi="Calibri" w:cs="Calibri"/>
          <w:sz w:val="22"/>
          <w:szCs w:val="22"/>
        </w:rPr>
        <w:t>needs of children as soon as problems emerge</w:t>
      </w:r>
    </w:p>
    <w:p w14:paraId="248412A0" w14:textId="7B625FEB" w:rsidR="006506FB" w:rsidRPr="00621345" w:rsidRDefault="006506FB" w:rsidP="00DE4C02">
      <w:pPr>
        <w:pStyle w:val="4Bulletedcopyblue"/>
        <w:jc w:val="both"/>
        <w:rPr>
          <w:rFonts w:ascii="Calibri" w:hAnsi="Calibri" w:cs="Calibri"/>
          <w:sz w:val="22"/>
          <w:szCs w:val="22"/>
          <w:lang w:val="en-GB"/>
        </w:rPr>
      </w:pPr>
      <w:r w:rsidRPr="00621345">
        <w:rPr>
          <w:rFonts w:ascii="Calibri" w:hAnsi="Calibri" w:cs="Calibri"/>
          <w:sz w:val="22"/>
          <w:szCs w:val="22"/>
          <w:lang w:val="en-GB"/>
        </w:rPr>
        <w:t xml:space="preserve">Protecting children from maltreatment </w:t>
      </w:r>
      <w:r w:rsidRPr="00621345">
        <w:rPr>
          <w:rFonts w:ascii="Calibri" w:hAnsi="Calibri" w:cs="Calibri"/>
          <w:sz w:val="22"/>
          <w:szCs w:val="22"/>
        </w:rPr>
        <w:t xml:space="preserve">whether </w:t>
      </w:r>
      <w:r w:rsidRPr="00B632C8">
        <w:rPr>
          <w:rFonts w:ascii="Calibri" w:hAnsi="Calibri" w:cs="Calibri"/>
          <w:sz w:val="22"/>
          <w:szCs w:val="22"/>
        </w:rPr>
        <w:t xml:space="preserve">that is </w:t>
      </w:r>
      <w:r w:rsidR="0076026F" w:rsidRPr="00B632C8">
        <w:rPr>
          <w:rFonts w:ascii="Calibri" w:hAnsi="Calibri" w:cs="Calibri"/>
          <w:sz w:val="22"/>
          <w:szCs w:val="22"/>
        </w:rPr>
        <w:t>inside</w:t>
      </w:r>
      <w:r w:rsidRPr="00B632C8">
        <w:rPr>
          <w:rFonts w:ascii="Calibri" w:hAnsi="Calibri" w:cs="Calibri"/>
          <w:sz w:val="22"/>
          <w:szCs w:val="22"/>
        </w:rPr>
        <w:t xml:space="preserve"> or outside the home, including online</w:t>
      </w:r>
    </w:p>
    <w:p w14:paraId="79CB484E" w14:textId="77777777" w:rsidR="006506FB" w:rsidRPr="00621345" w:rsidRDefault="006506FB" w:rsidP="00DE4C02">
      <w:pPr>
        <w:pStyle w:val="4Bulletedcopyblue"/>
        <w:jc w:val="both"/>
        <w:rPr>
          <w:rFonts w:ascii="Calibri" w:hAnsi="Calibri" w:cs="Calibri"/>
          <w:sz w:val="22"/>
          <w:szCs w:val="22"/>
          <w:lang w:val="en-GB"/>
        </w:rPr>
      </w:pPr>
      <w:r w:rsidRPr="00621345">
        <w:rPr>
          <w:rFonts w:ascii="Calibri" w:hAnsi="Calibri" w:cs="Calibri"/>
          <w:sz w:val="22"/>
          <w:szCs w:val="22"/>
          <w:lang w:val="en-GB"/>
        </w:rPr>
        <w:t>Preventing impairment of children’s mental and physical health or development</w:t>
      </w:r>
    </w:p>
    <w:p w14:paraId="06A1E3C8" w14:textId="77777777" w:rsidR="006506FB" w:rsidRPr="00621345" w:rsidRDefault="006506FB" w:rsidP="00DE4C02">
      <w:pPr>
        <w:pStyle w:val="4Bulletedcopyblue"/>
        <w:jc w:val="both"/>
        <w:rPr>
          <w:rFonts w:ascii="Calibri" w:hAnsi="Calibri" w:cs="Calibri"/>
          <w:sz w:val="22"/>
          <w:szCs w:val="22"/>
          <w:lang w:val="en-GB"/>
        </w:rPr>
      </w:pPr>
      <w:r w:rsidRPr="00621345">
        <w:rPr>
          <w:rFonts w:ascii="Calibri" w:hAnsi="Calibri" w:cs="Calibri"/>
          <w:sz w:val="22"/>
          <w:szCs w:val="22"/>
          <w:lang w:val="en-GB"/>
        </w:rPr>
        <w:t>Ensuring that children grow up in circumstances consistent with the provision of safe and effective care</w:t>
      </w:r>
    </w:p>
    <w:p w14:paraId="0BAC247C" w14:textId="77777777" w:rsidR="006506FB" w:rsidRPr="00621345" w:rsidRDefault="006506FB" w:rsidP="00DE4C02">
      <w:pPr>
        <w:pStyle w:val="4Bulletedcopyblue"/>
        <w:jc w:val="both"/>
        <w:rPr>
          <w:rFonts w:ascii="Calibri" w:hAnsi="Calibri" w:cs="Calibri"/>
          <w:sz w:val="22"/>
          <w:szCs w:val="22"/>
          <w:lang w:val="en-GB"/>
        </w:rPr>
      </w:pPr>
      <w:r w:rsidRPr="00621345">
        <w:rPr>
          <w:rFonts w:ascii="Calibri" w:hAnsi="Calibri" w:cs="Calibri"/>
          <w:sz w:val="22"/>
          <w:szCs w:val="22"/>
          <w:lang w:val="en-GB"/>
        </w:rPr>
        <w:t>Taking action to enable all children to have the best outcomes</w:t>
      </w:r>
    </w:p>
    <w:p w14:paraId="44B77FF5" w14:textId="77777777" w:rsidR="0087696E" w:rsidRPr="00621345" w:rsidRDefault="0087696E" w:rsidP="00DE4C02">
      <w:pPr>
        <w:spacing w:after="0" w:line="276" w:lineRule="auto"/>
        <w:jc w:val="both"/>
        <w:rPr>
          <w:rFonts w:ascii="Calibri" w:hAnsi="Calibri" w:cs="Calibri"/>
        </w:rPr>
      </w:pPr>
    </w:p>
    <w:p w14:paraId="3CE2F62A" w14:textId="01FA2EB4" w:rsidR="00A97C13" w:rsidRPr="00621345" w:rsidRDefault="00F47912" w:rsidP="00DE4C02">
      <w:pPr>
        <w:spacing w:after="0" w:line="276" w:lineRule="auto"/>
        <w:jc w:val="both"/>
        <w:rPr>
          <w:rFonts w:ascii="Calibri" w:hAnsi="Calibri" w:cs="Calibri"/>
        </w:rPr>
      </w:pPr>
      <w:r w:rsidRPr="00621345">
        <w:rPr>
          <w:rFonts w:ascii="Calibri" w:hAnsi="Calibri" w:cs="Calibri"/>
        </w:rPr>
        <w:t>Safeguarding is a</w:t>
      </w:r>
      <w:r w:rsidR="0087696E" w:rsidRPr="00621345">
        <w:rPr>
          <w:rFonts w:ascii="Calibri" w:hAnsi="Calibri" w:cs="Calibri"/>
        </w:rPr>
        <w:t xml:space="preserve"> </w:t>
      </w:r>
      <w:r w:rsidR="00621345" w:rsidRPr="00621345">
        <w:rPr>
          <w:rFonts w:ascii="Calibri" w:hAnsi="Calibri" w:cs="Calibri"/>
        </w:rPr>
        <w:t>“</w:t>
      </w:r>
      <w:r w:rsidR="0087696E" w:rsidRPr="00621345">
        <w:rPr>
          <w:rFonts w:ascii="Calibri" w:hAnsi="Calibri" w:cs="Calibri"/>
        </w:rPr>
        <w:t>Shared Responsibility</w:t>
      </w:r>
      <w:r w:rsidR="00621345" w:rsidRPr="00621345">
        <w:rPr>
          <w:rFonts w:ascii="Calibri" w:hAnsi="Calibri" w:cs="Calibri"/>
        </w:rPr>
        <w:t>”,</w:t>
      </w:r>
      <w:r w:rsidR="0087696E" w:rsidRPr="00621345">
        <w:rPr>
          <w:rFonts w:ascii="Calibri" w:hAnsi="Calibri" w:cs="Calibri"/>
        </w:rPr>
        <w:t xml:space="preserve"> </w:t>
      </w:r>
      <w:r w:rsidRPr="00621345">
        <w:rPr>
          <w:rFonts w:ascii="Calibri" w:hAnsi="Calibri" w:cs="Calibri"/>
        </w:rPr>
        <w:t>a</w:t>
      </w:r>
      <w:r w:rsidR="0021664F" w:rsidRPr="00621345">
        <w:rPr>
          <w:rFonts w:ascii="Calibri" w:hAnsi="Calibri" w:cs="Calibri"/>
        </w:rPr>
        <w:t>s defined in</w:t>
      </w:r>
      <w:r w:rsidRPr="00621345">
        <w:rPr>
          <w:rFonts w:ascii="Calibri" w:hAnsi="Calibri" w:cs="Calibri"/>
        </w:rPr>
        <w:t xml:space="preserve"> </w:t>
      </w:r>
      <w:r w:rsidR="0087696E" w:rsidRPr="00621345">
        <w:rPr>
          <w:rFonts w:ascii="Calibri" w:hAnsi="Calibri" w:cs="Calibri"/>
        </w:rPr>
        <w:t>Chapter 1</w:t>
      </w:r>
      <w:r w:rsidRPr="00621345">
        <w:rPr>
          <w:rFonts w:ascii="Calibri" w:hAnsi="Calibri" w:cs="Calibri"/>
        </w:rPr>
        <w:t xml:space="preserve"> of</w:t>
      </w:r>
      <w:r w:rsidR="0087696E" w:rsidRPr="00621345">
        <w:rPr>
          <w:rFonts w:ascii="Calibri" w:hAnsi="Calibri" w:cs="Calibri"/>
        </w:rPr>
        <w:t xml:space="preserve"> Working Together 2023</w:t>
      </w:r>
      <w:r w:rsidR="00621345" w:rsidRPr="00621345">
        <w:rPr>
          <w:rFonts w:ascii="Calibri" w:hAnsi="Calibri" w:cs="Calibri"/>
        </w:rPr>
        <w:t>.</w:t>
      </w:r>
      <w:r w:rsidR="0087696E" w:rsidRPr="00621345">
        <w:rPr>
          <w:rFonts w:ascii="Calibri" w:hAnsi="Calibri" w:cs="Calibri"/>
        </w:rPr>
        <w:t xml:space="preserve"> </w:t>
      </w:r>
      <w:r w:rsidR="00A97C13" w:rsidRPr="00621345">
        <w:rPr>
          <w:rFonts w:ascii="Calibri" w:hAnsi="Calibri" w:cs="Calibri"/>
        </w:rPr>
        <w:t xml:space="preserve">We wish to create a safeguarding </w:t>
      </w:r>
      <w:r w:rsidRPr="00621345">
        <w:rPr>
          <w:rFonts w:ascii="Calibri" w:hAnsi="Calibri" w:cs="Calibri"/>
        </w:rPr>
        <w:t>ethos</w:t>
      </w:r>
      <w:r w:rsidR="00A97C13" w:rsidRPr="00621345">
        <w:rPr>
          <w:rFonts w:ascii="Calibri" w:hAnsi="Calibri" w:cs="Calibri"/>
        </w:rPr>
        <w:t xml:space="preserve"> where staff:</w:t>
      </w:r>
    </w:p>
    <w:p w14:paraId="7FE3EFA7" w14:textId="77777777" w:rsidR="00A97C13" w:rsidRPr="00621345" w:rsidRDefault="00A97C13" w:rsidP="00DE4C02">
      <w:pPr>
        <w:spacing w:after="0" w:line="276" w:lineRule="auto"/>
        <w:jc w:val="both"/>
        <w:rPr>
          <w:rFonts w:ascii="Calibri" w:hAnsi="Calibri" w:cs="Calibri"/>
        </w:rPr>
      </w:pPr>
    </w:p>
    <w:p w14:paraId="71F16042" w14:textId="29CD7D84" w:rsidR="00A97C13" w:rsidRPr="00621345" w:rsidRDefault="00A97C13" w:rsidP="00D95BDF">
      <w:pPr>
        <w:pStyle w:val="ListParagraph"/>
        <w:numPr>
          <w:ilvl w:val="0"/>
          <w:numId w:val="35"/>
        </w:numPr>
        <w:spacing w:after="0" w:line="276" w:lineRule="auto"/>
        <w:jc w:val="both"/>
        <w:rPr>
          <w:rFonts w:ascii="Calibri" w:hAnsi="Calibri" w:cs="Calibri"/>
        </w:rPr>
      </w:pPr>
      <w:r w:rsidRPr="00621345">
        <w:rPr>
          <w:rFonts w:ascii="Calibri" w:hAnsi="Calibri" w:cs="Calibri"/>
        </w:rPr>
        <w:t>share the same goals</w:t>
      </w:r>
    </w:p>
    <w:p w14:paraId="05CD2F64" w14:textId="62FBD398" w:rsidR="00A97C13" w:rsidRPr="00621345" w:rsidRDefault="00A97C13" w:rsidP="00D95BDF">
      <w:pPr>
        <w:pStyle w:val="ListParagraph"/>
        <w:numPr>
          <w:ilvl w:val="0"/>
          <w:numId w:val="35"/>
        </w:numPr>
        <w:spacing w:after="0" w:line="276" w:lineRule="auto"/>
        <w:jc w:val="both"/>
        <w:rPr>
          <w:rFonts w:ascii="Calibri" w:hAnsi="Calibri" w:cs="Calibri"/>
        </w:rPr>
      </w:pPr>
      <w:r w:rsidRPr="00621345">
        <w:rPr>
          <w:rFonts w:ascii="Calibri" w:hAnsi="Calibri" w:cs="Calibri"/>
        </w:rPr>
        <w:t>learn with and from each other</w:t>
      </w:r>
    </w:p>
    <w:p w14:paraId="2B9FD251" w14:textId="2D866FFB" w:rsidR="00A97C13" w:rsidRPr="00621345" w:rsidRDefault="00A97C13" w:rsidP="00DE4C02">
      <w:pPr>
        <w:spacing w:after="0" w:line="276" w:lineRule="auto"/>
        <w:jc w:val="both"/>
        <w:rPr>
          <w:rFonts w:ascii="Calibri" w:hAnsi="Calibri" w:cs="Calibri"/>
        </w:rPr>
      </w:pPr>
      <w:r w:rsidRPr="00621345">
        <w:rPr>
          <w:rFonts w:ascii="Calibri" w:hAnsi="Calibri" w:cs="Calibri"/>
        </w:rPr>
        <w:t xml:space="preserve">       •     have what they need to help families</w:t>
      </w:r>
    </w:p>
    <w:p w14:paraId="2D542FBD" w14:textId="7A589996" w:rsidR="00A97C13" w:rsidRPr="00621345" w:rsidRDefault="00A97C13" w:rsidP="00DE4C02">
      <w:pPr>
        <w:spacing w:after="0" w:line="276" w:lineRule="auto"/>
        <w:jc w:val="both"/>
        <w:rPr>
          <w:rFonts w:ascii="Calibri" w:hAnsi="Calibri" w:cs="Calibri"/>
        </w:rPr>
      </w:pPr>
      <w:r w:rsidRPr="00621345">
        <w:rPr>
          <w:rFonts w:ascii="Calibri" w:hAnsi="Calibri" w:cs="Calibri"/>
        </w:rPr>
        <w:lastRenderedPageBreak/>
        <w:t xml:space="preserve">       •     acknowledge and appreciate difference</w:t>
      </w:r>
    </w:p>
    <w:p w14:paraId="1E495D66" w14:textId="1FA24ECF" w:rsidR="00A97C13" w:rsidRPr="00621345" w:rsidRDefault="00A97C13" w:rsidP="00DE4C02">
      <w:pPr>
        <w:spacing w:after="0" w:line="276" w:lineRule="auto"/>
        <w:jc w:val="both"/>
        <w:rPr>
          <w:rFonts w:ascii="Calibri" w:hAnsi="Calibri" w:cs="Calibri"/>
        </w:rPr>
      </w:pPr>
      <w:r w:rsidRPr="00621345">
        <w:rPr>
          <w:rFonts w:ascii="Calibri" w:hAnsi="Calibri" w:cs="Calibri"/>
        </w:rPr>
        <w:t xml:space="preserve">       •    challenge each other</w:t>
      </w:r>
    </w:p>
    <w:p w14:paraId="555C7FC3" w14:textId="77777777" w:rsidR="00A47944" w:rsidRPr="00621345" w:rsidRDefault="00A47944" w:rsidP="00DE4C02">
      <w:pPr>
        <w:spacing w:after="0" w:line="276" w:lineRule="auto"/>
        <w:jc w:val="both"/>
        <w:rPr>
          <w:rFonts w:ascii="Calibri" w:hAnsi="Calibri" w:cs="Calibri"/>
        </w:rPr>
      </w:pPr>
    </w:p>
    <w:p w14:paraId="3F4E45E0" w14:textId="36C82D12" w:rsidR="00A47944" w:rsidRDefault="00A47944" w:rsidP="00DE4C02">
      <w:pPr>
        <w:spacing w:after="0" w:line="276" w:lineRule="auto"/>
        <w:jc w:val="both"/>
        <w:rPr>
          <w:rFonts w:ascii="Calibri" w:hAnsi="Calibri" w:cs="Calibri"/>
        </w:rPr>
      </w:pPr>
      <w:r w:rsidRPr="00621345">
        <w:rPr>
          <w:rFonts w:ascii="Calibri" w:hAnsi="Calibri" w:cs="Calibri"/>
        </w:rPr>
        <w:t>We will establish a</w:t>
      </w:r>
      <w:r w:rsidR="00F47912" w:rsidRPr="00621345">
        <w:rPr>
          <w:rFonts w:ascii="Calibri" w:hAnsi="Calibri" w:cs="Calibri"/>
        </w:rPr>
        <w:t xml:space="preserve"> child centred</w:t>
      </w:r>
      <w:r w:rsidRPr="00621345">
        <w:rPr>
          <w:rFonts w:ascii="Calibri" w:hAnsi="Calibri" w:cs="Calibri"/>
        </w:rPr>
        <w:t xml:space="preserve"> ethos where: -</w:t>
      </w:r>
    </w:p>
    <w:p w14:paraId="00C406E1" w14:textId="77777777" w:rsidR="00621345" w:rsidRPr="00621345" w:rsidRDefault="00621345" w:rsidP="00DE4C02">
      <w:pPr>
        <w:spacing w:after="0" w:line="276" w:lineRule="auto"/>
        <w:jc w:val="both"/>
        <w:rPr>
          <w:rFonts w:ascii="Calibri" w:hAnsi="Calibri" w:cs="Calibri"/>
        </w:rPr>
      </w:pPr>
    </w:p>
    <w:p w14:paraId="38DB892D" w14:textId="77777777" w:rsidR="00A47944" w:rsidRPr="00621345" w:rsidRDefault="00A47944" w:rsidP="00DE4C02">
      <w:pPr>
        <w:spacing w:after="0" w:line="276" w:lineRule="auto"/>
        <w:jc w:val="both"/>
        <w:rPr>
          <w:rFonts w:ascii="Calibri" w:hAnsi="Calibri" w:cs="Calibri"/>
        </w:rPr>
      </w:pPr>
      <w:r w:rsidRPr="00621345">
        <w:rPr>
          <w:rFonts w:ascii="Calibri" w:hAnsi="Calibri" w:cs="Calibri"/>
        </w:rPr>
        <w:t>•</w:t>
      </w:r>
      <w:r w:rsidRPr="00621345">
        <w:rPr>
          <w:rFonts w:ascii="Calibri" w:hAnsi="Calibri" w:cs="Calibri"/>
        </w:rPr>
        <w:tab/>
        <w:t>children feel safe so that they can learn and develop</w:t>
      </w:r>
    </w:p>
    <w:p w14:paraId="592A6547" w14:textId="77777777" w:rsidR="00A47944" w:rsidRPr="00621345" w:rsidRDefault="00A47944" w:rsidP="00DE4C02">
      <w:pPr>
        <w:spacing w:after="0" w:line="276" w:lineRule="auto"/>
        <w:jc w:val="both"/>
        <w:rPr>
          <w:rFonts w:ascii="Calibri" w:hAnsi="Calibri" w:cs="Calibri"/>
        </w:rPr>
      </w:pPr>
      <w:r w:rsidRPr="00621345">
        <w:rPr>
          <w:rFonts w:ascii="Calibri" w:hAnsi="Calibri" w:cs="Calibri"/>
        </w:rPr>
        <w:t>•</w:t>
      </w:r>
      <w:r w:rsidRPr="00621345">
        <w:rPr>
          <w:rFonts w:ascii="Calibri" w:hAnsi="Calibri" w:cs="Calibri"/>
        </w:rPr>
        <w:tab/>
        <w:t>children know there are adults they can talk to if they are worried</w:t>
      </w:r>
    </w:p>
    <w:p w14:paraId="77AF4019" w14:textId="77777777" w:rsidR="00621345" w:rsidRDefault="00A47944" w:rsidP="00DE4C02">
      <w:pPr>
        <w:spacing w:after="0" w:line="276" w:lineRule="auto"/>
        <w:jc w:val="both"/>
        <w:rPr>
          <w:rFonts w:ascii="Calibri" w:hAnsi="Calibri" w:cs="Calibri"/>
        </w:rPr>
      </w:pPr>
      <w:r w:rsidRPr="00621345">
        <w:rPr>
          <w:rFonts w:ascii="Calibri" w:hAnsi="Calibri" w:cs="Calibri"/>
        </w:rPr>
        <w:t>•</w:t>
      </w:r>
      <w:r w:rsidRPr="00621345">
        <w:rPr>
          <w:rFonts w:ascii="Calibri" w:hAnsi="Calibri" w:cs="Calibri"/>
        </w:rPr>
        <w:tab/>
        <w:t xml:space="preserve">children are equipped with the skills needed to stay safe, providing opportunities for PSHE </w:t>
      </w:r>
    </w:p>
    <w:p w14:paraId="6E2C8C91" w14:textId="2AE709D3" w:rsidR="0087696E" w:rsidRPr="00621345" w:rsidRDefault="00621345" w:rsidP="00DE4C02">
      <w:pPr>
        <w:spacing w:after="0" w:line="276" w:lineRule="auto"/>
        <w:jc w:val="both"/>
        <w:rPr>
          <w:rFonts w:ascii="Calibri" w:hAnsi="Calibri" w:cs="Calibri"/>
        </w:rPr>
      </w:pPr>
      <w:r>
        <w:rPr>
          <w:rFonts w:ascii="Calibri" w:hAnsi="Calibri" w:cs="Calibri"/>
        </w:rPr>
        <w:t xml:space="preserve">               </w:t>
      </w:r>
      <w:r w:rsidR="00A47944" w:rsidRPr="00621345">
        <w:rPr>
          <w:rFonts w:ascii="Calibri" w:hAnsi="Calibri" w:cs="Calibri"/>
        </w:rPr>
        <w:t>throughout the curriculum.</w:t>
      </w:r>
    </w:p>
    <w:p w14:paraId="1F906370" w14:textId="77777777" w:rsidR="00A47944" w:rsidRPr="0087696E" w:rsidRDefault="00A47944" w:rsidP="00DE4C02">
      <w:pPr>
        <w:spacing w:after="0" w:line="276" w:lineRule="auto"/>
        <w:jc w:val="both"/>
        <w:rPr>
          <w:rFonts w:ascii="Calibri" w:hAnsi="Calibri" w:cs="Calibri"/>
          <w:i/>
          <w:iCs/>
        </w:rPr>
      </w:pPr>
    </w:p>
    <w:p w14:paraId="367699EB" w14:textId="1E9EB849" w:rsidR="00F01762" w:rsidRPr="00EF347A" w:rsidRDefault="00EC77C1" w:rsidP="00DE4C02">
      <w:pPr>
        <w:spacing w:after="0" w:line="276" w:lineRule="auto"/>
        <w:jc w:val="both"/>
        <w:rPr>
          <w:rFonts w:ascii="Calibri" w:hAnsi="Calibri" w:cs="Calibri"/>
        </w:rPr>
      </w:pPr>
      <w:r w:rsidRPr="00EF347A">
        <w:rPr>
          <w:rFonts w:ascii="Calibri" w:hAnsi="Calibri" w:cs="Calibri"/>
        </w:rPr>
        <w:t>This policy applies to all staff, volunteers</w:t>
      </w:r>
      <w:r w:rsidR="00EF3131" w:rsidRPr="00EF347A">
        <w:rPr>
          <w:rFonts w:ascii="Calibri" w:hAnsi="Calibri" w:cs="Calibri"/>
        </w:rPr>
        <w:t xml:space="preserve">, </w:t>
      </w:r>
      <w:r w:rsidR="00D5162C" w:rsidRPr="00EF347A">
        <w:rPr>
          <w:rFonts w:ascii="Calibri" w:hAnsi="Calibri" w:cs="Calibri"/>
        </w:rPr>
        <w:t>visitors,</w:t>
      </w:r>
      <w:r w:rsidR="000729DA" w:rsidRPr="00EF347A">
        <w:rPr>
          <w:rFonts w:ascii="Calibri" w:hAnsi="Calibri" w:cs="Calibri"/>
        </w:rPr>
        <w:t xml:space="preserve"> </w:t>
      </w:r>
      <w:r w:rsidR="0008076B">
        <w:rPr>
          <w:rFonts w:ascii="Calibri" w:hAnsi="Calibri" w:cs="Calibri"/>
        </w:rPr>
        <w:t xml:space="preserve">contractors, supply staff </w:t>
      </w:r>
      <w:r w:rsidR="000729DA" w:rsidRPr="00EF347A">
        <w:rPr>
          <w:rFonts w:ascii="Calibri" w:hAnsi="Calibri" w:cs="Calibri"/>
        </w:rPr>
        <w:t>and</w:t>
      </w:r>
      <w:r w:rsidRPr="00EF347A">
        <w:rPr>
          <w:rFonts w:ascii="Calibri" w:hAnsi="Calibri" w:cs="Calibri"/>
        </w:rPr>
        <w:t xml:space="preserve"> governors in the school and is consistent with the procedures of the three safeguarding partners. </w:t>
      </w:r>
      <w:r w:rsidR="00533CFD" w:rsidRPr="00EF347A">
        <w:rPr>
          <w:rFonts w:ascii="Calibri" w:hAnsi="Calibri" w:cs="Calibri"/>
        </w:rPr>
        <w:t xml:space="preserve">  The Children’s </w:t>
      </w:r>
      <w:r w:rsidR="00F01762" w:rsidRPr="00EF347A">
        <w:rPr>
          <w:rFonts w:ascii="Calibri" w:hAnsi="Calibri" w:cs="Calibri"/>
        </w:rPr>
        <w:t>Multi</w:t>
      </w:r>
      <w:r w:rsidR="00533CFD" w:rsidRPr="00EF347A">
        <w:rPr>
          <w:rFonts w:ascii="Calibri" w:hAnsi="Calibri" w:cs="Calibri"/>
        </w:rPr>
        <w:t xml:space="preserve">-Agency Resilience and Safeguarding </w:t>
      </w:r>
      <w:hyperlink r:id="rId42" w:history="1">
        <w:r w:rsidR="00974A1E" w:rsidRPr="00EF347A">
          <w:rPr>
            <w:rStyle w:val="Hyperlink"/>
            <w:rFonts w:ascii="Calibri" w:hAnsi="Calibri" w:cs="Calibri"/>
            <w:color w:val="auto"/>
            <w:u w:val="none"/>
          </w:rPr>
          <w:t>(MARS</w:t>
        </w:r>
      </w:hyperlink>
      <w:r w:rsidR="00974A1E" w:rsidRPr="00EF347A">
        <w:rPr>
          <w:rStyle w:val="Hyperlink"/>
          <w:rFonts w:ascii="Calibri" w:hAnsi="Calibri" w:cs="Calibri"/>
          <w:color w:val="auto"/>
          <w:u w:val="none"/>
        </w:rPr>
        <w:t>)</w:t>
      </w:r>
      <w:r w:rsidR="00654C22" w:rsidRPr="00EF347A">
        <w:rPr>
          <w:rStyle w:val="Hyperlink"/>
          <w:rFonts w:ascii="Calibri" w:hAnsi="Calibri" w:cs="Calibri"/>
          <w:color w:val="auto"/>
          <w:u w:val="none"/>
        </w:rPr>
        <w:t xml:space="preserve"> </w:t>
      </w:r>
      <w:hyperlink r:id="rId43" w:history="1">
        <w:r w:rsidR="00F47912">
          <w:rPr>
            <w:rStyle w:val="Hyperlink"/>
            <w:rFonts w:ascii="Calibri" w:hAnsi="Calibri" w:cs="Calibri"/>
          </w:rPr>
          <w:t>CMARS policies-procedures-and-guidance</w:t>
        </w:r>
      </w:hyperlink>
      <w:r w:rsidR="00F47912">
        <w:rPr>
          <w:rStyle w:val="Hyperlink"/>
          <w:rFonts w:ascii="Calibri" w:hAnsi="Calibri" w:cs="Calibri"/>
          <w:color w:val="auto"/>
          <w:u w:val="none"/>
        </w:rPr>
        <w:t xml:space="preserve"> </w:t>
      </w:r>
      <w:r w:rsidR="00533CFD" w:rsidRPr="00EF347A">
        <w:rPr>
          <w:rFonts w:ascii="Calibri" w:hAnsi="Calibri" w:cs="Calibri"/>
        </w:rPr>
        <w:t>sets out the arrangements for safeguarding partners to work together with other agencies, to identify and respond to the needs of children in North Lincolnshire</w:t>
      </w:r>
      <w:r w:rsidR="00533CFD" w:rsidRPr="00BF2DBA">
        <w:rPr>
          <w:rFonts w:ascii="Calibri" w:hAnsi="Calibri" w:cs="Calibri"/>
          <w:highlight w:val="yellow"/>
        </w:rPr>
        <w:t>.</w:t>
      </w:r>
      <w:r w:rsidR="00F8422B" w:rsidRPr="00BF2DBA">
        <w:rPr>
          <w:rFonts w:ascii="Calibri" w:hAnsi="Calibri" w:cs="Calibri"/>
          <w:highlight w:val="yellow"/>
        </w:rPr>
        <w:t xml:space="preserve"> </w:t>
      </w:r>
      <w:r w:rsidR="00F8422B" w:rsidRPr="00B632C8">
        <w:rPr>
          <w:rFonts w:ascii="Calibri" w:hAnsi="Calibri" w:cs="Calibri"/>
          <w:b/>
          <w:bCs/>
        </w:rPr>
        <w:t>This policy does not replace</w:t>
      </w:r>
      <w:r w:rsidR="00C71409" w:rsidRPr="00B632C8">
        <w:rPr>
          <w:rFonts w:ascii="Calibri" w:hAnsi="Calibri" w:cs="Calibri"/>
          <w:b/>
          <w:bCs/>
        </w:rPr>
        <w:t xml:space="preserve"> our</w:t>
      </w:r>
      <w:r w:rsidR="00F8422B" w:rsidRPr="00B632C8">
        <w:rPr>
          <w:rFonts w:ascii="Calibri" w:hAnsi="Calibri" w:cs="Calibri"/>
          <w:b/>
          <w:bCs/>
        </w:rPr>
        <w:t xml:space="preserve"> </w:t>
      </w:r>
      <w:r w:rsidR="00C71409" w:rsidRPr="00B632C8">
        <w:rPr>
          <w:rFonts w:ascii="Calibri" w:hAnsi="Calibri" w:cs="Calibri"/>
          <w:b/>
          <w:bCs/>
        </w:rPr>
        <w:t xml:space="preserve">local </w:t>
      </w:r>
      <w:r w:rsidR="00F8422B" w:rsidRPr="00B632C8">
        <w:rPr>
          <w:rFonts w:ascii="Calibri" w:hAnsi="Calibri" w:cs="Calibri"/>
          <w:b/>
          <w:bCs/>
        </w:rPr>
        <w:t>CMARS policy and procedures.</w:t>
      </w:r>
    </w:p>
    <w:p w14:paraId="73B51322" w14:textId="77777777" w:rsidR="00974A1E" w:rsidRPr="00EF347A" w:rsidRDefault="00974A1E" w:rsidP="00DE4C02">
      <w:pPr>
        <w:spacing w:after="0" w:line="276" w:lineRule="auto"/>
        <w:jc w:val="both"/>
        <w:rPr>
          <w:rFonts w:ascii="Calibri" w:hAnsi="Calibri" w:cs="Calibri"/>
        </w:rPr>
      </w:pPr>
    </w:p>
    <w:p w14:paraId="454C5FFB" w14:textId="1AEDF903" w:rsidR="00EC77C1" w:rsidRPr="00EF347A" w:rsidRDefault="00EC77C1" w:rsidP="00DE4C02">
      <w:pPr>
        <w:spacing w:after="0" w:line="276" w:lineRule="auto"/>
        <w:jc w:val="both"/>
        <w:rPr>
          <w:rFonts w:ascii="Calibri" w:hAnsi="Calibri" w:cs="Calibri"/>
        </w:rPr>
      </w:pPr>
      <w:r w:rsidRPr="00EF347A">
        <w:rPr>
          <w:rFonts w:ascii="Calibri" w:hAnsi="Calibri" w:cs="Calibri"/>
        </w:rPr>
        <w:t>Our policy and procedures also apply to extended school and off-site activities.</w:t>
      </w:r>
    </w:p>
    <w:p w14:paraId="7CE75B94" w14:textId="77777777" w:rsidR="005F3E57" w:rsidRPr="00EF347A" w:rsidRDefault="005F3E57" w:rsidP="00DE4C02">
      <w:pPr>
        <w:pStyle w:val="Default"/>
        <w:spacing w:line="276" w:lineRule="auto"/>
        <w:jc w:val="both"/>
        <w:rPr>
          <w:rFonts w:ascii="Calibri" w:hAnsi="Calibri" w:cs="Calibri"/>
          <w:sz w:val="22"/>
          <w:szCs w:val="22"/>
        </w:rPr>
      </w:pPr>
    </w:p>
    <w:p w14:paraId="3E2C09B1" w14:textId="73709CE6" w:rsidR="00EC77C1" w:rsidRPr="00B632C8" w:rsidRDefault="00B632C8" w:rsidP="00DE4C02">
      <w:pPr>
        <w:pStyle w:val="Default"/>
        <w:spacing w:line="276" w:lineRule="auto"/>
        <w:jc w:val="both"/>
        <w:rPr>
          <w:rFonts w:ascii="Calibri" w:hAnsi="Calibri" w:cs="Calibri"/>
          <w:color w:val="auto"/>
          <w:sz w:val="22"/>
          <w:szCs w:val="22"/>
        </w:rPr>
      </w:pPr>
      <w:r w:rsidRPr="00B632C8">
        <w:rPr>
          <w:rFonts w:ascii="Calibri" w:hAnsi="Calibri" w:cs="Calibri"/>
          <w:color w:val="auto"/>
          <w:sz w:val="22"/>
          <w:szCs w:val="22"/>
        </w:rPr>
        <w:t xml:space="preserve">Barton St Peter’s </w:t>
      </w:r>
      <w:r w:rsidR="000569B8" w:rsidRPr="00B632C8">
        <w:rPr>
          <w:rFonts w:ascii="Calibri" w:hAnsi="Calibri" w:cs="Calibri"/>
          <w:color w:val="auto"/>
          <w:sz w:val="22"/>
          <w:szCs w:val="22"/>
        </w:rPr>
        <w:t>is committed to safeguarding and promoting the well-being of all</w:t>
      </w:r>
      <w:r w:rsidR="00621345" w:rsidRPr="00B632C8">
        <w:rPr>
          <w:rFonts w:ascii="Calibri" w:hAnsi="Calibri" w:cs="Calibri"/>
          <w:color w:val="auto"/>
          <w:sz w:val="22"/>
          <w:szCs w:val="22"/>
        </w:rPr>
        <w:t xml:space="preserve"> </w:t>
      </w:r>
      <w:r w:rsidR="000569B8" w:rsidRPr="00B632C8">
        <w:rPr>
          <w:rFonts w:ascii="Calibri" w:hAnsi="Calibri" w:cs="Calibri"/>
          <w:color w:val="auto"/>
          <w:sz w:val="22"/>
          <w:szCs w:val="22"/>
        </w:rPr>
        <w:t xml:space="preserve">its pupils. Each pupil’s welfare is of paramount importance. We recognise that some children may be especially vulnerable to abuse. We recognise that children who are abused or neglected may find it difficult to develop a sense of self-worth and to view the world in a positive way. Whilst at school, behaviour may be challenging. We recognise that they may exhibit concerning behaviours and at times this may impact on other children either directly or indirectly. We will always take a considered and sensitive approach in order that we can support </w:t>
      </w:r>
      <w:r w:rsidR="00323AD1" w:rsidRPr="00B632C8">
        <w:rPr>
          <w:rFonts w:ascii="Calibri" w:hAnsi="Calibri" w:cs="Calibri"/>
          <w:color w:val="auto"/>
          <w:sz w:val="22"/>
          <w:szCs w:val="22"/>
        </w:rPr>
        <w:t>all</w:t>
      </w:r>
      <w:r w:rsidR="000569B8" w:rsidRPr="00B632C8">
        <w:rPr>
          <w:rFonts w:ascii="Calibri" w:hAnsi="Calibri" w:cs="Calibri"/>
          <w:color w:val="auto"/>
          <w:sz w:val="22"/>
          <w:szCs w:val="22"/>
        </w:rPr>
        <w:t xml:space="preserve"> our pupils. </w:t>
      </w:r>
    </w:p>
    <w:p w14:paraId="64133897" w14:textId="77777777" w:rsidR="00654C22" w:rsidRPr="00B632C8" w:rsidRDefault="00654C22" w:rsidP="00DE4C02">
      <w:pPr>
        <w:pStyle w:val="Default"/>
        <w:spacing w:line="276" w:lineRule="auto"/>
        <w:jc w:val="both"/>
        <w:rPr>
          <w:rFonts w:ascii="Calibri" w:hAnsi="Calibri" w:cs="Calibri"/>
          <w:color w:val="auto"/>
          <w:sz w:val="22"/>
          <w:szCs w:val="22"/>
        </w:rPr>
      </w:pPr>
    </w:p>
    <w:p w14:paraId="27682FF1" w14:textId="00184AF8" w:rsidR="00075067" w:rsidRPr="00EF347A" w:rsidRDefault="00B632C8" w:rsidP="00DE4C02">
      <w:pPr>
        <w:spacing w:after="0" w:line="276" w:lineRule="auto"/>
        <w:jc w:val="both"/>
        <w:rPr>
          <w:rFonts w:ascii="Calibri" w:hAnsi="Calibri" w:cs="Calibri"/>
        </w:rPr>
      </w:pPr>
      <w:r w:rsidRPr="00B632C8">
        <w:rPr>
          <w:rFonts w:ascii="Calibri" w:hAnsi="Calibri" w:cs="Calibri"/>
        </w:rPr>
        <w:t xml:space="preserve">Barton St Peter’s </w:t>
      </w:r>
      <w:r w:rsidR="007609B4" w:rsidRPr="00B632C8">
        <w:rPr>
          <w:rFonts w:ascii="Calibri" w:hAnsi="Calibri" w:cs="Calibri"/>
        </w:rPr>
        <w:t xml:space="preserve"> </w:t>
      </w:r>
      <w:r w:rsidR="007609B4" w:rsidRPr="00EF347A">
        <w:rPr>
          <w:rFonts w:ascii="Calibri" w:hAnsi="Calibri" w:cs="Calibri"/>
        </w:rPr>
        <w:t>pays full regard to</w:t>
      </w:r>
      <w:r w:rsidR="00855205">
        <w:rPr>
          <w:rFonts w:ascii="Calibri" w:hAnsi="Calibri" w:cs="Calibri"/>
        </w:rPr>
        <w:t xml:space="preserve"> </w:t>
      </w:r>
      <w:hyperlink r:id="rId44" w:history="1">
        <w:r w:rsidR="00855205" w:rsidRPr="00EF347A">
          <w:rPr>
            <w:rStyle w:val="Hyperlink"/>
            <w:rFonts w:ascii="Calibri" w:hAnsi="Calibri" w:cs="Calibri"/>
            <w:u w:val="none"/>
          </w:rPr>
          <w:t>Keeping Children Safe in Education 202</w:t>
        </w:r>
        <w:r w:rsidR="00DE4761">
          <w:rPr>
            <w:rStyle w:val="Hyperlink"/>
            <w:rFonts w:ascii="Calibri" w:hAnsi="Calibri" w:cs="Calibri"/>
            <w:u w:val="none"/>
          </w:rPr>
          <w:t>5</w:t>
        </w:r>
        <w:r w:rsidR="00855205" w:rsidRPr="00EF347A">
          <w:rPr>
            <w:rStyle w:val="Hyperlink"/>
            <w:rFonts w:ascii="Calibri" w:hAnsi="Calibri" w:cs="Calibri"/>
            <w:u w:val="none"/>
          </w:rPr>
          <w:t xml:space="preserve"> (to be approved)</w:t>
        </w:r>
      </w:hyperlink>
      <w:r w:rsidR="002C0CCF">
        <w:rPr>
          <w:rStyle w:val="Hyperlink"/>
          <w:rFonts w:ascii="Calibri" w:hAnsi="Calibri" w:cs="Calibri"/>
          <w:u w:val="none"/>
        </w:rPr>
        <w:t>.</w:t>
      </w:r>
      <w:r w:rsidR="00855205">
        <w:rPr>
          <w:rFonts w:ascii="Calibri" w:hAnsi="Calibri" w:cs="Calibri"/>
        </w:rPr>
        <w:t xml:space="preserve"> </w:t>
      </w:r>
      <w:r w:rsidR="007609B4" w:rsidRPr="00EF347A">
        <w:rPr>
          <w:rFonts w:ascii="Calibri" w:hAnsi="Calibri" w:cs="Calibri"/>
        </w:rPr>
        <w:t>We ensure that all appropriate measures are applied in relation to everyone who works in the school</w:t>
      </w:r>
      <w:r w:rsidR="00637E9E" w:rsidRPr="00EF347A">
        <w:rPr>
          <w:rFonts w:ascii="Calibri" w:hAnsi="Calibri" w:cs="Calibri"/>
        </w:rPr>
        <w:t>.</w:t>
      </w:r>
      <w:r w:rsidR="007609B4" w:rsidRPr="00EF347A">
        <w:rPr>
          <w:rFonts w:ascii="Calibri" w:hAnsi="Calibri" w:cs="Calibri"/>
        </w:rPr>
        <w:t xml:space="preserve">  Safer recruitment practice includes </w:t>
      </w:r>
      <w:r w:rsidR="00F47912">
        <w:rPr>
          <w:rFonts w:ascii="Calibri" w:hAnsi="Calibri" w:cs="Calibri"/>
        </w:rPr>
        <w:t xml:space="preserve">at </w:t>
      </w:r>
      <w:r w:rsidR="00F47912" w:rsidRPr="00621345">
        <w:rPr>
          <w:rFonts w:ascii="Calibri" w:hAnsi="Calibri" w:cs="Calibri"/>
        </w:rPr>
        <w:t>least one staff member on the interview panel trained in safer recruitment,</w:t>
      </w:r>
      <w:r w:rsidR="00F47912">
        <w:rPr>
          <w:rFonts w:ascii="Calibri" w:hAnsi="Calibri" w:cs="Calibri"/>
        </w:rPr>
        <w:t xml:space="preserve"> </w:t>
      </w:r>
      <w:r w:rsidR="007609B4" w:rsidRPr="00EF347A">
        <w:rPr>
          <w:rFonts w:ascii="Calibri" w:hAnsi="Calibri" w:cs="Calibri"/>
        </w:rPr>
        <w:t xml:space="preserve">scrutinising applicants, verifying identity, academic </w:t>
      </w:r>
      <w:r w:rsidR="007609B4" w:rsidRPr="00B632C8">
        <w:rPr>
          <w:rFonts w:ascii="Calibri" w:hAnsi="Calibri" w:cs="Calibri"/>
        </w:rPr>
        <w:t xml:space="preserve">and vocational qualifications, obtaining professional references, checking previous employment history and ensuring that a candidate has the health and physical capacity for the job. It also includes undertaking interviews and all relevant safer recruitment checks, e.g. Disclosure and Barring Service and right to work in the UK checks etc. </w:t>
      </w:r>
      <w:r w:rsidR="00075067" w:rsidRPr="00B632C8">
        <w:rPr>
          <w:rFonts w:ascii="Calibri" w:hAnsi="Calibri" w:cs="Calibri"/>
        </w:rPr>
        <w:t>Candidates are informed that online searches maybe done as part of pre-recruitment checks.</w:t>
      </w:r>
      <w:r w:rsidR="00513342" w:rsidRPr="00B632C8">
        <w:rPr>
          <w:rFonts w:ascii="Calibri" w:hAnsi="Calibri" w:cs="Calibri"/>
        </w:rPr>
        <w:t xml:space="preserve"> Curriculum Vitae (CV)s will never be sufficient/accepted on their own.</w:t>
      </w:r>
    </w:p>
    <w:p w14:paraId="270BF1AC" w14:textId="77777777" w:rsidR="00974A1E" w:rsidRPr="00EF347A" w:rsidRDefault="00974A1E" w:rsidP="00DE4C02">
      <w:pPr>
        <w:spacing w:after="0" w:line="276" w:lineRule="auto"/>
        <w:jc w:val="both"/>
        <w:rPr>
          <w:rFonts w:ascii="Calibri" w:hAnsi="Calibri" w:cs="Calibri"/>
        </w:rPr>
      </w:pPr>
    </w:p>
    <w:p w14:paraId="777D10E1" w14:textId="199FC2C7" w:rsidR="00974A1E" w:rsidRDefault="00B632C8" w:rsidP="00DE4C02">
      <w:pPr>
        <w:spacing w:after="0" w:line="276" w:lineRule="auto"/>
        <w:jc w:val="both"/>
        <w:rPr>
          <w:rFonts w:ascii="Calibri" w:hAnsi="Calibri" w:cs="Calibri"/>
        </w:rPr>
      </w:pPr>
      <w:r w:rsidRPr="00B632C8">
        <w:rPr>
          <w:rFonts w:ascii="Calibri" w:hAnsi="Calibri" w:cs="Calibri"/>
        </w:rPr>
        <w:t xml:space="preserve">Barton St Peter’s </w:t>
      </w:r>
      <w:r w:rsidR="007609B4" w:rsidRPr="00B632C8">
        <w:rPr>
          <w:rFonts w:ascii="Calibri" w:hAnsi="Calibri" w:cs="Calibri"/>
        </w:rPr>
        <w:t xml:space="preserve"> will </w:t>
      </w:r>
      <w:r w:rsidR="007609B4" w:rsidRPr="00EF347A">
        <w:rPr>
          <w:rFonts w:ascii="Calibri" w:hAnsi="Calibri" w:cs="Calibri"/>
        </w:rPr>
        <w:t xml:space="preserve">maintain a single central record (SCR) for all staff (including teacher trainees, agency and third party supply staff) of pre-appointment checks, </w:t>
      </w:r>
      <w:r w:rsidR="00855205">
        <w:rPr>
          <w:rFonts w:ascii="Calibri" w:hAnsi="Calibri" w:cs="Calibri"/>
        </w:rPr>
        <w:t xml:space="preserve">the DSL/Head teacher will check the SCR is maintained in line with </w:t>
      </w:r>
      <w:hyperlink r:id="rId45" w:history="1">
        <w:r w:rsidR="00855205" w:rsidRPr="00EF347A">
          <w:rPr>
            <w:rStyle w:val="Hyperlink"/>
            <w:rFonts w:ascii="Calibri" w:hAnsi="Calibri" w:cs="Calibri"/>
            <w:u w:val="none"/>
          </w:rPr>
          <w:t>Keeping Children Safe in Education 202</w:t>
        </w:r>
        <w:r w:rsidR="00DE4761">
          <w:rPr>
            <w:rStyle w:val="Hyperlink"/>
            <w:rFonts w:ascii="Calibri" w:hAnsi="Calibri" w:cs="Calibri"/>
            <w:u w:val="none"/>
          </w:rPr>
          <w:t>5</w:t>
        </w:r>
        <w:r w:rsidR="00855205" w:rsidRPr="00EF347A">
          <w:rPr>
            <w:rStyle w:val="Hyperlink"/>
            <w:rFonts w:ascii="Calibri" w:hAnsi="Calibri" w:cs="Calibri"/>
            <w:u w:val="none"/>
          </w:rPr>
          <w:t xml:space="preserve"> (to be approved)</w:t>
        </w:r>
      </w:hyperlink>
      <w:r w:rsidR="00855205">
        <w:rPr>
          <w:rStyle w:val="Hyperlink"/>
          <w:rFonts w:ascii="Calibri" w:hAnsi="Calibri" w:cs="Calibri"/>
          <w:u w:val="none"/>
        </w:rPr>
        <w:t xml:space="preserve"> </w:t>
      </w:r>
      <w:r w:rsidR="00855205" w:rsidRPr="00B632C8">
        <w:rPr>
          <w:rStyle w:val="Hyperlink"/>
          <w:rFonts w:ascii="Calibri" w:hAnsi="Calibri" w:cs="Calibri"/>
          <w:u w:val="none"/>
        </w:rPr>
        <w:t xml:space="preserve">Part </w:t>
      </w:r>
      <w:r w:rsidR="00A0331F" w:rsidRPr="00B632C8">
        <w:rPr>
          <w:rStyle w:val="Hyperlink"/>
          <w:rFonts w:ascii="Calibri" w:hAnsi="Calibri" w:cs="Calibri"/>
          <w:u w:val="none"/>
        </w:rPr>
        <w:t>3</w:t>
      </w:r>
      <w:r w:rsidR="00855205" w:rsidRPr="00B632C8">
        <w:rPr>
          <w:rStyle w:val="Hyperlink"/>
          <w:rFonts w:ascii="Calibri" w:hAnsi="Calibri" w:cs="Calibri"/>
          <w:u w:val="none"/>
        </w:rPr>
        <w:t xml:space="preserve"> – Safer Recruitment</w:t>
      </w:r>
      <w:r w:rsidR="00855205">
        <w:rPr>
          <w:rFonts w:ascii="Calibri" w:hAnsi="Calibri" w:cs="Calibri"/>
        </w:rPr>
        <w:t xml:space="preserve"> </w:t>
      </w:r>
    </w:p>
    <w:p w14:paraId="6F7A5486" w14:textId="77777777" w:rsidR="00CC4C8E" w:rsidRPr="00EF347A" w:rsidRDefault="00CC4C8E" w:rsidP="00CC4C8E">
      <w:pPr>
        <w:spacing w:after="0" w:line="276" w:lineRule="auto"/>
        <w:jc w:val="both"/>
        <w:rPr>
          <w:rFonts w:ascii="Calibri" w:hAnsi="Calibri" w:cs="Calibri"/>
          <w:b/>
          <w:bCs/>
        </w:rPr>
      </w:pPr>
    </w:p>
    <w:p w14:paraId="727B09E0" w14:textId="636DC1FE" w:rsidR="000569B8" w:rsidRDefault="00180F35" w:rsidP="00180F35">
      <w:pPr>
        <w:pStyle w:val="Heading2"/>
        <w:spacing w:before="0"/>
      </w:pPr>
      <w:bookmarkStart w:id="6" w:name="_Toc175138169"/>
      <w:r>
        <w:t xml:space="preserve">1.1 </w:t>
      </w:r>
      <w:r w:rsidR="000569B8" w:rsidRPr="00EF347A">
        <w:t>Equality statement</w:t>
      </w:r>
      <w:bookmarkEnd w:id="6"/>
      <w:r w:rsidR="000569B8" w:rsidRPr="00EF347A">
        <w:t xml:space="preserve"> </w:t>
      </w:r>
    </w:p>
    <w:p w14:paraId="529E7F75" w14:textId="77777777" w:rsidR="005A5C9B" w:rsidRPr="005A5C9B" w:rsidRDefault="005A5C9B" w:rsidP="005A5C9B">
      <w:pPr>
        <w:spacing w:after="0"/>
      </w:pPr>
    </w:p>
    <w:p w14:paraId="26237DC1" w14:textId="1D80B9C6" w:rsidR="00502E0B" w:rsidRPr="00CC4C8E" w:rsidRDefault="00F01762" w:rsidP="005A5C9B">
      <w:pPr>
        <w:pStyle w:val="Default"/>
        <w:spacing w:line="276" w:lineRule="auto"/>
        <w:jc w:val="both"/>
        <w:rPr>
          <w:rFonts w:ascii="Calibri" w:hAnsi="Calibri" w:cs="Calibri"/>
          <w:sz w:val="22"/>
          <w:szCs w:val="22"/>
        </w:rPr>
      </w:pPr>
      <w:r w:rsidRPr="00EF347A">
        <w:rPr>
          <w:rFonts w:ascii="Calibri" w:hAnsi="Calibri" w:cs="Calibri"/>
          <w:sz w:val="22"/>
          <w:szCs w:val="22"/>
        </w:rPr>
        <w:t xml:space="preserve">We recognise our obligations under the </w:t>
      </w:r>
      <w:r w:rsidRPr="00B632C8">
        <w:rPr>
          <w:rFonts w:ascii="Calibri" w:hAnsi="Calibri" w:cs="Calibri"/>
          <w:sz w:val="22"/>
          <w:szCs w:val="22"/>
        </w:rPr>
        <w:t>Equality Act 2010; that</w:t>
      </w:r>
      <w:r w:rsidRPr="00EF347A">
        <w:rPr>
          <w:rFonts w:ascii="Calibri" w:hAnsi="Calibri" w:cs="Calibri"/>
          <w:sz w:val="22"/>
          <w:szCs w:val="22"/>
        </w:rPr>
        <w:t xml:space="preserve"> we must not unlawfully discriminate against children because of their sex,</w:t>
      </w:r>
      <w:r w:rsidR="00F23B97" w:rsidRPr="00EF347A">
        <w:rPr>
          <w:rFonts w:ascii="Calibri" w:hAnsi="Calibri" w:cs="Calibri"/>
          <w:sz w:val="22"/>
          <w:szCs w:val="22"/>
        </w:rPr>
        <w:t xml:space="preserve"> </w:t>
      </w:r>
      <w:r w:rsidRPr="00EF347A">
        <w:rPr>
          <w:rFonts w:ascii="Calibri" w:hAnsi="Calibri" w:cs="Calibri"/>
          <w:sz w:val="22"/>
          <w:szCs w:val="22"/>
        </w:rPr>
        <w:t>race, disability, religion or belief, gender reassignment, pregnancy and maternity, or sexual orientation.</w:t>
      </w:r>
      <w:r w:rsidR="00502E0B" w:rsidRPr="00EF347A">
        <w:rPr>
          <w:rFonts w:ascii="Calibri" w:hAnsi="Calibri" w:cs="Calibri"/>
          <w:sz w:val="22"/>
          <w:szCs w:val="22"/>
        </w:rPr>
        <w:t xml:space="preserve"> </w:t>
      </w:r>
      <w:r w:rsidR="00502E0B" w:rsidRPr="00CC4C8E">
        <w:rPr>
          <w:rFonts w:ascii="Calibri" w:hAnsi="Calibri" w:cs="Calibri"/>
          <w:sz w:val="22"/>
          <w:szCs w:val="22"/>
        </w:rPr>
        <w:t xml:space="preserve">Some children have an increased risk of abuse, both online and offline, and additional barriers can exist for some children with respect to recognising or disclosing it. We are committed </w:t>
      </w:r>
      <w:r w:rsidR="00502E0B" w:rsidRPr="00CC4C8E">
        <w:rPr>
          <w:rFonts w:ascii="Calibri" w:hAnsi="Calibri" w:cs="Calibri"/>
          <w:sz w:val="22"/>
          <w:szCs w:val="22"/>
        </w:rPr>
        <w:lastRenderedPageBreak/>
        <w:t>to anti-discriminatory practice and recognise children’s diverse circumstances. We ensure that all children have the same protection, regardless of any barriers they may face.</w:t>
      </w:r>
    </w:p>
    <w:p w14:paraId="4E4A8314" w14:textId="77777777" w:rsidR="00502E0B" w:rsidRPr="00CC4C8E" w:rsidRDefault="00502E0B" w:rsidP="00502E0B">
      <w:pPr>
        <w:pStyle w:val="Default"/>
        <w:spacing w:line="276" w:lineRule="auto"/>
        <w:jc w:val="both"/>
        <w:rPr>
          <w:rFonts w:ascii="Calibri" w:hAnsi="Calibri" w:cs="Calibri"/>
          <w:sz w:val="22"/>
          <w:szCs w:val="22"/>
        </w:rPr>
      </w:pPr>
    </w:p>
    <w:p w14:paraId="3A9C14CE" w14:textId="77777777" w:rsidR="00502E0B" w:rsidRPr="00CC4C8E" w:rsidRDefault="00502E0B" w:rsidP="00502E0B">
      <w:pPr>
        <w:pStyle w:val="Default"/>
        <w:spacing w:line="276" w:lineRule="auto"/>
        <w:jc w:val="both"/>
        <w:rPr>
          <w:rFonts w:ascii="Calibri" w:hAnsi="Calibri" w:cs="Calibri"/>
          <w:sz w:val="22"/>
          <w:szCs w:val="22"/>
        </w:rPr>
      </w:pPr>
      <w:r w:rsidRPr="00CC4C8E">
        <w:rPr>
          <w:rFonts w:ascii="Calibri" w:hAnsi="Calibri" w:cs="Calibri"/>
          <w:sz w:val="22"/>
          <w:szCs w:val="22"/>
        </w:rPr>
        <w:t>We give special consideration to children who:</w:t>
      </w:r>
    </w:p>
    <w:p w14:paraId="01913560" w14:textId="77777777" w:rsidR="00502E0B" w:rsidRPr="00CC4C8E" w:rsidRDefault="00502E0B" w:rsidP="00502E0B">
      <w:pPr>
        <w:pStyle w:val="Default"/>
        <w:spacing w:line="276" w:lineRule="auto"/>
        <w:jc w:val="both"/>
        <w:rPr>
          <w:rFonts w:ascii="Calibri" w:hAnsi="Calibri" w:cs="Calibri"/>
          <w:sz w:val="22"/>
          <w:szCs w:val="22"/>
        </w:rPr>
      </w:pPr>
    </w:p>
    <w:p w14:paraId="10D6E573" w14:textId="26E87A6E" w:rsidR="00502E0B" w:rsidRPr="00CC4C8E" w:rsidRDefault="00502E0B">
      <w:pPr>
        <w:pStyle w:val="Default"/>
        <w:numPr>
          <w:ilvl w:val="0"/>
          <w:numId w:val="31"/>
        </w:numPr>
        <w:spacing w:line="276" w:lineRule="auto"/>
        <w:ind w:left="426"/>
        <w:jc w:val="both"/>
        <w:rPr>
          <w:rFonts w:ascii="Calibri" w:hAnsi="Calibri" w:cs="Calibri"/>
          <w:sz w:val="22"/>
          <w:szCs w:val="22"/>
        </w:rPr>
      </w:pPr>
      <w:r w:rsidRPr="00CC4C8E">
        <w:rPr>
          <w:rFonts w:ascii="Calibri" w:hAnsi="Calibri" w:cs="Calibri"/>
          <w:sz w:val="22"/>
          <w:szCs w:val="22"/>
        </w:rPr>
        <w:t>Have special educational needs and/or disabilities (SEND) or health conditions (see section 10)</w:t>
      </w:r>
    </w:p>
    <w:p w14:paraId="1F2D329D" w14:textId="582E8D7C" w:rsidR="00502E0B" w:rsidRPr="00CC4C8E" w:rsidRDefault="00502E0B">
      <w:pPr>
        <w:pStyle w:val="Default"/>
        <w:numPr>
          <w:ilvl w:val="0"/>
          <w:numId w:val="31"/>
        </w:numPr>
        <w:spacing w:line="276" w:lineRule="auto"/>
        <w:ind w:left="426"/>
        <w:jc w:val="both"/>
        <w:rPr>
          <w:rFonts w:ascii="Calibri" w:hAnsi="Calibri" w:cs="Calibri"/>
          <w:sz w:val="22"/>
          <w:szCs w:val="22"/>
        </w:rPr>
      </w:pPr>
      <w:r w:rsidRPr="00CC4C8E">
        <w:rPr>
          <w:rFonts w:ascii="Calibri" w:hAnsi="Calibri" w:cs="Calibri"/>
          <w:sz w:val="22"/>
          <w:szCs w:val="22"/>
        </w:rPr>
        <w:t>Are young carers</w:t>
      </w:r>
    </w:p>
    <w:p w14:paraId="23FB6F9A" w14:textId="2C31A41F" w:rsidR="00502E0B" w:rsidRPr="00CC4C8E" w:rsidRDefault="00502E0B">
      <w:pPr>
        <w:pStyle w:val="Default"/>
        <w:numPr>
          <w:ilvl w:val="0"/>
          <w:numId w:val="31"/>
        </w:numPr>
        <w:spacing w:line="276" w:lineRule="auto"/>
        <w:ind w:left="426"/>
        <w:jc w:val="both"/>
        <w:rPr>
          <w:rFonts w:ascii="Calibri" w:hAnsi="Calibri" w:cs="Calibri"/>
          <w:sz w:val="22"/>
          <w:szCs w:val="22"/>
        </w:rPr>
      </w:pPr>
      <w:r w:rsidRPr="00CC4C8E">
        <w:rPr>
          <w:rFonts w:ascii="Calibri" w:hAnsi="Calibri" w:cs="Calibri"/>
          <w:sz w:val="22"/>
          <w:szCs w:val="22"/>
        </w:rPr>
        <w:t xml:space="preserve">May experience discrimination due to their race, ethnicity, religion, gender identification or sexuality </w:t>
      </w:r>
    </w:p>
    <w:p w14:paraId="7FF5341E" w14:textId="44E12F36" w:rsidR="00502E0B" w:rsidRPr="00CC4C8E" w:rsidRDefault="00502E0B">
      <w:pPr>
        <w:pStyle w:val="Default"/>
        <w:numPr>
          <w:ilvl w:val="0"/>
          <w:numId w:val="31"/>
        </w:numPr>
        <w:spacing w:line="276" w:lineRule="auto"/>
        <w:ind w:left="426"/>
        <w:jc w:val="both"/>
        <w:rPr>
          <w:rFonts w:ascii="Calibri" w:hAnsi="Calibri" w:cs="Calibri"/>
          <w:sz w:val="22"/>
          <w:szCs w:val="22"/>
        </w:rPr>
      </w:pPr>
      <w:r w:rsidRPr="00CC4C8E">
        <w:rPr>
          <w:rFonts w:ascii="Calibri" w:hAnsi="Calibri" w:cs="Calibri"/>
          <w:sz w:val="22"/>
          <w:szCs w:val="22"/>
        </w:rPr>
        <w:t>Have English as an additional language (EAL)</w:t>
      </w:r>
    </w:p>
    <w:p w14:paraId="7CDD668B" w14:textId="4667CF72" w:rsidR="00502E0B" w:rsidRPr="00CC4C8E" w:rsidRDefault="00502E0B">
      <w:pPr>
        <w:pStyle w:val="Default"/>
        <w:numPr>
          <w:ilvl w:val="0"/>
          <w:numId w:val="31"/>
        </w:numPr>
        <w:spacing w:line="276" w:lineRule="auto"/>
        <w:ind w:left="426"/>
        <w:jc w:val="both"/>
        <w:rPr>
          <w:rFonts w:ascii="Calibri" w:hAnsi="Calibri" w:cs="Calibri"/>
          <w:sz w:val="22"/>
          <w:szCs w:val="22"/>
        </w:rPr>
      </w:pPr>
      <w:r w:rsidRPr="00CC4C8E">
        <w:rPr>
          <w:rFonts w:ascii="Calibri" w:hAnsi="Calibri" w:cs="Calibri"/>
          <w:sz w:val="22"/>
          <w:szCs w:val="22"/>
        </w:rPr>
        <w:t xml:space="preserve">Are known to be living in difficult situations – for example, temporary accommodation or where there are issues such as substance abuse or domestic violence </w:t>
      </w:r>
    </w:p>
    <w:p w14:paraId="54B3E83E" w14:textId="62F9C777" w:rsidR="00502E0B" w:rsidRPr="00CC4C8E" w:rsidRDefault="00502E0B">
      <w:pPr>
        <w:pStyle w:val="Default"/>
        <w:numPr>
          <w:ilvl w:val="0"/>
          <w:numId w:val="31"/>
        </w:numPr>
        <w:spacing w:line="276" w:lineRule="auto"/>
        <w:ind w:left="426"/>
        <w:jc w:val="both"/>
        <w:rPr>
          <w:rFonts w:ascii="Calibri" w:hAnsi="Calibri" w:cs="Calibri"/>
          <w:sz w:val="22"/>
          <w:szCs w:val="22"/>
        </w:rPr>
      </w:pPr>
      <w:r w:rsidRPr="00CC4C8E">
        <w:rPr>
          <w:rFonts w:ascii="Calibri" w:hAnsi="Calibri" w:cs="Calibri"/>
          <w:sz w:val="22"/>
          <w:szCs w:val="22"/>
        </w:rPr>
        <w:t>Are at risk of female genital mutilation (FGM), sexual exploitation, forced marriage, or radicalisation</w:t>
      </w:r>
    </w:p>
    <w:p w14:paraId="14E17535" w14:textId="1DD3516F" w:rsidR="00502E0B" w:rsidRDefault="00502E0B">
      <w:pPr>
        <w:pStyle w:val="Default"/>
        <w:numPr>
          <w:ilvl w:val="0"/>
          <w:numId w:val="31"/>
        </w:numPr>
        <w:spacing w:line="276" w:lineRule="auto"/>
        <w:ind w:left="426"/>
        <w:jc w:val="both"/>
        <w:rPr>
          <w:rFonts w:ascii="Calibri" w:hAnsi="Calibri" w:cs="Calibri"/>
          <w:sz w:val="22"/>
          <w:szCs w:val="22"/>
        </w:rPr>
      </w:pPr>
      <w:r w:rsidRPr="00CC4C8E">
        <w:rPr>
          <w:rFonts w:ascii="Calibri" w:hAnsi="Calibri" w:cs="Calibri"/>
          <w:sz w:val="22"/>
          <w:szCs w:val="22"/>
        </w:rPr>
        <w:t>Are asylum seekers</w:t>
      </w:r>
    </w:p>
    <w:p w14:paraId="323C831A" w14:textId="503DC623" w:rsidR="00206B93" w:rsidRPr="00B632C8" w:rsidRDefault="00502E0B" w:rsidP="00206B93">
      <w:pPr>
        <w:pStyle w:val="Default"/>
        <w:numPr>
          <w:ilvl w:val="0"/>
          <w:numId w:val="31"/>
        </w:numPr>
        <w:spacing w:line="276" w:lineRule="auto"/>
        <w:ind w:left="426"/>
        <w:jc w:val="both"/>
        <w:rPr>
          <w:rFonts w:ascii="Calibri" w:hAnsi="Calibri" w:cs="Calibri"/>
          <w:sz w:val="22"/>
          <w:szCs w:val="22"/>
        </w:rPr>
      </w:pPr>
      <w:r w:rsidRPr="00B632C8">
        <w:rPr>
          <w:rFonts w:ascii="Calibri" w:hAnsi="Calibri" w:cs="Calibri"/>
          <w:sz w:val="22"/>
          <w:szCs w:val="22"/>
        </w:rPr>
        <w:t xml:space="preserve">Are at risk due to either their own or a family member’s mental health needs </w:t>
      </w:r>
      <w:r w:rsidR="00FD7FE1" w:rsidRPr="00B632C8">
        <w:rPr>
          <w:rFonts w:ascii="Calibri" w:hAnsi="Calibri" w:cs="Calibri"/>
          <w:sz w:val="22"/>
          <w:szCs w:val="22"/>
        </w:rPr>
        <w:t xml:space="preserve">or at risk of witnessing or </w:t>
      </w:r>
      <w:r w:rsidR="003075C2" w:rsidRPr="00B632C8">
        <w:rPr>
          <w:rFonts w:ascii="Calibri" w:hAnsi="Calibri" w:cs="Calibri"/>
          <w:sz w:val="22"/>
          <w:szCs w:val="22"/>
        </w:rPr>
        <w:t>(see</w:t>
      </w:r>
      <w:r w:rsidR="00206B93" w:rsidRPr="00B632C8">
        <w:rPr>
          <w:rFonts w:ascii="Calibri" w:hAnsi="Calibri" w:cs="Calibri"/>
          <w:sz w:val="22"/>
          <w:szCs w:val="22"/>
        </w:rPr>
        <w:t>, hear or experience) domestic abuse and its effects.</w:t>
      </w:r>
    </w:p>
    <w:p w14:paraId="50031A32" w14:textId="3F222723" w:rsidR="00FD7FE1" w:rsidRPr="00DE4C02" w:rsidRDefault="00FD7FE1">
      <w:pPr>
        <w:pStyle w:val="Default"/>
        <w:numPr>
          <w:ilvl w:val="0"/>
          <w:numId w:val="31"/>
        </w:numPr>
        <w:spacing w:line="276" w:lineRule="auto"/>
        <w:ind w:left="426"/>
        <w:jc w:val="both"/>
        <w:rPr>
          <w:rFonts w:ascii="Calibri" w:hAnsi="Calibri" w:cs="Calibri"/>
          <w:sz w:val="22"/>
          <w:szCs w:val="22"/>
        </w:rPr>
      </w:pPr>
      <w:r w:rsidRPr="00DE4C02">
        <w:rPr>
          <w:rFonts w:ascii="Calibri" w:hAnsi="Calibri" w:cs="Calibri"/>
          <w:sz w:val="22"/>
          <w:szCs w:val="22"/>
        </w:rPr>
        <w:t>Children who struggle with transitions</w:t>
      </w:r>
    </w:p>
    <w:p w14:paraId="26AB19FE" w14:textId="7AC8D566" w:rsidR="00502E0B" w:rsidRPr="00CC4C8E" w:rsidRDefault="00502E0B">
      <w:pPr>
        <w:pStyle w:val="Default"/>
        <w:numPr>
          <w:ilvl w:val="0"/>
          <w:numId w:val="31"/>
        </w:numPr>
        <w:spacing w:line="276" w:lineRule="auto"/>
        <w:ind w:left="426"/>
        <w:jc w:val="both"/>
        <w:rPr>
          <w:rFonts w:ascii="Calibri" w:hAnsi="Calibri" w:cs="Calibri"/>
          <w:sz w:val="22"/>
          <w:szCs w:val="22"/>
        </w:rPr>
      </w:pPr>
      <w:r w:rsidRPr="00CC4C8E">
        <w:rPr>
          <w:rFonts w:ascii="Calibri" w:hAnsi="Calibri" w:cs="Calibri"/>
          <w:sz w:val="22"/>
          <w:szCs w:val="22"/>
        </w:rPr>
        <w:t xml:space="preserve">Are looked after or previously looked after </w:t>
      </w:r>
    </w:p>
    <w:p w14:paraId="0D10F959" w14:textId="3D10447A" w:rsidR="00502E0B" w:rsidRPr="00CC4C8E" w:rsidRDefault="00502E0B">
      <w:pPr>
        <w:pStyle w:val="Default"/>
        <w:numPr>
          <w:ilvl w:val="0"/>
          <w:numId w:val="31"/>
        </w:numPr>
        <w:spacing w:line="276" w:lineRule="auto"/>
        <w:ind w:left="426"/>
        <w:jc w:val="both"/>
        <w:rPr>
          <w:rFonts w:ascii="Calibri" w:hAnsi="Calibri" w:cs="Calibri"/>
          <w:sz w:val="22"/>
          <w:szCs w:val="22"/>
        </w:rPr>
      </w:pPr>
      <w:r w:rsidRPr="00CC4C8E">
        <w:rPr>
          <w:rFonts w:ascii="Calibri" w:hAnsi="Calibri" w:cs="Calibri"/>
          <w:sz w:val="22"/>
          <w:szCs w:val="22"/>
        </w:rPr>
        <w:t>Are missing or absent from education</w:t>
      </w:r>
      <w:r w:rsidR="00C30F4E">
        <w:rPr>
          <w:rFonts w:ascii="Calibri" w:hAnsi="Calibri" w:cs="Calibri"/>
          <w:sz w:val="22"/>
          <w:szCs w:val="22"/>
        </w:rPr>
        <w:t>, home or care</w:t>
      </w:r>
      <w:r w:rsidRPr="00CC4C8E">
        <w:rPr>
          <w:rFonts w:ascii="Calibri" w:hAnsi="Calibri" w:cs="Calibri"/>
          <w:sz w:val="22"/>
          <w:szCs w:val="22"/>
        </w:rPr>
        <w:t xml:space="preserve"> for prolonged periods and/or repeat occasions</w:t>
      </w:r>
    </w:p>
    <w:p w14:paraId="226EF24E" w14:textId="6041BC7B" w:rsidR="00502E0B" w:rsidRDefault="00502E0B">
      <w:pPr>
        <w:pStyle w:val="Default"/>
        <w:numPr>
          <w:ilvl w:val="0"/>
          <w:numId w:val="31"/>
        </w:numPr>
        <w:spacing w:line="276" w:lineRule="auto"/>
        <w:ind w:left="426"/>
        <w:jc w:val="both"/>
        <w:rPr>
          <w:rFonts w:ascii="Calibri" w:hAnsi="Calibri" w:cs="Calibri"/>
          <w:sz w:val="22"/>
          <w:szCs w:val="22"/>
        </w:rPr>
      </w:pPr>
      <w:r w:rsidRPr="00CC4C8E">
        <w:rPr>
          <w:rFonts w:ascii="Calibri" w:hAnsi="Calibri" w:cs="Calibri"/>
          <w:sz w:val="22"/>
          <w:szCs w:val="22"/>
        </w:rPr>
        <w:t>Whose parent/carer has expressed an intention to remove them from school to be home educated</w:t>
      </w:r>
    </w:p>
    <w:p w14:paraId="7D3FD731" w14:textId="77777777" w:rsidR="00745585" w:rsidRDefault="00745585" w:rsidP="00745585">
      <w:pPr>
        <w:pStyle w:val="Default"/>
        <w:spacing w:line="276" w:lineRule="auto"/>
        <w:ind w:left="1440"/>
        <w:jc w:val="both"/>
        <w:rPr>
          <w:rFonts w:ascii="Calibri" w:hAnsi="Calibri" w:cs="Calibri"/>
          <w:sz w:val="22"/>
          <w:szCs w:val="22"/>
        </w:rPr>
      </w:pPr>
    </w:p>
    <w:p w14:paraId="56D1F0E7" w14:textId="35331EB3" w:rsidR="00745585" w:rsidRDefault="00745585" w:rsidP="00DE4C02">
      <w:pPr>
        <w:pStyle w:val="Default"/>
        <w:spacing w:line="276" w:lineRule="auto"/>
        <w:jc w:val="both"/>
        <w:rPr>
          <w:rFonts w:ascii="Calibri" w:hAnsi="Calibri" w:cs="Calibri"/>
          <w:sz w:val="22"/>
          <w:szCs w:val="22"/>
        </w:rPr>
      </w:pPr>
      <w:r>
        <w:rPr>
          <w:rFonts w:ascii="Calibri" w:hAnsi="Calibri" w:cs="Calibri"/>
          <w:sz w:val="22"/>
          <w:szCs w:val="22"/>
        </w:rPr>
        <w:t xml:space="preserve">We recognise the use of </w:t>
      </w:r>
      <w:r w:rsidRPr="00745585">
        <w:rPr>
          <w:rFonts w:ascii="Calibri" w:hAnsi="Calibri" w:cs="Calibri"/>
          <w:b/>
          <w:bCs/>
          <w:sz w:val="22"/>
          <w:szCs w:val="22"/>
        </w:rPr>
        <w:t>Interpreters</w:t>
      </w:r>
      <w:r>
        <w:rPr>
          <w:rFonts w:ascii="Calibri" w:hAnsi="Calibri" w:cs="Calibri"/>
          <w:sz w:val="22"/>
          <w:szCs w:val="22"/>
        </w:rPr>
        <w:t xml:space="preserve"> and will always seek professional advice. Where we have adult or children and young people</w:t>
      </w:r>
      <w:r w:rsidR="00B632C8">
        <w:rPr>
          <w:rFonts w:ascii="Calibri" w:hAnsi="Calibri" w:cs="Calibri"/>
          <w:sz w:val="22"/>
          <w:szCs w:val="22"/>
        </w:rPr>
        <w:t>’s</w:t>
      </w:r>
      <w:r>
        <w:rPr>
          <w:rFonts w:ascii="Calibri" w:hAnsi="Calibri" w:cs="Calibri"/>
          <w:sz w:val="22"/>
          <w:szCs w:val="22"/>
        </w:rPr>
        <w:t xml:space="preserve"> welfare, safeguarding and child protection concerns, we will always use a recommended interpreter and service. For example, language line or ONGO housing. In all cases, we work to the Bell Foundation guidelines </w:t>
      </w:r>
      <w:hyperlink r:id="rId46" w:history="1">
        <w:r w:rsidRPr="00DF626A">
          <w:rPr>
            <w:rStyle w:val="Hyperlink"/>
            <w:rFonts w:ascii="Calibri" w:hAnsi="Calibri" w:cs="Calibri"/>
            <w:sz w:val="22"/>
            <w:szCs w:val="22"/>
          </w:rPr>
          <w:t>https://www.bell-foundation.org.uk/resources/detail/guidance-for-probation-service-staff-and-interpreters/</w:t>
        </w:r>
      </w:hyperlink>
    </w:p>
    <w:p w14:paraId="4B807E4D" w14:textId="77777777" w:rsidR="00745585" w:rsidRPr="00CC4C8E" w:rsidRDefault="00745585" w:rsidP="00745585">
      <w:pPr>
        <w:pStyle w:val="Default"/>
        <w:spacing w:line="276" w:lineRule="auto"/>
        <w:ind w:left="1440"/>
        <w:jc w:val="both"/>
        <w:rPr>
          <w:rFonts w:ascii="Calibri" w:hAnsi="Calibri" w:cs="Calibri"/>
          <w:sz w:val="22"/>
          <w:szCs w:val="22"/>
        </w:rPr>
      </w:pPr>
    </w:p>
    <w:p w14:paraId="1ADCF8F9" w14:textId="5BF0E9D8" w:rsidR="000A3DA1" w:rsidRPr="008960E1" w:rsidRDefault="00C63D17" w:rsidP="00DE4C02">
      <w:pPr>
        <w:pStyle w:val="Heading2"/>
        <w:spacing w:before="0"/>
      </w:pPr>
      <w:bookmarkStart w:id="7" w:name="_Toc175138170"/>
      <w:r w:rsidRPr="008960E1">
        <w:t xml:space="preserve">1.2 </w:t>
      </w:r>
      <w:r w:rsidR="000A3DA1" w:rsidRPr="008960E1">
        <w:t>Supporting the child and partnership with parents</w:t>
      </w:r>
      <w:bookmarkEnd w:id="7"/>
    </w:p>
    <w:p w14:paraId="19DA6969" w14:textId="77777777" w:rsidR="00DE4C02" w:rsidRDefault="00DE4C02" w:rsidP="00DE4C02">
      <w:pPr>
        <w:pStyle w:val="1bodycopy10pt"/>
        <w:spacing w:after="0"/>
        <w:rPr>
          <w:rFonts w:asciiTheme="minorHAnsi" w:hAnsiTheme="minorHAnsi" w:cstheme="minorHAnsi"/>
          <w:color w:val="FF0000"/>
          <w:sz w:val="22"/>
          <w:szCs w:val="22"/>
          <w:lang w:val="en-GB"/>
        </w:rPr>
      </w:pPr>
    </w:p>
    <w:p w14:paraId="2BDD2C11" w14:textId="19208D70" w:rsidR="000A3DA1" w:rsidRPr="00B632C8" w:rsidRDefault="00B632C8" w:rsidP="00DE4C02">
      <w:pPr>
        <w:pStyle w:val="1bodycopy10pt"/>
        <w:spacing w:after="0"/>
        <w:jc w:val="both"/>
        <w:rPr>
          <w:rFonts w:asciiTheme="minorHAnsi" w:hAnsiTheme="minorHAnsi" w:cstheme="minorHAnsi"/>
          <w:sz w:val="22"/>
          <w:szCs w:val="22"/>
          <w:lang w:val="en-GB"/>
        </w:rPr>
      </w:pPr>
      <w:r w:rsidRPr="00B632C8">
        <w:rPr>
          <w:rFonts w:asciiTheme="minorHAnsi" w:hAnsiTheme="minorHAnsi" w:cstheme="minorHAnsi"/>
          <w:sz w:val="22"/>
          <w:szCs w:val="22"/>
          <w:lang w:val="en-GB"/>
        </w:rPr>
        <w:t xml:space="preserve">Barton St </w:t>
      </w:r>
      <w:proofErr w:type="gramStart"/>
      <w:r w:rsidRPr="00B632C8">
        <w:rPr>
          <w:rFonts w:asciiTheme="minorHAnsi" w:hAnsiTheme="minorHAnsi" w:cstheme="minorHAnsi"/>
          <w:sz w:val="22"/>
          <w:szCs w:val="22"/>
          <w:lang w:val="en-GB"/>
        </w:rPr>
        <w:t xml:space="preserve">Peter’s </w:t>
      </w:r>
      <w:r w:rsidR="000A3DA1" w:rsidRPr="00B632C8">
        <w:rPr>
          <w:rFonts w:asciiTheme="minorHAnsi" w:hAnsiTheme="minorHAnsi" w:cstheme="minorHAnsi"/>
          <w:sz w:val="22"/>
          <w:szCs w:val="22"/>
          <w:lang w:val="en-GB"/>
        </w:rPr>
        <w:t xml:space="preserve"> recognises</w:t>
      </w:r>
      <w:proofErr w:type="gramEnd"/>
      <w:r w:rsidR="000A3DA1" w:rsidRPr="00B632C8">
        <w:rPr>
          <w:rFonts w:asciiTheme="minorHAnsi" w:hAnsiTheme="minorHAnsi" w:cstheme="minorHAnsi"/>
          <w:sz w:val="22"/>
          <w:szCs w:val="22"/>
          <w:lang w:val="en-GB"/>
        </w:rPr>
        <w:t xml:space="preserve"> that the child’s welfare is paramount, however good child protection and safeguarding practice and outcomes rely on a positive, open and honest working partnership with parents/carers.  Whilst we may, on occasion, need to make referrals without consultation with parents, we will make every effort to maintain a positive working relationship with them whilst fulfilling our duties to protect any child.</w:t>
      </w:r>
    </w:p>
    <w:p w14:paraId="43EAA7C9" w14:textId="15CDDCAF" w:rsidR="000A3DA1" w:rsidRPr="00B632C8" w:rsidRDefault="000A3DA1" w:rsidP="00DE4C02">
      <w:pPr>
        <w:pStyle w:val="1bodycopy10pt"/>
        <w:jc w:val="both"/>
        <w:rPr>
          <w:rFonts w:asciiTheme="minorHAnsi" w:hAnsiTheme="minorHAnsi" w:cstheme="minorHAnsi"/>
          <w:sz w:val="22"/>
          <w:szCs w:val="22"/>
          <w:lang w:val="en-GB"/>
        </w:rPr>
      </w:pPr>
      <w:r w:rsidRPr="00B632C8">
        <w:rPr>
          <w:rFonts w:asciiTheme="minorHAnsi" w:hAnsiTheme="minorHAnsi" w:cstheme="minorHAnsi"/>
          <w:sz w:val="22"/>
          <w:szCs w:val="22"/>
          <w:lang w:val="en-GB"/>
        </w:rPr>
        <w:t>Children will be given a proper explanation (appropriate to age and understanding) of what action is being taken on their behalf and why, ensuring we will always hear and listen to the child’s voice.</w:t>
      </w:r>
    </w:p>
    <w:p w14:paraId="2DD464E8" w14:textId="1C339B52" w:rsidR="00D827B4" w:rsidRPr="00B632C8" w:rsidRDefault="000A3DA1" w:rsidP="006F674E">
      <w:pPr>
        <w:pStyle w:val="1bodycopy10pt"/>
        <w:spacing w:after="0"/>
        <w:jc w:val="both"/>
        <w:rPr>
          <w:rFonts w:asciiTheme="minorHAnsi" w:hAnsiTheme="minorHAnsi" w:cstheme="minorHAnsi"/>
          <w:sz w:val="22"/>
          <w:szCs w:val="22"/>
          <w:lang w:val="en-GB"/>
        </w:rPr>
      </w:pPr>
      <w:r w:rsidRPr="00B632C8">
        <w:rPr>
          <w:rFonts w:asciiTheme="minorHAnsi" w:hAnsiTheme="minorHAnsi" w:cstheme="minorHAnsi"/>
          <w:sz w:val="22"/>
          <w:szCs w:val="22"/>
          <w:lang w:val="en-GB"/>
        </w:rPr>
        <w:t>We will endeavour always to preserve the privacy, dignity and right to confidentiality of the child and parents. The DSL will determine which members of staff “need to know” personal information and what they “need to know” for the purpose of supporting and protecting the child.</w:t>
      </w:r>
    </w:p>
    <w:p w14:paraId="08A609A6" w14:textId="77777777" w:rsidR="000A3DA1" w:rsidRPr="00730430" w:rsidRDefault="000A3DA1" w:rsidP="006F674E">
      <w:pPr>
        <w:pStyle w:val="1bodycopy10pt"/>
        <w:spacing w:after="0"/>
        <w:rPr>
          <w:rFonts w:asciiTheme="minorHAnsi" w:hAnsiTheme="minorHAnsi" w:cstheme="minorHAnsi"/>
          <w:sz w:val="24"/>
          <w:lang w:val="en-GB"/>
        </w:rPr>
      </w:pPr>
    </w:p>
    <w:p w14:paraId="05344B81" w14:textId="461B8BB1" w:rsidR="00A147A7" w:rsidRPr="00730430" w:rsidRDefault="00A147A7" w:rsidP="005A5C9B">
      <w:pPr>
        <w:pStyle w:val="Heading1"/>
        <w:spacing w:before="0"/>
      </w:pPr>
      <w:bookmarkStart w:id="8" w:name="_Toc175138171"/>
      <w:r w:rsidRPr="00730430">
        <w:t xml:space="preserve">Section 2 </w:t>
      </w:r>
      <w:r w:rsidR="00C63D17">
        <w:t xml:space="preserve">Providing Help, Support and Protection - </w:t>
      </w:r>
      <w:r w:rsidRPr="00730430">
        <w:t xml:space="preserve">Roles and </w:t>
      </w:r>
      <w:r w:rsidR="00C30F4E">
        <w:t>R</w:t>
      </w:r>
      <w:r w:rsidRPr="00730430">
        <w:t>esponsibilities</w:t>
      </w:r>
      <w:bookmarkEnd w:id="8"/>
      <w:r w:rsidRPr="00730430">
        <w:t xml:space="preserve"> </w:t>
      </w:r>
    </w:p>
    <w:p w14:paraId="1145BCDB" w14:textId="77777777" w:rsidR="006F674E" w:rsidRDefault="006F674E" w:rsidP="005A5C9B">
      <w:pPr>
        <w:pStyle w:val="1bodycopy10pt"/>
        <w:spacing w:after="0"/>
        <w:rPr>
          <w:rFonts w:ascii="Calibri" w:hAnsi="Calibri" w:cs="Calibri"/>
          <w:sz w:val="22"/>
          <w:szCs w:val="22"/>
          <w:lang w:val="en-GB"/>
        </w:rPr>
      </w:pPr>
    </w:p>
    <w:p w14:paraId="3488540A" w14:textId="0FB7BEE4" w:rsidR="00502E0B" w:rsidRDefault="00502E0B" w:rsidP="005A5C9B">
      <w:pPr>
        <w:pStyle w:val="1bodycopy10pt"/>
        <w:spacing w:after="0"/>
        <w:jc w:val="both"/>
        <w:rPr>
          <w:rFonts w:ascii="Calibri" w:hAnsi="Calibri" w:cs="Calibri"/>
          <w:sz w:val="22"/>
          <w:szCs w:val="22"/>
          <w:lang w:val="en-GB"/>
        </w:rPr>
      </w:pPr>
      <w:r w:rsidRPr="00CC4C8E">
        <w:rPr>
          <w:rFonts w:ascii="Calibri" w:hAnsi="Calibri" w:cs="Calibri"/>
          <w:sz w:val="22"/>
          <w:szCs w:val="22"/>
          <w:lang w:val="en-GB"/>
        </w:rPr>
        <w:t xml:space="preserve">Safeguarding and child protection is everyone’s responsibility. This policy applies to all staff, volunteers and governors in the school and is consistent with the CMARS procedures. Our policy and procedures also apply to extended school and off-site activities. </w:t>
      </w:r>
    </w:p>
    <w:p w14:paraId="5E24A5E7" w14:textId="77777777" w:rsidR="00F710F6" w:rsidRDefault="00F710F6" w:rsidP="006F674E">
      <w:pPr>
        <w:pStyle w:val="1bodycopy10pt"/>
        <w:jc w:val="both"/>
        <w:rPr>
          <w:rFonts w:ascii="Calibri" w:hAnsi="Calibri" w:cs="Calibri"/>
          <w:sz w:val="22"/>
          <w:szCs w:val="22"/>
          <w:lang w:val="en-GB"/>
        </w:rPr>
      </w:pPr>
    </w:p>
    <w:p w14:paraId="6A0CAA38" w14:textId="5B9C8E6E" w:rsidR="00A97C13" w:rsidRPr="004C4F54" w:rsidRDefault="003B33DB" w:rsidP="006F674E">
      <w:pPr>
        <w:spacing w:after="0"/>
        <w:jc w:val="both"/>
        <w:rPr>
          <w:b/>
          <w:bCs/>
        </w:rPr>
      </w:pPr>
      <w:bookmarkStart w:id="9" w:name="_Hlk172802270"/>
      <w:r w:rsidRPr="004C4F54">
        <w:rPr>
          <w:b/>
          <w:bCs/>
        </w:rPr>
        <w:lastRenderedPageBreak/>
        <w:t xml:space="preserve">Providing Help, Support and </w:t>
      </w:r>
      <w:r w:rsidR="00CC4C8E" w:rsidRPr="004C4F54">
        <w:rPr>
          <w:b/>
          <w:bCs/>
        </w:rPr>
        <w:t>Protection (</w:t>
      </w:r>
      <w:r w:rsidR="00A97C13" w:rsidRPr="004C4F54">
        <w:rPr>
          <w:b/>
          <w:bCs/>
        </w:rPr>
        <w:t>Early Help</w:t>
      </w:r>
      <w:r w:rsidR="00C32B0A" w:rsidRPr="004C4F54">
        <w:rPr>
          <w:b/>
          <w:bCs/>
        </w:rPr>
        <w:t>)</w:t>
      </w:r>
    </w:p>
    <w:p w14:paraId="1B6ED9EC" w14:textId="1028BCBE" w:rsidR="006F455C" w:rsidRPr="008960E1" w:rsidRDefault="006F455C" w:rsidP="006F674E">
      <w:pPr>
        <w:pStyle w:val="1bodycopy10pt"/>
        <w:spacing w:after="0"/>
        <w:jc w:val="both"/>
        <w:rPr>
          <w:rFonts w:asciiTheme="minorHAnsi" w:hAnsiTheme="minorHAnsi" w:cstheme="minorHAnsi"/>
          <w:i/>
          <w:iCs/>
          <w:sz w:val="22"/>
          <w:szCs w:val="22"/>
        </w:rPr>
      </w:pPr>
      <w:r w:rsidRPr="00C63D17">
        <w:rPr>
          <w:rFonts w:asciiTheme="minorHAnsi" w:hAnsiTheme="minorHAnsi" w:cstheme="minorHAnsi"/>
          <w:sz w:val="22"/>
          <w:szCs w:val="22"/>
        </w:rPr>
        <w:t xml:space="preserve">The definition of early help has been updated to </w:t>
      </w:r>
      <w:r w:rsidRPr="008960E1">
        <w:rPr>
          <w:rFonts w:asciiTheme="minorHAnsi" w:hAnsiTheme="minorHAnsi" w:cstheme="minorHAnsi"/>
          <w:i/>
          <w:iCs/>
          <w:sz w:val="22"/>
          <w:szCs w:val="22"/>
        </w:rPr>
        <w:t>'support for children of all ages that improves a family’s resilience and outcomes or reduces the chance of a problem getting worse'</w:t>
      </w:r>
      <w:r w:rsidR="008960E1">
        <w:rPr>
          <w:rFonts w:asciiTheme="minorHAnsi" w:hAnsiTheme="minorHAnsi" w:cstheme="minorHAnsi"/>
          <w:i/>
          <w:iCs/>
          <w:sz w:val="22"/>
          <w:szCs w:val="22"/>
        </w:rPr>
        <w:t xml:space="preserve"> </w:t>
      </w:r>
      <w:r w:rsidR="008960E1" w:rsidRPr="008960E1">
        <w:rPr>
          <w:rFonts w:asciiTheme="minorHAnsi" w:hAnsiTheme="minorHAnsi" w:cstheme="minorHAnsi"/>
          <w:sz w:val="22"/>
          <w:szCs w:val="22"/>
        </w:rPr>
        <w:t>(Working Together 2023)</w:t>
      </w:r>
    </w:p>
    <w:bookmarkEnd w:id="9"/>
    <w:p w14:paraId="04C981E6" w14:textId="55D6E321" w:rsidR="0040382E" w:rsidRPr="00CC4C8E" w:rsidRDefault="0040382E" w:rsidP="006F674E">
      <w:pPr>
        <w:pStyle w:val="Default"/>
        <w:spacing w:line="276" w:lineRule="auto"/>
        <w:jc w:val="both"/>
        <w:rPr>
          <w:rFonts w:ascii="Calibri" w:hAnsi="Calibri" w:cs="Calibri"/>
          <w:sz w:val="22"/>
          <w:szCs w:val="22"/>
          <w:lang w:eastAsia="en-GB"/>
        </w:rPr>
      </w:pPr>
      <w:r w:rsidRPr="00CC4C8E">
        <w:rPr>
          <w:rFonts w:ascii="Calibri" w:hAnsi="Calibri" w:cs="Calibri"/>
          <w:sz w:val="22"/>
          <w:szCs w:val="22"/>
          <w:lang w:eastAsia="en-GB"/>
        </w:rPr>
        <w:t xml:space="preserve">All staff are expected to be able to identify and recognise all forms of abuse, neglect and exploitation and shall be alert to the potential need for early help for a child </w:t>
      </w:r>
      <w:r w:rsidR="00730430" w:rsidRPr="00CC4C8E">
        <w:rPr>
          <w:rFonts w:ascii="Calibri" w:hAnsi="Calibri" w:cs="Calibri"/>
          <w:sz w:val="22"/>
          <w:szCs w:val="22"/>
          <w:lang w:eastAsia="en-GB"/>
        </w:rPr>
        <w:t xml:space="preserve">or young person </w:t>
      </w:r>
      <w:r w:rsidRPr="00CC4C8E">
        <w:rPr>
          <w:rFonts w:ascii="Calibri" w:hAnsi="Calibri" w:cs="Calibri"/>
          <w:sz w:val="22"/>
          <w:szCs w:val="22"/>
          <w:lang w:eastAsia="en-GB"/>
        </w:rPr>
        <w:t>who:</w:t>
      </w:r>
    </w:p>
    <w:p w14:paraId="4188F72C" w14:textId="77777777" w:rsidR="0040382E" w:rsidRPr="00CC4C8E" w:rsidRDefault="0040382E" w:rsidP="0040382E">
      <w:pPr>
        <w:pStyle w:val="Default"/>
        <w:spacing w:line="276" w:lineRule="auto"/>
        <w:jc w:val="both"/>
        <w:rPr>
          <w:rFonts w:ascii="Calibri" w:hAnsi="Calibri" w:cs="Calibri"/>
          <w:sz w:val="22"/>
          <w:szCs w:val="22"/>
        </w:rPr>
      </w:pPr>
    </w:p>
    <w:p w14:paraId="3E7F29AD"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 xml:space="preserve">Is </w:t>
      </w:r>
      <w:r w:rsidRPr="00CE04EF">
        <w:rPr>
          <w:rFonts w:ascii="Calibri" w:hAnsi="Calibri" w:cs="Calibri"/>
          <w:lang w:eastAsia="en-GB"/>
        </w:rPr>
        <w:t>disabled</w:t>
      </w:r>
      <w:r w:rsidRPr="00CC4C8E">
        <w:rPr>
          <w:rFonts w:ascii="Calibri" w:hAnsi="Calibri" w:cs="Calibri"/>
          <w:lang w:eastAsia="en-GB"/>
        </w:rPr>
        <w:t xml:space="preserve"> </w:t>
      </w:r>
    </w:p>
    <w:p w14:paraId="2F6EB1C2"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Has special educational needs (whether or not they have a statutory education health and care (EHC) plan)</w:t>
      </w:r>
    </w:p>
    <w:p w14:paraId="44A62622"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Is a young carer</w:t>
      </w:r>
    </w:p>
    <w:p w14:paraId="3511CB35"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Is bereaved</w:t>
      </w:r>
    </w:p>
    <w:p w14:paraId="06AD7677"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Is showing signs of being drawn into anti-social or criminal behaviour, including being affected by gangs and county lines and organised crime groups and/or serious violence, including knife crime</w:t>
      </w:r>
    </w:p>
    <w:p w14:paraId="47A66E46"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Is frequently missing/goes missing from education, care or home</w:t>
      </w:r>
    </w:p>
    <w:p w14:paraId="56E1525D" w14:textId="77777777" w:rsidR="0040382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Is at risk of modern slavery, trafficking, sexual and/or criminal exploitation</w:t>
      </w:r>
    </w:p>
    <w:p w14:paraId="33195499" w14:textId="2E8A822E" w:rsidR="00271DB9" w:rsidRPr="00B632C8" w:rsidRDefault="009A5872">
      <w:pPr>
        <w:numPr>
          <w:ilvl w:val="0"/>
          <w:numId w:val="32"/>
        </w:numPr>
        <w:spacing w:after="120" w:line="240" w:lineRule="auto"/>
        <w:ind w:left="340" w:hanging="211"/>
        <w:rPr>
          <w:rFonts w:ascii="Calibri" w:hAnsi="Calibri" w:cs="Calibri"/>
          <w:lang w:eastAsia="en-GB"/>
        </w:rPr>
      </w:pPr>
      <w:r w:rsidRPr="00B632C8">
        <w:t xml:space="preserve">Through research fall within more risk categories, for example </w:t>
      </w:r>
      <w:r w:rsidR="00271DB9" w:rsidRPr="00B632C8">
        <w:t xml:space="preserve">(teenage boys) </w:t>
      </w:r>
      <w:r w:rsidRPr="00B632C8">
        <w:t>are more likely to be exploited via</w:t>
      </w:r>
      <w:r w:rsidR="00271DB9" w:rsidRPr="00B632C8">
        <w:t xml:space="preserve"> </w:t>
      </w:r>
      <w:hyperlink r:id="rId47" w:history="1">
        <w:r w:rsidR="00271DB9" w:rsidRPr="00B632C8">
          <w:rPr>
            <w:color w:val="0000FF"/>
            <w:u w:val="single"/>
          </w:rPr>
          <w:t>Financially motivated sexual extortion: guidance for parents and carers</w:t>
        </w:r>
      </w:hyperlink>
    </w:p>
    <w:p w14:paraId="1D2198F2"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Is at risk of being radicalised or exploited</w:t>
      </w:r>
    </w:p>
    <w:p w14:paraId="2CF5499E"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Is viewing problematic and/or inappropriate online content (for example, linked to violence), or developing inappropriate relationships online</w:t>
      </w:r>
    </w:p>
    <w:p w14:paraId="5915F3BC"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Is in a family circumstance presenting challenges for the child, such as drug and alcohol misuse, adult mental health issues and domestic abuse</w:t>
      </w:r>
    </w:p>
    <w:p w14:paraId="3A345C1F"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 xml:space="preserve">Is misusing drugs or alcohol </w:t>
      </w:r>
    </w:p>
    <w:p w14:paraId="05BEEF87"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Is suffering from mental ill health</w:t>
      </w:r>
    </w:p>
    <w:p w14:paraId="08F7AE7E"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Has returned home to their family from care</w:t>
      </w:r>
    </w:p>
    <w:p w14:paraId="20EDBDD7"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Is at risk of so-called ‘honour’-based abuse such as female genital mutilation (FGM) or forced marriage</w:t>
      </w:r>
    </w:p>
    <w:p w14:paraId="5B989F12"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Is a privately fostered child</w:t>
      </w:r>
    </w:p>
    <w:p w14:paraId="091B57B3" w14:textId="77777777"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Has a parent or carer in custody or is affected by parental offending</w:t>
      </w:r>
    </w:p>
    <w:p w14:paraId="79001F8D" w14:textId="6087088E" w:rsidR="0040382E" w:rsidRPr="00CC4C8E"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 xml:space="preserve">Is missing education, or persistently absent from school, </w:t>
      </w:r>
      <w:r w:rsidR="00C30F4E">
        <w:rPr>
          <w:rFonts w:ascii="Calibri" w:hAnsi="Calibri" w:cs="Calibri"/>
          <w:lang w:eastAsia="en-GB"/>
        </w:rPr>
        <w:t xml:space="preserve">missing from home/care </w:t>
      </w:r>
      <w:r w:rsidRPr="00CC4C8E">
        <w:rPr>
          <w:rFonts w:ascii="Calibri" w:hAnsi="Calibri" w:cs="Calibri"/>
          <w:lang w:eastAsia="en-GB"/>
        </w:rPr>
        <w:t>or not in receipt of full-time education</w:t>
      </w:r>
    </w:p>
    <w:p w14:paraId="69215E35" w14:textId="4162FA5A" w:rsidR="006625DA" w:rsidRDefault="0040382E">
      <w:pPr>
        <w:numPr>
          <w:ilvl w:val="0"/>
          <w:numId w:val="32"/>
        </w:numPr>
        <w:spacing w:after="120" w:line="240" w:lineRule="auto"/>
        <w:ind w:left="340" w:hanging="211"/>
        <w:rPr>
          <w:rFonts w:ascii="Calibri" w:hAnsi="Calibri" w:cs="Calibri"/>
          <w:lang w:eastAsia="en-GB"/>
        </w:rPr>
      </w:pPr>
      <w:r w:rsidRPr="00CC4C8E">
        <w:rPr>
          <w:rFonts w:ascii="Calibri" w:hAnsi="Calibri" w:cs="Calibri"/>
          <w:lang w:eastAsia="en-GB"/>
        </w:rPr>
        <w:t>Has experienced multiple suspensions and is at risk of, or has been permanently excluded</w:t>
      </w:r>
    </w:p>
    <w:p w14:paraId="0C4C375F" w14:textId="1C7F7DD3" w:rsidR="007A293B" w:rsidRPr="00B632C8" w:rsidRDefault="007A293B">
      <w:pPr>
        <w:numPr>
          <w:ilvl w:val="0"/>
          <w:numId w:val="32"/>
        </w:numPr>
        <w:spacing w:after="120" w:line="240" w:lineRule="auto"/>
        <w:ind w:left="340" w:hanging="211"/>
        <w:rPr>
          <w:rFonts w:ascii="Calibri" w:hAnsi="Calibri" w:cs="Calibri"/>
          <w:lang w:eastAsia="en-GB"/>
        </w:rPr>
      </w:pPr>
      <w:r w:rsidRPr="00B632C8">
        <w:rPr>
          <w:rFonts w:ascii="Calibri" w:hAnsi="Calibri" w:cs="Calibri"/>
          <w:lang w:eastAsia="en-GB"/>
        </w:rPr>
        <w:t xml:space="preserve">Is lonely (see </w:t>
      </w:r>
      <w:hyperlink r:id="rId48" w:history="1">
        <w:r w:rsidRPr="00B632C8">
          <w:rPr>
            <w:color w:val="0000FF"/>
            <w:u w:val="single"/>
          </w:rPr>
          <w:t>Building Connections | Support service for young people | NSPCC Learning</w:t>
        </w:r>
      </w:hyperlink>
      <w:r w:rsidRPr="00B632C8">
        <w:t>)</w:t>
      </w:r>
    </w:p>
    <w:p w14:paraId="37EA5457" w14:textId="6CE0248D" w:rsidR="00A97C13" w:rsidRPr="00CC4C8E" w:rsidRDefault="00A97C13" w:rsidP="006F674E">
      <w:pPr>
        <w:pStyle w:val="1bodycopy10pt"/>
        <w:jc w:val="both"/>
        <w:rPr>
          <w:rFonts w:asciiTheme="minorHAnsi" w:hAnsiTheme="minorHAnsi" w:cstheme="minorHAnsi"/>
          <w:sz w:val="22"/>
          <w:szCs w:val="22"/>
        </w:rPr>
      </w:pPr>
      <w:r w:rsidRPr="00CC4C8E">
        <w:rPr>
          <w:rFonts w:asciiTheme="minorHAnsi" w:hAnsiTheme="minorHAnsi" w:cstheme="minorHAnsi"/>
          <w:sz w:val="22"/>
          <w:szCs w:val="22"/>
        </w:rPr>
        <w:t xml:space="preserve">Assessments for early help </w:t>
      </w:r>
      <w:r w:rsidR="00C32B0A" w:rsidRPr="00CC4C8E">
        <w:rPr>
          <w:rFonts w:asciiTheme="minorHAnsi" w:hAnsiTheme="minorHAnsi" w:cstheme="minorHAnsi"/>
          <w:sz w:val="22"/>
          <w:szCs w:val="22"/>
        </w:rPr>
        <w:t xml:space="preserve">will </w:t>
      </w:r>
      <w:r w:rsidRPr="00CC4C8E">
        <w:rPr>
          <w:rFonts w:asciiTheme="minorHAnsi" w:hAnsiTheme="minorHAnsi" w:cstheme="minorHAnsi"/>
          <w:sz w:val="22"/>
          <w:szCs w:val="22"/>
        </w:rPr>
        <w:t xml:space="preserve">consider how the needs of different family members impact each other. This includes needs relating to education, mental and physical health, financial stability, housing, substance use and crime. </w:t>
      </w:r>
      <w:r w:rsidR="00C32B0A" w:rsidRPr="00CC4C8E">
        <w:rPr>
          <w:rFonts w:asciiTheme="minorHAnsi" w:hAnsiTheme="minorHAnsi" w:cstheme="minorHAnsi"/>
          <w:sz w:val="22"/>
          <w:szCs w:val="22"/>
        </w:rPr>
        <w:t>When supporting assessments, our staff will take into consideration s</w:t>
      </w:r>
      <w:r w:rsidRPr="00CC4C8E">
        <w:rPr>
          <w:rFonts w:asciiTheme="minorHAnsi" w:hAnsiTheme="minorHAnsi" w:cstheme="minorHAnsi"/>
          <w:sz w:val="22"/>
          <w:szCs w:val="22"/>
        </w:rPr>
        <w:t>pecific needs</w:t>
      </w:r>
      <w:r w:rsidR="00C32B0A" w:rsidRPr="00CC4C8E">
        <w:rPr>
          <w:rFonts w:asciiTheme="minorHAnsi" w:hAnsiTheme="minorHAnsi" w:cstheme="minorHAnsi"/>
          <w:sz w:val="22"/>
          <w:szCs w:val="22"/>
        </w:rPr>
        <w:t xml:space="preserve">, </w:t>
      </w:r>
      <w:r w:rsidRPr="00CC4C8E">
        <w:rPr>
          <w:rFonts w:asciiTheme="minorHAnsi" w:hAnsiTheme="minorHAnsi" w:cstheme="minorHAnsi"/>
          <w:sz w:val="22"/>
          <w:szCs w:val="22"/>
        </w:rPr>
        <w:t xml:space="preserve">such as disabilities, those whose first language isn’t English, fathers or male </w:t>
      </w:r>
      <w:proofErr w:type="spellStart"/>
      <w:r w:rsidRPr="00CC4C8E">
        <w:rPr>
          <w:rFonts w:asciiTheme="minorHAnsi" w:hAnsiTheme="minorHAnsi" w:cstheme="minorHAnsi"/>
          <w:sz w:val="22"/>
          <w:szCs w:val="22"/>
        </w:rPr>
        <w:t>carers</w:t>
      </w:r>
      <w:proofErr w:type="spellEnd"/>
      <w:r w:rsidRPr="00CC4C8E">
        <w:rPr>
          <w:rFonts w:asciiTheme="minorHAnsi" w:hAnsiTheme="minorHAnsi" w:cstheme="minorHAnsi"/>
          <w:sz w:val="22"/>
          <w:szCs w:val="22"/>
        </w:rPr>
        <w:t>, and parents who identify as LGBTQ</w:t>
      </w:r>
      <w:r w:rsidR="00894B3A">
        <w:rPr>
          <w:rFonts w:asciiTheme="minorHAnsi" w:hAnsiTheme="minorHAnsi" w:cstheme="minorHAnsi"/>
          <w:sz w:val="22"/>
          <w:szCs w:val="22"/>
        </w:rPr>
        <w:t>I+A</w:t>
      </w:r>
      <w:r w:rsidRPr="00CC4C8E">
        <w:rPr>
          <w:rFonts w:asciiTheme="minorHAnsi" w:hAnsiTheme="minorHAnsi" w:cstheme="minorHAnsi"/>
          <w:sz w:val="22"/>
          <w:szCs w:val="22"/>
        </w:rPr>
        <w:t>.</w:t>
      </w:r>
    </w:p>
    <w:p w14:paraId="511D48E2" w14:textId="070E6AAD" w:rsidR="003B33DB" w:rsidRPr="0087268B" w:rsidRDefault="00C32B0A" w:rsidP="006F674E">
      <w:pPr>
        <w:pStyle w:val="1bodycopy10pt"/>
        <w:jc w:val="both"/>
        <w:rPr>
          <w:rFonts w:asciiTheme="minorHAnsi" w:hAnsiTheme="minorHAnsi" w:cstheme="minorHAnsi"/>
          <w:sz w:val="22"/>
          <w:szCs w:val="22"/>
        </w:rPr>
      </w:pPr>
      <w:r w:rsidRPr="00CC4C8E">
        <w:rPr>
          <w:rFonts w:asciiTheme="minorHAnsi" w:hAnsiTheme="minorHAnsi" w:cstheme="minorHAnsi"/>
          <w:sz w:val="22"/>
          <w:szCs w:val="22"/>
        </w:rPr>
        <w:t>We will work with s</w:t>
      </w:r>
      <w:r w:rsidR="00A97C13" w:rsidRPr="00CC4C8E">
        <w:rPr>
          <w:rFonts w:asciiTheme="minorHAnsi" w:hAnsiTheme="minorHAnsi" w:cstheme="minorHAnsi"/>
          <w:sz w:val="22"/>
          <w:szCs w:val="22"/>
        </w:rPr>
        <w:t>afeguarding professionals and childcare</w:t>
      </w:r>
      <w:r w:rsidRPr="00CC4C8E">
        <w:rPr>
          <w:rFonts w:asciiTheme="minorHAnsi" w:hAnsiTheme="minorHAnsi" w:cstheme="minorHAnsi"/>
          <w:sz w:val="22"/>
          <w:szCs w:val="22"/>
        </w:rPr>
        <w:t xml:space="preserve"> </w:t>
      </w:r>
      <w:r w:rsidR="00A97C13" w:rsidRPr="00CC4C8E">
        <w:rPr>
          <w:rFonts w:asciiTheme="minorHAnsi" w:hAnsiTheme="minorHAnsi" w:cstheme="minorHAnsi"/>
          <w:sz w:val="22"/>
          <w:szCs w:val="22"/>
        </w:rPr>
        <w:t xml:space="preserve">settings to share information, </w:t>
      </w:r>
      <w:r w:rsidR="002557F6" w:rsidRPr="00CC4C8E">
        <w:rPr>
          <w:rFonts w:asciiTheme="minorHAnsi" w:hAnsiTheme="minorHAnsi" w:cstheme="minorHAnsi"/>
          <w:sz w:val="22"/>
          <w:szCs w:val="22"/>
        </w:rPr>
        <w:t>identify,</w:t>
      </w:r>
      <w:r w:rsidR="00A97C13" w:rsidRPr="00CC4C8E">
        <w:rPr>
          <w:rFonts w:asciiTheme="minorHAnsi" w:hAnsiTheme="minorHAnsi" w:cstheme="minorHAnsi"/>
          <w:sz w:val="22"/>
          <w:szCs w:val="22"/>
        </w:rPr>
        <w:t xml:space="preserve"> and understand risks of harm, and</w:t>
      </w:r>
      <w:r w:rsidRPr="00CC4C8E">
        <w:rPr>
          <w:rFonts w:asciiTheme="minorHAnsi" w:hAnsiTheme="minorHAnsi" w:cstheme="minorHAnsi"/>
          <w:sz w:val="22"/>
          <w:szCs w:val="22"/>
        </w:rPr>
        <w:t xml:space="preserve"> </w:t>
      </w:r>
      <w:r w:rsidR="00A97C13" w:rsidRPr="00CC4C8E">
        <w:rPr>
          <w:rFonts w:asciiTheme="minorHAnsi" w:hAnsiTheme="minorHAnsi" w:cstheme="minorHAnsi"/>
          <w:sz w:val="22"/>
          <w:szCs w:val="22"/>
        </w:rPr>
        <w:t>ensure children and families receive timely support.</w:t>
      </w:r>
      <w:r w:rsidR="0087268B" w:rsidRPr="00CC4C8E">
        <w:rPr>
          <w:rFonts w:asciiTheme="minorHAnsi" w:hAnsiTheme="minorHAnsi" w:cstheme="minorHAnsi"/>
          <w:sz w:val="22"/>
          <w:szCs w:val="22"/>
        </w:rPr>
        <w:t xml:space="preserve"> We have a duty to support a </w:t>
      </w:r>
      <w:r w:rsidR="003B33DB" w:rsidRPr="00CC4C8E">
        <w:rPr>
          <w:rFonts w:ascii="Calibri" w:hAnsi="Calibri" w:cs="Calibri"/>
          <w:sz w:val="22"/>
          <w:szCs w:val="22"/>
        </w:rPr>
        <w:t xml:space="preserve">multi-agency response to all forms of abuse and exploitation in all children’s social care assessments and support practitioners </w:t>
      </w:r>
      <w:r w:rsidR="003B33DB" w:rsidRPr="00B632C8">
        <w:rPr>
          <w:rFonts w:ascii="Calibri" w:hAnsi="Calibri" w:cs="Calibri"/>
          <w:sz w:val="22"/>
          <w:szCs w:val="22"/>
        </w:rPr>
        <w:t>understanding of the response to online harm.</w:t>
      </w:r>
      <w:r w:rsidR="001728E3" w:rsidRPr="00B632C8">
        <w:rPr>
          <w:rFonts w:asciiTheme="minorHAnsi" w:eastAsiaTheme="minorHAnsi" w:hAnsiTheme="minorHAnsi" w:cstheme="minorBidi"/>
          <w:sz w:val="22"/>
          <w:szCs w:val="22"/>
          <w:lang w:val="en-GB"/>
        </w:rPr>
        <w:t xml:space="preserve"> We recognise </w:t>
      </w:r>
      <w:hyperlink r:id="rId49" w:history="1">
        <w:r w:rsidR="001728E3" w:rsidRPr="00B632C8">
          <w:rPr>
            <w:rFonts w:asciiTheme="minorHAnsi" w:eastAsiaTheme="minorHAnsi" w:hAnsiTheme="minorHAnsi" w:cstheme="minorBidi"/>
            <w:color w:val="0000FF"/>
            <w:sz w:val="22"/>
            <w:szCs w:val="22"/>
            <w:u w:val="single"/>
            <w:lang w:val="en-GB"/>
          </w:rPr>
          <w:t>Service Pupils in Schools: Non-statutory guidance - GOV.UK</w:t>
        </w:r>
      </w:hyperlink>
    </w:p>
    <w:p w14:paraId="2B707566" w14:textId="14548CF8" w:rsidR="001D15EF" w:rsidRPr="00EF347A" w:rsidRDefault="001D15EF" w:rsidP="00974A1E">
      <w:pPr>
        <w:pStyle w:val="Default"/>
        <w:spacing w:line="276" w:lineRule="auto"/>
        <w:ind w:left="720" w:hanging="720"/>
        <w:jc w:val="both"/>
        <w:rPr>
          <w:rFonts w:ascii="Calibri" w:hAnsi="Calibri" w:cs="Calibri"/>
          <w:b/>
          <w:bCs/>
          <w:sz w:val="22"/>
          <w:szCs w:val="22"/>
        </w:rPr>
      </w:pPr>
    </w:p>
    <w:p w14:paraId="2ECED156" w14:textId="342F1044" w:rsidR="00F23B97" w:rsidRDefault="00A147A7" w:rsidP="006F674E">
      <w:pPr>
        <w:pStyle w:val="Heading2"/>
        <w:spacing w:before="0"/>
      </w:pPr>
      <w:bookmarkStart w:id="10" w:name="_Toc175138172"/>
      <w:r w:rsidRPr="00EF347A">
        <w:t>2.1 Our Governing Body</w:t>
      </w:r>
      <w:bookmarkEnd w:id="10"/>
    </w:p>
    <w:p w14:paraId="07AE1446" w14:textId="77777777" w:rsidR="006F674E" w:rsidRPr="006F674E" w:rsidRDefault="006F674E" w:rsidP="006F674E">
      <w:pPr>
        <w:spacing w:after="0"/>
      </w:pPr>
    </w:p>
    <w:p w14:paraId="21CE1FD8" w14:textId="380623A0" w:rsidR="00F23B97" w:rsidRPr="00EF347A" w:rsidRDefault="00686ED5" w:rsidP="006F674E">
      <w:pPr>
        <w:pStyle w:val="Default"/>
        <w:spacing w:line="276" w:lineRule="auto"/>
        <w:jc w:val="both"/>
        <w:rPr>
          <w:rFonts w:ascii="Calibri" w:hAnsi="Calibri" w:cs="Calibri"/>
          <w:sz w:val="22"/>
          <w:szCs w:val="22"/>
        </w:rPr>
      </w:pPr>
      <w:r w:rsidRPr="00EF347A">
        <w:rPr>
          <w:rFonts w:ascii="Calibri" w:hAnsi="Calibri" w:cs="Calibri"/>
          <w:sz w:val="22"/>
          <w:szCs w:val="22"/>
        </w:rPr>
        <w:t xml:space="preserve">Our </w:t>
      </w:r>
      <w:r w:rsidR="00F23B97" w:rsidRPr="00EF347A">
        <w:rPr>
          <w:rFonts w:ascii="Calibri" w:hAnsi="Calibri" w:cs="Calibri"/>
          <w:sz w:val="22"/>
          <w:szCs w:val="22"/>
        </w:rPr>
        <w:t>Governing bod</w:t>
      </w:r>
      <w:r w:rsidRPr="00EF347A">
        <w:rPr>
          <w:rFonts w:ascii="Calibri" w:hAnsi="Calibri" w:cs="Calibri"/>
          <w:sz w:val="22"/>
          <w:szCs w:val="22"/>
        </w:rPr>
        <w:t xml:space="preserve">y </w:t>
      </w:r>
      <w:r w:rsidR="00F23B97" w:rsidRPr="00EF347A">
        <w:rPr>
          <w:rFonts w:ascii="Calibri" w:hAnsi="Calibri" w:cs="Calibri"/>
          <w:sz w:val="22"/>
          <w:szCs w:val="22"/>
        </w:rPr>
        <w:t>ha</w:t>
      </w:r>
      <w:r w:rsidRPr="00EF347A">
        <w:rPr>
          <w:rFonts w:ascii="Calibri" w:hAnsi="Calibri" w:cs="Calibri"/>
          <w:sz w:val="22"/>
          <w:szCs w:val="22"/>
        </w:rPr>
        <w:t xml:space="preserve">s </w:t>
      </w:r>
      <w:r w:rsidR="00F23B97" w:rsidRPr="00EF347A">
        <w:rPr>
          <w:rFonts w:ascii="Calibri" w:hAnsi="Calibri" w:cs="Calibri"/>
          <w:sz w:val="22"/>
          <w:szCs w:val="22"/>
        </w:rPr>
        <w:t xml:space="preserve">strategic leadership responsibility for </w:t>
      </w:r>
      <w:r w:rsidRPr="00EF347A">
        <w:rPr>
          <w:rFonts w:ascii="Calibri" w:hAnsi="Calibri" w:cs="Calibri"/>
          <w:sz w:val="22"/>
          <w:szCs w:val="22"/>
        </w:rPr>
        <w:t xml:space="preserve">our </w:t>
      </w:r>
      <w:r w:rsidR="00F23B97" w:rsidRPr="00EF347A">
        <w:rPr>
          <w:rFonts w:ascii="Calibri" w:hAnsi="Calibri" w:cs="Calibri"/>
          <w:sz w:val="22"/>
          <w:szCs w:val="22"/>
        </w:rPr>
        <w:t>school’s safeguarding arrangements</w:t>
      </w:r>
      <w:r w:rsidR="005C5C50" w:rsidRPr="00EF347A">
        <w:rPr>
          <w:rFonts w:ascii="Calibri" w:hAnsi="Calibri" w:cs="Calibri"/>
          <w:sz w:val="22"/>
          <w:szCs w:val="22"/>
        </w:rPr>
        <w:t xml:space="preserve">, </w:t>
      </w:r>
      <w:r w:rsidR="00F23B97" w:rsidRPr="00EF347A">
        <w:rPr>
          <w:rFonts w:ascii="Calibri" w:hAnsi="Calibri" w:cs="Calibri"/>
          <w:sz w:val="22"/>
          <w:szCs w:val="22"/>
        </w:rPr>
        <w:t>ensur</w:t>
      </w:r>
      <w:r w:rsidR="005C5C50" w:rsidRPr="00EF347A">
        <w:rPr>
          <w:rFonts w:ascii="Calibri" w:hAnsi="Calibri" w:cs="Calibri"/>
          <w:sz w:val="22"/>
          <w:szCs w:val="22"/>
        </w:rPr>
        <w:t>ing</w:t>
      </w:r>
      <w:r w:rsidR="00F23B97" w:rsidRPr="00EF347A">
        <w:rPr>
          <w:rFonts w:ascii="Calibri" w:hAnsi="Calibri" w:cs="Calibri"/>
          <w:sz w:val="22"/>
          <w:szCs w:val="22"/>
        </w:rPr>
        <w:t xml:space="preserve"> </w:t>
      </w:r>
      <w:r w:rsidRPr="00EF347A">
        <w:rPr>
          <w:rFonts w:ascii="Calibri" w:hAnsi="Calibri" w:cs="Calibri"/>
          <w:sz w:val="22"/>
          <w:szCs w:val="22"/>
        </w:rPr>
        <w:t>we</w:t>
      </w:r>
      <w:r w:rsidR="00F23B97" w:rsidRPr="00EF347A">
        <w:rPr>
          <w:rFonts w:ascii="Calibri" w:hAnsi="Calibri" w:cs="Calibri"/>
          <w:sz w:val="22"/>
          <w:szCs w:val="22"/>
        </w:rPr>
        <w:t xml:space="preserve"> comply with </w:t>
      </w:r>
      <w:r w:rsidRPr="00EF347A">
        <w:rPr>
          <w:rFonts w:ascii="Calibri" w:hAnsi="Calibri" w:cs="Calibri"/>
          <w:sz w:val="22"/>
          <w:szCs w:val="22"/>
        </w:rPr>
        <w:t>our</w:t>
      </w:r>
      <w:r w:rsidR="00F23B97" w:rsidRPr="00EF347A">
        <w:rPr>
          <w:rFonts w:ascii="Calibri" w:hAnsi="Calibri" w:cs="Calibri"/>
          <w:sz w:val="22"/>
          <w:szCs w:val="22"/>
        </w:rPr>
        <w:t xml:space="preserve"> duties under legislation</w:t>
      </w:r>
      <w:r w:rsidR="005D5551">
        <w:rPr>
          <w:rFonts w:ascii="Calibri" w:hAnsi="Calibri" w:cs="Calibri"/>
          <w:sz w:val="22"/>
          <w:szCs w:val="22"/>
        </w:rPr>
        <w:t xml:space="preserve"> (Page 4)</w:t>
      </w:r>
      <w:r w:rsidR="00F23B97" w:rsidRPr="00EF347A">
        <w:rPr>
          <w:rFonts w:ascii="Calibri" w:hAnsi="Calibri" w:cs="Calibri"/>
          <w:sz w:val="22"/>
          <w:szCs w:val="22"/>
        </w:rPr>
        <w:t xml:space="preserve">. </w:t>
      </w:r>
      <w:r w:rsidRPr="00EF347A">
        <w:rPr>
          <w:rFonts w:ascii="Calibri" w:hAnsi="Calibri" w:cs="Calibri"/>
          <w:sz w:val="22"/>
          <w:szCs w:val="22"/>
        </w:rPr>
        <w:t xml:space="preserve">We have </w:t>
      </w:r>
      <w:r w:rsidR="00F23B97" w:rsidRPr="00EF347A">
        <w:rPr>
          <w:rFonts w:ascii="Calibri" w:hAnsi="Calibri" w:cs="Calibri"/>
          <w:sz w:val="22"/>
          <w:szCs w:val="22"/>
        </w:rPr>
        <w:t xml:space="preserve">regard </w:t>
      </w:r>
      <w:r w:rsidRPr="00EF347A">
        <w:rPr>
          <w:rFonts w:ascii="Calibri" w:hAnsi="Calibri" w:cs="Calibri"/>
          <w:sz w:val="22"/>
          <w:szCs w:val="22"/>
        </w:rPr>
        <w:t>to</w:t>
      </w:r>
      <w:r w:rsidR="00173297" w:rsidRPr="00EF347A">
        <w:rPr>
          <w:rFonts w:ascii="Calibri" w:hAnsi="Calibri" w:cs="Calibri"/>
          <w:sz w:val="22"/>
          <w:szCs w:val="22"/>
        </w:rPr>
        <w:t xml:space="preserve"> KCSIE 202</w:t>
      </w:r>
      <w:r w:rsidR="00DE4761">
        <w:rPr>
          <w:rFonts w:ascii="Calibri" w:hAnsi="Calibri" w:cs="Calibri"/>
          <w:sz w:val="22"/>
          <w:szCs w:val="22"/>
        </w:rPr>
        <w:t>5</w:t>
      </w:r>
      <w:r w:rsidR="00173297" w:rsidRPr="00EF347A">
        <w:rPr>
          <w:rFonts w:ascii="Calibri" w:hAnsi="Calibri" w:cs="Calibri"/>
          <w:sz w:val="22"/>
          <w:szCs w:val="22"/>
        </w:rPr>
        <w:t xml:space="preserve"> and </w:t>
      </w:r>
      <w:proofErr w:type="spellStart"/>
      <w:r w:rsidR="005D5551">
        <w:rPr>
          <w:rFonts w:ascii="Calibri" w:hAnsi="Calibri" w:cs="Calibri"/>
          <w:sz w:val="22"/>
          <w:szCs w:val="22"/>
        </w:rPr>
        <w:t>DfE</w:t>
      </w:r>
      <w:proofErr w:type="spellEnd"/>
      <w:r w:rsidR="005D5551">
        <w:rPr>
          <w:rFonts w:ascii="Calibri" w:hAnsi="Calibri" w:cs="Calibri"/>
          <w:sz w:val="22"/>
          <w:szCs w:val="22"/>
        </w:rPr>
        <w:t xml:space="preserve"> </w:t>
      </w:r>
      <w:r w:rsidR="00173297" w:rsidRPr="00EF347A">
        <w:rPr>
          <w:rFonts w:ascii="Calibri" w:hAnsi="Calibri" w:cs="Calibri"/>
          <w:sz w:val="22"/>
          <w:szCs w:val="22"/>
        </w:rPr>
        <w:t xml:space="preserve">statutory </w:t>
      </w:r>
      <w:r w:rsidR="00CC4C8E" w:rsidRPr="00EF347A">
        <w:rPr>
          <w:rFonts w:ascii="Calibri" w:hAnsi="Calibri" w:cs="Calibri"/>
          <w:sz w:val="22"/>
          <w:szCs w:val="22"/>
        </w:rPr>
        <w:t>compliance</w:t>
      </w:r>
      <w:r w:rsidR="00CC4C8E">
        <w:rPr>
          <w:rFonts w:ascii="Calibri" w:hAnsi="Calibri" w:cs="Calibri"/>
          <w:sz w:val="22"/>
          <w:szCs w:val="22"/>
        </w:rPr>
        <w:t>,</w:t>
      </w:r>
      <w:r w:rsidR="00173297" w:rsidRPr="00EF347A">
        <w:rPr>
          <w:rFonts w:ascii="Calibri" w:hAnsi="Calibri" w:cs="Calibri"/>
          <w:sz w:val="22"/>
          <w:szCs w:val="22"/>
        </w:rPr>
        <w:t xml:space="preserve"> </w:t>
      </w:r>
      <w:r w:rsidR="00F23B97" w:rsidRPr="00EF347A">
        <w:rPr>
          <w:rFonts w:ascii="Calibri" w:hAnsi="Calibri" w:cs="Calibri"/>
          <w:sz w:val="22"/>
          <w:szCs w:val="22"/>
        </w:rPr>
        <w:t xml:space="preserve">ensuring policies, procedures and training in </w:t>
      </w:r>
      <w:r w:rsidRPr="00EF347A">
        <w:rPr>
          <w:rFonts w:ascii="Calibri" w:hAnsi="Calibri" w:cs="Calibri"/>
          <w:sz w:val="22"/>
          <w:szCs w:val="22"/>
        </w:rPr>
        <w:t xml:space="preserve">our </w:t>
      </w:r>
      <w:r w:rsidR="003B70BD" w:rsidRPr="00EF347A">
        <w:rPr>
          <w:rFonts w:ascii="Calibri" w:hAnsi="Calibri" w:cs="Calibri"/>
          <w:sz w:val="22"/>
          <w:szCs w:val="22"/>
        </w:rPr>
        <w:t>school is</w:t>
      </w:r>
      <w:r w:rsidRPr="00EF347A">
        <w:rPr>
          <w:rFonts w:ascii="Calibri" w:hAnsi="Calibri" w:cs="Calibri"/>
          <w:sz w:val="22"/>
          <w:szCs w:val="22"/>
        </w:rPr>
        <w:t xml:space="preserve"> </w:t>
      </w:r>
      <w:r w:rsidR="00F23B97" w:rsidRPr="00EF347A">
        <w:rPr>
          <w:rFonts w:ascii="Calibri" w:hAnsi="Calibri" w:cs="Calibri"/>
          <w:sz w:val="22"/>
          <w:szCs w:val="22"/>
        </w:rPr>
        <w:t xml:space="preserve">effective and </w:t>
      </w:r>
      <w:r w:rsidR="002557F6" w:rsidRPr="00EF347A">
        <w:rPr>
          <w:rFonts w:ascii="Calibri" w:hAnsi="Calibri" w:cs="Calibri"/>
          <w:sz w:val="22"/>
          <w:szCs w:val="22"/>
        </w:rPr>
        <w:t>always comply with the law</w:t>
      </w:r>
      <w:r w:rsidR="00F23B97" w:rsidRPr="00EF347A">
        <w:rPr>
          <w:rFonts w:ascii="Calibri" w:hAnsi="Calibri" w:cs="Calibri"/>
          <w:sz w:val="22"/>
          <w:szCs w:val="22"/>
        </w:rPr>
        <w:t xml:space="preserve">. </w:t>
      </w:r>
      <w:r w:rsidRPr="00EF347A">
        <w:rPr>
          <w:rFonts w:ascii="Calibri" w:hAnsi="Calibri" w:cs="Calibri"/>
          <w:sz w:val="22"/>
          <w:szCs w:val="22"/>
        </w:rPr>
        <w:t xml:space="preserve">Our </w:t>
      </w:r>
      <w:proofErr w:type="spellStart"/>
      <w:r w:rsidRPr="00EF347A">
        <w:rPr>
          <w:rFonts w:ascii="Calibri" w:hAnsi="Calibri" w:cs="Calibri"/>
          <w:sz w:val="22"/>
          <w:szCs w:val="22"/>
        </w:rPr>
        <w:t>Headteacher</w:t>
      </w:r>
      <w:proofErr w:type="spellEnd"/>
      <w:r w:rsidRPr="00EF347A">
        <w:rPr>
          <w:rFonts w:ascii="Calibri" w:hAnsi="Calibri" w:cs="Calibri"/>
          <w:sz w:val="22"/>
          <w:szCs w:val="22"/>
        </w:rPr>
        <w:t xml:space="preserve"> </w:t>
      </w:r>
      <w:r w:rsidR="00F23B97" w:rsidRPr="00EF347A">
        <w:rPr>
          <w:rFonts w:ascii="Calibri" w:hAnsi="Calibri" w:cs="Calibri"/>
          <w:sz w:val="22"/>
          <w:szCs w:val="22"/>
        </w:rPr>
        <w:t>ensure</w:t>
      </w:r>
      <w:r w:rsidRPr="00EF347A">
        <w:rPr>
          <w:rFonts w:ascii="Calibri" w:hAnsi="Calibri" w:cs="Calibri"/>
          <w:sz w:val="22"/>
          <w:szCs w:val="22"/>
        </w:rPr>
        <w:t>s</w:t>
      </w:r>
      <w:r w:rsidR="00F23B97" w:rsidRPr="00EF347A">
        <w:rPr>
          <w:rFonts w:ascii="Calibri" w:hAnsi="Calibri" w:cs="Calibri"/>
          <w:sz w:val="22"/>
          <w:szCs w:val="22"/>
        </w:rPr>
        <w:t xml:space="preserve"> that the policies and procedures, adopted by their governing bod</w:t>
      </w:r>
      <w:r w:rsidRPr="00EF347A">
        <w:rPr>
          <w:rFonts w:ascii="Calibri" w:hAnsi="Calibri" w:cs="Calibri"/>
          <w:sz w:val="22"/>
          <w:szCs w:val="22"/>
        </w:rPr>
        <w:t xml:space="preserve">y </w:t>
      </w:r>
      <w:r w:rsidR="00F23B97" w:rsidRPr="00EF347A">
        <w:rPr>
          <w:rFonts w:ascii="Calibri" w:hAnsi="Calibri" w:cs="Calibri"/>
          <w:sz w:val="22"/>
          <w:szCs w:val="22"/>
        </w:rPr>
        <w:t xml:space="preserve">(particularly those concerning referrals of cases of suspected abuse and </w:t>
      </w:r>
      <w:r w:rsidR="008960E1">
        <w:rPr>
          <w:rFonts w:ascii="Calibri" w:hAnsi="Calibri" w:cs="Calibri"/>
          <w:sz w:val="22"/>
          <w:szCs w:val="22"/>
        </w:rPr>
        <w:t>exploitation</w:t>
      </w:r>
      <w:r w:rsidR="00F23B97" w:rsidRPr="00EF347A">
        <w:rPr>
          <w:rFonts w:ascii="Calibri" w:hAnsi="Calibri" w:cs="Calibri"/>
          <w:sz w:val="22"/>
          <w:szCs w:val="22"/>
        </w:rPr>
        <w:t>), are understood, and followed by all staff.</w:t>
      </w:r>
    </w:p>
    <w:p w14:paraId="2CA031FD" w14:textId="18AA8271" w:rsidR="002E2560" w:rsidRPr="00EF347A" w:rsidRDefault="002E2560" w:rsidP="00974A1E">
      <w:pPr>
        <w:pStyle w:val="Default"/>
        <w:spacing w:line="276" w:lineRule="auto"/>
        <w:ind w:left="720" w:hanging="720"/>
        <w:jc w:val="both"/>
        <w:rPr>
          <w:rFonts w:ascii="Calibri" w:hAnsi="Calibri" w:cs="Calibri"/>
          <w:sz w:val="22"/>
          <w:szCs w:val="22"/>
        </w:rPr>
      </w:pPr>
    </w:p>
    <w:p w14:paraId="39A4B68D" w14:textId="05019C88" w:rsidR="004C14AC" w:rsidRPr="00EF347A" w:rsidRDefault="005A6405" w:rsidP="00974A1E">
      <w:pPr>
        <w:pStyle w:val="Default"/>
        <w:spacing w:line="276" w:lineRule="auto"/>
        <w:jc w:val="both"/>
        <w:rPr>
          <w:rFonts w:ascii="Calibri" w:hAnsi="Calibri" w:cs="Calibri"/>
          <w:sz w:val="22"/>
          <w:szCs w:val="22"/>
        </w:rPr>
      </w:pPr>
      <w:r w:rsidRPr="00EF347A">
        <w:rPr>
          <w:rFonts w:ascii="Calibri" w:hAnsi="Calibri" w:cs="Calibri"/>
          <w:sz w:val="22"/>
          <w:szCs w:val="22"/>
        </w:rPr>
        <w:t xml:space="preserve">The Governing Body will </w:t>
      </w:r>
      <w:r w:rsidR="002E2560" w:rsidRPr="00EF347A">
        <w:rPr>
          <w:rFonts w:ascii="Calibri" w:hAnsi="Calibri" w:cs="Calibri"/>
          <w:sz w:val="22"/>
          <w:szCs w:val="22"/>
        </w:rPr>
        <w:t>ensure that all governors</w:t>
      </w:r>
      <w:r w:rsidR="00302A57" w:rsidRPr="00EF347A">
        <w:rPr>
          <w:rFonts w:ascii="Calibri" w:hAnsi="Calibri" w:cs="Calibri"/>
          <w:sz w:val="22"/>
          <w:szCs w:val="22"/>
        </w:rPr>
        <w:t xml:space="preserve"> </w:t>
      </w:r>
      <w:r w:rsidR="002E2560" w:rsidRPr="00EF347A">
        <w:rPr>
          <w:rFonts w:ascii="Calibri" w:hAnsi="Calibri" w:cs="Calibri"/>
          <w:sz w:val="22"/>
          <w:szCs w:val="22"/>
        </w:rPr>
        <w:t xml:space="preserve">receive appropriate safeguarding and child protection (including online) training at induction.  This training </w:t>
      </w:r>
      <w:r w:rsidRPr="00EF347A">
        <w:rPr>
          <w:rFonts w:ascii="Calibri" w:hAnsi="Calibri" w:cs="Calibri"/>
          <w:sz w:val="22"/>
          <w:szCs w:val="22"/>
        </w:rPr>
        <w:t>will</w:t>
      </w:r>
      <w:r w:rsidR="002E2560" w:rsidRPr="00EF347A">
        <w:rPr>
          <w:rFonts w:ascii="Calibri" w:hAnsi="Calibri" w:cs="Calibri"/>
          <w:sz w:val="22"/>
          <w:szCs w:val="22"/>
        </w:rPr>
        <w:t xml:space="preserve"> equip them with the knowledge to provide strategic challenge to test and assure themselves that the safeguarding policies and procedures in place in school</w:t>
      </w:r>
      <w:r w:rsidRPr="00EF347A">
        <w:rPr>
          <w:rFonts w:ascii="Calibri" w:hAnsi="Calibri" w:cs="Calibri"/>
          <w:sz w:val="22"/>
          <w:szCs w:val="22"/>
        </w:rPr>
        <w:t xml:space="preserve"> </w:t>
      </w:r>
      <w:r w:rsidR="002E2560" w:rsidRPr="00EF347A">
        <w:rPr>
          <w:rFonts w:ascii="Calibri" w:hAnsi="Calibri" w:cs="Calibri"/>
          <w:sz w:val="22"/>
          <w:szCs w:val="22"/>
        </w:rPr>
        <w:t>are effective and support the delivery of a robust whole</w:t>
      </w:r>
      <w:r w:rsidR="00807952" w:rsidRPr="00EF347A">
        <w:rPr>
          <w:rFonts w:ascii="Calibri" w:hAnsi="Calibri" w:cs="Calibri"/>
          <w:sz w:val="22"/>
          <w:szCs w:val="22"/>
        </w:rPr>
        <w:t xml:space="preserve"> school approach to safeguarding.  Th</w:t>
      </w:r>
      <w:r w:rsidRPr="00EF347A">
        <w:rPr>
          <w:rFonts w:ascii="Calibri" w:hAnsi="Calibri" w:cs="Calibri"/>
          <w:sz w:val="22"/>
          <w:szCs w:val="22"/>
        </w:rPr>
        <w:t>is</w:t>
      </w:r>
      <w:r w:rsidR="00807952" w:rsidRPr="00EF347A">
        <w:rPr>
          <w:rFonts w:ascii="Calibri" w:hAnsi="Calibri" w:cs="Calibri"/>
          <w:sz w:val="22"/>
          <w:szCs w:val="22"/>
        </w:rPr>
        <w:t xml:space="preserve"> training </w:t>
      </w:r>
      <w:r w:rsidR="004C14AC" w:rsidRPr="00EF347A">
        <w:rPr>
          <w:rFonts w:ascii="Calibri" w:hAnsi="Calibri" w:cs="Calibri"/>
          <w:sz w:val="22"/>
          <w:szCs w:val="22"/>
        </w:rPr>
        <w:t>will</w:t>
      </w:r>
      <w:r w:rsidR="00807952" w:rsidRPr="00EF347A">
        <w:rPr>
          <w:rFonts w:ascii="Calibri" w:hAnsi="Calibri" w:cs="Calibri"/>
          <w:sz w:val="22"/>
          <w:szCs w:val="22"/>
        </w:rPr>
        <w:t xml:space="preserve"> be regularly updated</w:t>
      </w:r>
      <w:r w:rsidR="004C14AC" w:rsidRPr="00EF347A">
        <w:rPr>
          <w:rFonts w:ascii="Calibri" w:hAnsi="Calibri" w:cs="Calibri"/>
          <w:sz w:val="22"/>
          <w:szCs w:val="22"/>
        </w:rPr>
        <w:t>.</w:t>
      </w:r>
      <w:r w:rsidR="003B70BD" w:rsidRPr="003B70BD">
        <w:t xml:space="preserve"> </w:t>
      </w:r>
      <w:r w:rsidR="003B70BD" w:rsidRPr="003B70BD">
        <w:rPr>
          <w:rFonts w:ascii="Calibri" w:hAnsi="Calibri" w:cs="Calibri"/>
          <w:sz w:val="22"/>
          <w:szCs w:val="22"/>
        </w:rPr>
        <w:t>All governors will read Keeping Children Safe in Education in its entirety</w:t>
      </w:r>
      <w:r w:rsidR="003B70BD">
        <w:rPr>
          <w:rFonts w:ascii="Calibri" w:hAnsi="Calibri" w:cs="Calibri"/>
          <w:sz w:val="22"/>
          <w:szCs w:val="22"/>
        </w:rPr>
        <w:t>.</w:t>
      </w:r>
    </w:p>
    <w:p w14:paraId="1BE415F6" w14:textId="77777777" w:rsidR="00F23B97" w:rsidRPr="00EF347A" w:rsidRDefault="00F23B97" w:rsidP="00974A1E">
      <w:pPr>
        <w:pStyle w:val="Default"/>
        <w:spacing w:line="276" w:lineRule="auto"/>
        <w:jc w:val="both"/>
        <w:rPr>
          <w:rFonts w:ascii="Calibri" w:hAnsi="Calibri" w:cs="Calibri"/>
          <w:sz w:val="22"/>
          <w:szCs w:val="22"/>
        </w:rPr>
      </w:pPr>
    </w:p>
    <w:p w14:paraId="38DCBD94" w14:textId="6007BF77" w:rsidR="003B70BD" w:rsidRDefault="00807952" w:rsidP="00974A1E">
      <w:pPr>
        <w:pStyle w:val="Default"/>
        <w:spacing w:line="276" w:lineRule="auto"/>
        <w:jc w:val="both"/>
        <w:rPr>
          <w:rFonts w:ascii="Calibri" w:hAnsi="Calibri" w:cs="Calibri"/>
          <w:sz w:val="22"/>
          <w:szCs w:val="22"/>
        </w:rPr>
      </w:pPr>
      <w:r w:rsidRPr="00EF347A">
        <w:rPr>
          <w:rFonts w:ascii="Calibri" w:hAnsi="Calibri" w:cs="Calibri"/>
          <w:sz w:val="22"/>
          <w:szCs w:val="22"/>
        </w:rPr>
        <w:t xml:space="preserve">The Governing body </w:t>
      </w:r>
      <w:r w:rsidR="00A147A7" w:rsidRPr="00EF347A">
        <w:rPr>
          <w:rFonts w:ascii="Calibri" w:hAnsi="Calibri" w:cs="Calibri"/>
          <w:sz w:val="22"/>
          <w:szCs w:val="22"/>
        </w:rPr>
        <w:t xml:space="preserve">will ensure that: </w:t>
      </w:r>
    </w:p>
    <w:p w14:paraId="3FC197DB" w14:textId="77777777" w:rsidR="006F674E" w:rsidRPr="00EF347A" w:rsidRDefault="006F674E" w:rsidP="00974A1E">
      <w:pPr>
        <w:pStyle w:val="Default"/>
        <w:spacing w:line="276" w:lineRule="auto"/>
        <w:jc w:val="both"/>
        <w:rPr>
          <w:rFonts w:ascii="Calibri" w:hAnsi="Calibri" w:cs="Calibri"/>
          <w:sz w:val="22"/>
          <w:szCs w:val="22"/>
        </w:rPr>
      </w:pPr>
    </w:p>
    <w:p w14:paraId="2FBD9BF7" w14:textId="1B288E8C" w:rsidR="00DB7792" w:rsidRPr="00EF347A" w:rsidRDefault="00DB7792" w:rsidP="002C0CCF">
      <w:pPr>
        <w:pStyle w:val="Default"/>
        <w:numPr>
          <w:ilvl w:val="0"/>
          <w:numId w:val="10"/>
        </w:numPr>
        <w:spacing w:line="276" w:lineRule="auto"/>
        <w:jc w:val="both"/>
        <w:rPr>
          <w:rFonts w:ascii="Calibri" w:hAnsi="Calibri" w:cs="Calibri"/>
          <w:sz w:val="22"/>
          <w:szCs w:val="22"/>
        </w:rPr>
      </w:pPr>
      <w:r w:rsidRPr="00EF347A">
        <w:rPr>
          <w:rFonts w:ascii="Calibri" w:hAnsi="Calibri" w:cs="Calibri"/>
          <w:sz w:val="22"/>
          <w:szCs w:val="22"/>
        </w:rPr>
        <w:t>governors will hold an enhanced DBS check and have been subject to a Section 128 check</w:t>
      </w:r>
    </w:p>
    <w:p w14:paraId="1DE19428" w14:textId="4EFA4AD0" w:rsidR="00A147A7" w:rsidRPr="00EF347A" w:rsidRDefault="005924B5" w:rsidP="002C0CCF">
      <w:pPr>
        <w:pStyle w:val="Default"/>
        <w:numPr>
          <w:ilvl w:val="0"/>
          <w:numId w:val="10"/>
        </w:numPr>
        <w:spacing w:line="276" w:lineRule="auto"/>
        <w:jc w:val="both"/>
        <w:rPr>
          <w:rFonts w:ascii="Calibri" w:hAnsi="Calibri" w:cs="Calibri"/>
          <w:color w:val="FF0000"/>
          <w:sz w:val="22"/>
          <w:szCs w:val="22"/>
        </w:rPr>
      </w:pPr>
      <w:r w:rsidRPr="00EF347A">
        <w:rPr>
          <w:rFonts w:ascii="Calibri" w:hAnsi="Calibri" w:cs="Calibri"/>
          <w:sz w:val="22"/>
          <w:szCs w:val="22"/>
        </w:rPr>
        <w:t>t</w:t>
      </w:r>
      <w:r w:rsidR="00A147A7" w:rsidRPr="00EF347A">
        <w:rPr>
          <w:rFonts w:ascii="Calibri" w:hAnsi="Calibri" w:cs="Calibri"/>
          <w:sz w:val="22"/>
          <w:szCs w:val="22"/>
        </w:rPr>
        <w:t>here is a named Safeguarding Governor</w:t>
      </w:r>
      <w:r w:rsidRPr="00EF347A">
        <w:rPr>
          <w:rFonts w:ascii="Calibri" w:hAnsi="Calibri" w:cs="Calibri"/>
          <w:sz w:val="22"/>
          <w:szCs w:val="22"/>
        </w:rPr>
        <w:t xml:space="preserve"> </w:t>
      </w:r>
      <w:r w:rsidR="00A147A7" w:rsidRPr="00EF347A">
        <w:rPr>
          <w:rFonts w:ascii="Calibri" w:hAnsi="Calibri" w:cs="Calibri"/>
          <w:sz w:val="22"/>
          <w:szCs w:val="22"/>
        </w:rPr>
        <w:t>who is named on this policy</w:t>
      </w:r>
      <w:r w:rsidR="009E7A1C" w:rsidRPr="00EF347A">
        <w:rPr>
          <w:rFonts w:ascii="Calibri" w:hAnsi="Calibri" w:cs="Calibri"/>
          <w:sz w:val="22"/>
          <w:szCs w:val="22"/>
        </w:rPr>
        <w:t xml:space="preserve"> and is assured that the Single Central Record is checked and in line with KCSIE 202</w:t>
      </w:r>
      <w:r w:rsidR="00DE4761">
        <w:rPr>
          <w:rFonts w:ascii="Calibri" w:hAnsi="Calibri" w:cs="Calibri"/>
          <w:sz w:val="22"/>
          <w:szCs w:val="22"/>
        </w:rPr>
        <w:t>5</w:t>
      </w:r>
    </w:p>
    <w:p w14:paraId="7B72408E" w14:textId="77777777" w:rsidR="006F455C" w:rsidRDefault="00A147A7" w:rsidP="002C0CCF">
      <w:pPr>
        <w:pStyle w:val="Default"/>
        <w:numPr>
          <w:ilvl w:val="0"/>
          <w:numId w:val="10"/>
        </w:numPr>
        <w:spacing w:line="276" w:lineRule="auto"/>
        <w:jc w:val="both"/>
        <w:rPr>
          <w:rFonts w:ascii="Calibri" w:hAnsi="Calibri" w:cs="Calibri"/>
          <w:sz w:val="22"/>
          <w:szCs w:val="22"/>
        </w:rPr>
      </w:pPr>
      <w:r w:rsidRPr="00EF347A">
        <w:rPr>
          <w:rFonts w:ascii="Calibri" w:hAnsi="Calibri" w:cs="Calibri"/>
          <w:sz w:val="22"/>
          <w:szCs w:val="22"/>
        </w:rPr>
        <w:t>the school has an effective</w:t>
      </w:r>
      <w:r w:rsidR="005924B5" w:rsidRPr="00EF347A">
        <w:rPr>
          <w:rFonts w:ascii="Calibri" w:hAnsi="Calibri" w:cs="Calibri"/>
          <w:sz w:val="22"/>
          <w:szCs w:val="22"/>
        </w:rPr>
        <w:t xml:space="preserve"> </w:t>
      </w:r>
      <w:r w:rsidRPr="00EF347A">
        <w:rPr>
          <w:rFonts w:ascii="Calibri" w:hAnsi="Calibri" w:cs="Calibri"/>
          <w:sz w:val="22"/>
          <w:szCs w:val="22"/>
        </w:rPr>
        <w:t xml:space="preserve">Safeguarding </w:t>
      </w:r>
      <w:r w:rsidR="005924B5" w:rsidRPr="00EF347A">
        <w:rPr>
          <w:rFonts w:ascii="Calibri" w:hAnsi="Calibri" w:cs="Calibri"/>
          <w:sz w:val="22"/>
          <w:szCs w:val="22"/>
        </w:rPr>
        <w:t xml:space="preserve">and Child Protection </w:t>
      </w:r>
      <w:r w:rsidRPr="00EF347A">
        <w:rPr>
          <w:rFonts w:ascii="Calibri" w:hAnsi="Calibri" w:cs="Calibri"/>
          <w:sz w:val="22"/>
          <w:szCs w:val="22"/>
        </w:rPr>
        <w:t>policy and procedures in place that are in accordance with local authority guidance and locally agreed inter-agency procedures, and the policy is available publicly via the school website or other means. The policy will be reviewed and updated on an annual basis</w:t>
      </w:r>
      <w:r w:rsidR="00DD5B3D" w:rsidRPr="00EF347A">
        <w:rPr>
          <w:rFonts w:ascii="Calibri" w:hAnsi="Calibri" w:cs="Calibri"/>
          <w:sz w:val="22"/>
          <w:szCs w:val="22"/>
        </w:rPr>
        <w:t xml:space="preserve"> or earlier if required </w:t>
      </w:r>
      <w:r w:rsidRPr="00EF347A">
        <w:rPr>
          <w:rFonts w:ascii="Calibri" w:hAnsi="Calibri" w:cs="Calibri"/>
          <w:sz w:val="22"/>
          <w:szCs w:val="22"/>
        </w:rPr>
        <w:tab/>
      </w:r>
    </w:p>
    <w:p w14:paraId="3A49112A" w14:textId="57FC71B1" w:rsidR="00CC4C8E" w:rsidRDefault="00CC4C8E" w:rsidP="002C0CCF">
      <w:pPr>
        <w:pStyle w:val="Default"/>
        <w:numPr>
          <w:ilvl w:val="0"/>
          <w:numId w:val="10"/>
        </w:numPr>
        <w:spacing w:line="276" w:lineRule="auto"/>
        <w:jc w:val="both"/>
        <w:rPr>
          <w:rFonts w:ascii="Calibri" w:hAnsi="Calibri" w:cs="Calibri"/>
          <w:color w:val="auto"/>
          <w:sz w:val="22"/>
          <w:szCs w:val="22"/>
        </w:rPr>
      </w:pPr>
      <w:r w:rsidRPr="00FD7FE1">
        <w:rPr>
          <w:rFonts w:ascii="Calibri" w:hAnsi="Calibri" w:cs="Calibri"/>
          <w:color w:val="auto"/>
          <w:sz w:val="22"/>
          <w:szCs w:val="22"/>
        </w:rPr>
        <w:t xml:space="preserve">the school </w:t>
      </w:r>
      <w:r w:rsidR="003B70BD" w:rsidRPr="00FD7FE1">
        <w:rPr>
          <w:rFonts w:ascii="Calibri" w:hAnsi="Calibri" w:cs="Calibri"/>
          <w:color w:val="auto"/>
          <w:sz w:val="22"/>
          <w:szCs w:val="22"/>
        </w:rPr>
        <w:t>attends</w:t>
      </w:r>
      <w:r w:rsidRPr="00FD7FE1">
        <w:rPr>
          <w:rFonts w:ascii="Calibri" w:hAnsi="Calibri" w:cs="Calibri"/>
          <w:color w:val="auto"/>
          <w:sz w:val="22"/>
          <w:szCs w:val="22"/>
        </w:rPr>
        <w:t xml:space="preserve"> all</w:t>
      </w:r>
      <w:r w:rsidR="00AC320A">
        <w:rPr>
          <w:rFonts w:ascii="Calibri" w:hAnsi="Calibri" w:cs="Calibri"/>
          <w:color w:val="auto"/>
          <w:sz w:val="22"/>
          <w:szCs w:val="22"/>
        </w:rPr>
        <w:t xml:space="preserve"> Strategy,</w:t>
      </w:r>
      <w:r w:rsidRPr="00FD7FE1">
        <w:rPr>
          <w:rFonts w:ascii="Calibri" w:hAnsi="Calibri" w:cs="Calibri"/>
          <w:color w:val="auto"/>
          <w:sz w:val="22"/>
          <w:szCs w:val="22"/>
        </w:rPr>
        <w:t xml:space="preserve"> Initial Child Protection</w:t>
      </w:r>
      <w:r w:rsidR="00AC320A">
        <w:rPr>
          <w:rFonts w:ascii="Calibri" w:hAnsi="Calibri" w:cs="Calibri"/>
          <w:color w:val="auto"/>
          <w:sz w:val="22"/>
          <w:szCs w:val="22"/>
        </w:rPr>
        <w:t xml:space="preserve"> and Review</w:t>
      </w:r>
      <w:r w:rsidRPr="00FD7FE1">
        <w:rPr>
          <w:rFonts w:ascii="Calibri" w:hAnsi="Calibri" w:cs="Calibri"/>
          <w:color w:val="auto"/>
          <w:sz w:val="22"/>
          <w:szCs w:val="22"/>
        </w:rPr>
        <w:t xml:space="preserve"> Conferences,</w:t>
      </w:r>
      <w:r w:rsidR="00AC320A">
        <w:rPr>
          <w:rFonts w:ascii="Calibri" w:hAnsi="Calibri" w:cs="Calibri"/>
          <w:color w:val="auto"/>
          <w:sz w:val="22"/>
          <w:szCs w:val="22"/>
        </w:rPr>
        <w:t xml:space="preserve"> Early Help</w:t>
      </w:r>
      <w:r w:rsidR="008960E1">
        <w:rPr>
          <w:rFonts w:ascii="Calibri" w:hAnsi="Calibri" w:cs="Calibri"/>
          <w:color w:val="auto"/>
          <w:sz w:val="22"/>
          <w:szCs w:val="22"/>
        </w:rPr>
        <w:t xml:space="preserve"> and</w:t>
      </w:r>
      <w:r w:rsidRPr="00FD7FE1">
        <w:rPr>
          <w:rFonts w:ascii="Calibri" w:hAnsi="Calibri" w:cs="Calibri"/>
          <w:color w:val="auto"/>
          <w:sz w:val="22"/>
          <w:szCs w:val="22"/>
        </w:rPr>
        <w:t xml:space="preserve"> LADO meetings.</w:t>
      </w:r>
    </w:p>
    <w:p w14:paraId="36D8C043" w14:textId="05401D9C" w:rsidR="00036CAB" w:rsidRPr="00FD7FE1" w:rsidRDefault="007659B6" w:rsidP="002C0CCF">
      <w:pPr>
        <w:pStyle w:val="Default"/>
        <w:numPr>
          <w:ilvl w:val="0"/>
          <w:numId w:val="10"/>
        </w:numPr>
        <w:spacing w:line="276" w:lineRule="auto"/>
        <w:jc w:val="both"/>
        <w:rPr>
          <w:rFonts w:ascii="Calibri" w:hAnsi="Calibri" w:cs="Calibri"/>
          <w:color w:val="auto"/>
          <w:sz w:val="22"/>
          <w:szCs w:val="22"/>
        </w:rPr>
      </w:pPr>
      <w:r>
        <w:rPr>
          <w:rFonts w:ascii="Calibri" w:hAnsi="Calibri" w:cs="Calibri"/>
          <w:color w:val="auto"/>
          <w:sz w:val="22"/>
          <w:szCs w:val="22"/>
        </w:rPr>
        <w:t xml:space="preserve">all </w:t>
      </w:r>
      <w:r w:rsidR="00036CAB">
        <w:rPr>
          <w:rFonts w:ascii="Calibri" w:hAnsi="Calibri" w:cs="Calibri"/>
          <w:color w:val="auto"/>
          <w:sz w:val="22"/>
          <w:szCs w:val="22"/>
        </w:rPr>
        <w:t xml:space="preserve">senior leaders </w:t>
      </w:r>
      <w:r>
        <w:rPr>
          <w:rFonts w:ascii="Calibri" w:hAnsi="Calibri" w:cs="Calibri"/>
          <w:color w:val="auto"/>
          <w:sz w:val="22"/>
          <w:szCs w:val="22"/>
        </w:rPr>
        <w:t>and the</w:t>
      </w:r>
      <w:r w:rsidR="00036CAB">
        <w:rPr>
          <w:rFonts w:ascii="Calibri" w:hAnsi="Calibri" w:cs="Calibri"/>
          <w:color w:val="auto"/>
          <w:sz w:val="22"/>
          <w:szCs w:val="22"/>
        </w:rPr>
        <w:t xml:space="preserve"> DSL</w:t>
      </w:r>
      <w:r>
        <w:rPr>
          <w:rFonts w:ascii="Calibri" w:hAnsi="Calibri" w:cs="Calibri"/>
          <w:color w:val="auto"/>
          <w:sz w:val="22"/>
          <w:szCs w:val="22"/>
        </w:rPr>
        <w:t>/DDSLs</w:t>
      </w:r>
      <w:r w:rsidR="00036CAB">
        <w:rPr>
          <w:rFonts w:ascii="Calibri" w:hAnsi="Calibri" w:cs="Calibri"/>
          <w:color w:val="auto"/>
          <w:sz w:val="22"/>
          <w:szCs w:val="22"/>
        </w:rPr>
        <w:t xml:space="preserve"> have read </w:t>
      </w:r>
      <w:r w:rsidR="00036CAB" w:rsidRPr="00036CAB">
        <w:rPr>
          <w:rFonts w:ascii="Calibri" w:hAnsi="Calibri" w:cs="Calibri"/>
          <w:color w:val="4472C4" w:themeColor="accent1"/>
          <w:sz w:val="22"/>
          <w:szCs w:val="22"/>
        </w:rPr>
        <w:t>Annex B KCSIE 202</w:t>
      </w:r>
      <w:r w:rsidR="00DE4761">
        <w:rPr>
          <w:rFonts w:ascii="Calibri" w:hAnsi="Calibri" w:cs="Calibri"/>
          <w:color w:val="4472C4" w:themeColor="accent1"/>
          <w:sz w:val="22"/>
          <w:szCs w:val="22"/>
        </w:rPr>
        <w:t>5</w:t>
      </w:r>
    </w:p>
    <w:p w14:paraId="69A11A83" w14:textId="70A4AD7E" w:rsidR="00A147A7" w:rsidRPr="004B1360" w:rsidRDefault="005924B5" w:rsidP="004B1360">
      <w:pPr>
        <w:pStyle w:val="Default"/>
        <w:numPr>
          <w:ilvl w:val="0"/>
          <w:numId w:val="10"/>
        </w:numPr>
        <w:spacing w:line="276" w:lineRule="auto"/>
        <w:jc w:val="both"/>
        <w:rPr>
          <w:rFonts w:ascii="Calibri" w:hAnsi="Calibri" w:cs="Calibri"/>
          <w:sz w:val="22"/>
          <w:szCs w:val="22"/>
        </w:rPr>
      </w:pPr>
      <w:r w:rsidRPr="00EF347A">
        <w:rPr>
          <w:rFonts w:ascii="Calibri" w:hAnsi="Calibri" w:cs="Calibri"/>
          <w:sz w:val="22"/>
          <w:szCs w:val="22"/>
        </w:rPr>
        <w:t>t</w:t>
      </w:r>
      <w:r w:rsidR="00A147A7" w:rsidRPr="00EF347A">
        <w:rPr>
          <w:rFonts w:ascii="Calibri" w:hAnsi="Calibri" w:cs="Calibri"/>
          <w:sz w:val="22"/>
          <w:szCs w:val="22"/>
        </w:rPr>
        <w:t xml:space="preserve">he school has a staff behaviour policy </w:t>
      </w:r>
      <w:r w:rsidR="008960E1">
        <w:rPr>
          <w:rFonts w:ascii="Calibri" w:hAnsi="Calibri" w:cs="Calibri"/>
          <w:sz w:val="22"/>
          <w:szCs w:val="22"/>
        </w:rPr>
        <w:t>and/</w:t>
      </w:r>
      <w:r w:rsidR="00A147A7" w:rsidRPr="00EF347A">
        <w:rPr>
          <w:rFonts w:ascii="Calibri" w:hAnsi="Calibri" w:cs="Calibri"/>
          <w:sz w:val="22"/>
          <w:szCs w:val="22"/>
        </w:rPr>
        <w:t>or code of conduct</w:t>
      </w:r>
      <w:r w:rsidR="004B1360">
        <w:rPr>
          <w:rFonts w:ascii="Calibri" w:hAnsi="Calibri" w:cs="Calibri"/>
          <w:sz w:val="22"/>
          <w:szCs w:val="22"/>
        </w:rPr>
        <w:t>. This aligns with the</w:t>
      </w:r>
      <w:r w:rsidR="006625DA">
        <w:rPr>
          <w:rFonts w:ascii="Calibri" w:hAnsi="Calibri" w:cs="Calibri"/>
          <w:sz w:val="22"/>
          <w:szCs w:val="22"/>
        </w:rPr>
        <w:t xml:space="preserve"> </w:t>
      </w:r>
      <w:hyperlink r:id="rId50" w:history="1">
        <w:r w:rsidR="00670B23">
          <w:rPr>
            <w:rStyle w:val="Hyperlink"/>
            <w:rFonts w:ascii="Calibri" w:hAnsi="Calibri" w:cs="Calibri"/>
            <w:sz w:val="22"/>
            <w:szCs w:val="22"/>
          </w:rPr>
          <w:t>Guidance-on-Code-of-Conduct-for-working-with-Children-May-23.pdf</w:t>
        </w:r>
      </w:hyperlink>
      <w:r w:rsidR="00670B23">
        <w:rPr>
          <w:rFonts w:ascii="Calibri" w:hAnsi="Calibri" w:cs="Calibri"/>
          <w:sz w:val="22"/>
          <w:szCs w:val="22"/>
        </w:rPr>
        <w:t xml:space="preserve"> </w:t>
      </w:r>
      <w:r w:rsidR="004B1360" w:rsidRPr="00670B23">
        <w:rPr>
          <w:rFonts w:ascii="Calibri" w:hAnsi="Calibri" w:cs="Calibri"/>
          <w:color w:val="auto"/>
          <w:sz w:val="22"/>
          <w:szCs w:val="22"/>
        </w:rPr>
        <w:t>an</w:t>
      </w:r>
      <w:r w:rsidR="004B1360">
        <w:rPr>
          <w:rFonts w:ascii="Calibri" w:hAnsi="Calibri" w:cs="Calibri"/>
          <w:sz w:val="22"/>
          <w:szCs w:val="22"/>
        </w:rPr>
        <w:t xml:space="preserve">d this is provided </w:t>
      </w:r>
      <w:r w:rsidR="00A147A7" w:rsidRPr="004B1360">
        <w:rPr>
          <w:rFonts w:ascii="Calibri" w:hAnsi="Calibri" w:cs="Calibri"/>
          <w:sz w:val="22"/>
          <w:szCs w:val="22"/>
        </w:rPr>
        <w:t xml:space="preserve">to all staff and volunteers on induction. The policy includes acceptable use of technology, staff/pupil relationships and communications including the use of social media </w:t>
      </w:r>
    </w:p>
    <w:p w14:paraId="23B26292" w14:textId="5C7E7181" w:rsidR="00095FCF" w:rsidRPr="00095FCF" w:rsidRDefault="005924B5" w:rsidP="00095FCF">
      <w:pPr>
        <w:pStyle w:val="Default"/>
        <w:numPr>
          <w:ilvl w:val="0"/>
          <w:numId w:val="11"/>
        </w:numPr>
        <w:spacing w:line="276" w:lineRule="auto"/>
        <w:ind w:left="426"/>
        <w:jc w:val="both"/>
        <w:rPr>
          <w:rStyle w:val="Hyperlink"/>
          <w:rFonts w:ascii="Calibri" w:hAnsi="Calibri" w:cs="Calibri"/>
          <w:color w:val="000000"/>
          <w:sz w:val="22"/>
          <w:szCs w:val="22"/>
          <w:u w:val="none"/>
        </w:rPr>
      </w:pPr>
      <w:r w:rsidRPr="00EF347A">
        <w:rPr>
          <w:rFonts w:ascii="Calibri" w:hAnsi="Calibri" w:cs="Calibri"/>
          <w:sz w:val="22"/>
          <w:szCs w:val="22"/>
        </w:rPr>
        <w:t>t</w:t>
      </w:r>
      <w:r w:rsidR="00A147A7" w:rsidRPr="00EF347A">
        <w:rPr>
          <w:rFonts w:ascii="Calibri" w:hAnsi="Calibri" w:cs="Calibri"/>
          <w:sz w:val="22"/>
          <w:szCs w:val="22"/>
        </w:rPr>
        <w:t>he school operates safer recruitment procedures and makes sure that all appropriate checks are carried out on staff and volunteers who work with children; and that any panel involved in the recruitment of staff has at least one member who has undertaken the Safer Recruitment Training</w:t>
      </w:r>
      <w:r w:rsidR="00F628B4" w:rsidRPr="00EF347A">
        <w:rPr>
          <w:rFonts w:ascii="Calibri" w:hAnsi="Calibri" w:cs="Calibri"/>
          <w:sz w:val="22"/>
          <w:szCs w:val="22"/>
        </w:rPr>
        <w:t xml:space="preserve"> in line with C</w:t>
      </w:r>
      <w:r w:rsidR="00974A1E" w:rsidRPr="00EF347A">
        <w:rPr>
          <w:rFonts w:ascii="Calibri" w:hAnsi="Calibri" w:cs="Calibri"/>
          <w:sz w:val="22"/>
          <w:szCs w:val="22"/>
        </w:rPr>
        <w:t xml:space="preserve">hildren’s </w:t>
      </w:r>
      <w:r w:rsidR="00F628B4" w:rsidRPr="00EF347A">
        <w:rPr>
          <w:rFonts w:ascii="Calibri" w:hAnsi="Calibri" w:cs="Calibri"/>
          <w:sz w:val="22"/>
          <w:szCs w:val="22"/>
        </w:rPr>
        <w:t>MARS Standards of Safer recruitment</w:t>
      </w:r>
      <w:r w:rsidR="00095FCF">
        <w:rPr>
          <w:rFonts w:ascii="Calibri" w:hAnsi="Calibri" w:cs="Calibri"/>
          <w:sz w:val="22"/>
          <w:szCs w:val="22"/>
        </w:rPr>
        <w:t>.</w:t>
      </w:r>
      <w:r w:rsidR="00095FCF" w:rsidRPr="00095FCF">
        <w:t xml:space="preserve"> </w:t>
      </w:r>
      <w:hyperlink r:id="rId51" w:history="1">
        <w:r w:rsidR="00095FCF" w:rsidRPr="00670B23">
          <w:rPr>
            <w:rStyle w:val="Hyperlink"/>
            <w:rFonts w:ascii="Calibri" w:hAnsi="Calibri" w:cs="Calibri"/>
            <w:sz w:val="22"/>
            <w:szCs w:val="22"/>
          </w:rPr>
          <w:t>Standards-for-Safer-Recruitment-May-23</w:t>
        </w:r>
      </w:hyperlink>
    </w:p>
    <w:p w14:paraId="46698A63" w14:textId="62B2D137" w:rsidR="00847057" w:rsidRPr="00EF347A" w:rsidRDefault="00847057" w:rsidP="002C0CCF">
      <w:pPr>
        <w:pStyle w:val="Default"/>
        <w:numPr>
          <w:ilvl w:val="0"/>
          <w:numId w:val="11"/>
        </w:numPr>
        <w:spacing w:line="276" w:lineRule="auto"/>
        <w:ind w:left="426"/>
        <w:jc w:val="both"/>
        <w:rPr>
          <w:rFonts w:ascii="Calibri" w:hAnsi="Calibri" w:cs="Calibri"/>
          <w:sz w:val="22"/>
          <w:szCs w:val="22"/>
        </w:rPr>
      </w:pPr>
      <w:r w:rsidRPr="00EF347A">
        <w:rPr>
          <w:rStyle w:val="Hyperlink"/>
          <w:rFonts w:ascii="Calibri" w:hAnsi="Calibri" w:cs="Calibri"/>
          <w:color w:val="auto"/>
          <w:sz w:val="22"/>
          <w:szCs w:val="22"/>
          <w:u w:val="none"/>
        </w:rPr>
        <w:t>that shortlisted candidates will be informed that we may conduct an online search as part of due diligence checks in the recruitment process</w:t>
      </w:r>
    </w:p>
    <w:p w14:paraId="2A1218B3" w14:textId="32BBB0E1" w:rsidR="004C14AC" w:rsidRPr="000F4C7B" w:rsidRDefault="00D74A4C" w:rsidP="002C0CCF">
      <w:pPr>
        <w:pStyle w:val="Default"/>
        <w:numPr>
          <w:ilvl w:val="0"/>
          <w:numId w:val="11"/>
        </w:numPr>
        <w:spacing w:line="276" w:lineRule="auto"/>
        <w:ind w:left="426"/>
        <w:jc w:val="both"/>
        <w:rPr>
          <w:rFonts w:ascii="Calibri" w:hAnsi="Calibri" w:cs="Calibri"/>
          <w:b/>
          <w:bCs/>
          <w:color w:val="4472C4" w:themeColor="accent1"/>
          <w:sz w:val="22"/>
          <w:szCs w:val="22"/>
        </w:rPr>
      </w:pPr>
      <w:r w:rsidRPr="00EF347A">
        <w:rPr>
          <w:rFonts w:ascii="Calibri" w:hAnsi="Calibri" w:cs="Calibri"/>
          <w:sz w:val="22"/>
          <w:szCs w:val="22"/>
        </w:rPr>
        <w:t>t</w:t>
      </w:r>
      <w:r w:rsidR="00A147A7" w:rsidRPr="00EF347A">
        <w:rPr>
          <w:rFonts w:ascii="Calibri" w:hAnsi="Calibri" w:cs="Calibri"/>
          <w:sz w:val="22"/>
          <w:szCs w:val="22"/>
        </w:rPr>
        <w:t xml:space="preserve">he school has procedures for dealing with allegations against staff and volunteers that comply with guidance from the local authority and locally agreed inter-agency procedures </w:t>
      </w:r>
      <w:r w:rsidR="00DD30EE" w:rsidRPr="00CD0789">
        <w:rPr>
          <w:rFonts w:ascii="Calibri" w:hAnsi="Calibri" w:cs="Calibri"/>
          <w:color w:val="4472C4" w:themeColor="accent1"/>
          <w:sz w:val="22"/>
          <w:szCs w:val="22"/>
        </w:rPr>
        <w:t xml:space="preserve">(Appendix </w:t>
      </w:r>
      <w:r w:rsidRPr="00CD0789">
        <w:rPr>
          <w:rFonts w:ascii="Calibri" w:hAnsi="Calibri" w:cs="Calibri"/>
          <w:color w:val="4472C4" w:themeColor="accent1"/>
          <w:sz w:val="22"/>
          <w:szCs w:val="22"/>
        </w:rPr>
        <w:t>5</w:t>
      </w:r>
      <w:r w:rsidR="00DD30EE" w:rsidRPr="00CD0789">
        <w:rPr>
          <w:rFonts w:ascii="Calibri" w:hAnsi="Calibri" w:cs="Calibri"/>
          <w:color w:val="4472C4" w:themeColor="accent1"/>
          <w:sz w:val="22"/>
          <w:szCs w:val="22"/>
        </w:rPr>
        <w:t>: Allegations against staff – reporting procedures)</w:t>
      </w:r>
    </w:p>
    <w:p w14:paraId="20AA109F" w14:textId="77777777" w:rsidR="003D3871" w:rsidRPr="00EF347A" w:rsidRDefault="000D3EDF" w:rsidP="002C0CCF">
      <w:pPr>
        <w:pStyle w:val="Default"/>
        <w:numPr>
          <w:ilvl w:val="0"/>
          <w:numId w:val="11"/>
        </w:numPr>
        <w:spacing w:line="276" w:lineRule="auto"/>
        <w:ind w:left="426"/>
        <w:jc w:val="both"/>
        <w:rPr>
          <w:rFonts w:ascii="Calibri" w:hAnsi="Calibri" w:cs="Calibri"/>
          <w:sz w:val="22"/>
          <w:szCs w:val="22"/>
        </w:rPr>
      </w:pPr>
      <w:r w:rsidRPr="00EF347A">
        <w:rPr>
          <w:rFonts w:ascii="Calibri" w:hAnsi="Calibri" w:cs="Calibri"/>
          <w:sz w:val="22"/>
          <w:szCs w:val="22"/>
        </w:rPr>
        <w:t xml:space="preserve">the school </w:t>
      </w:r>
      <w:r w:rsidR="004C14AC" w:rsidRPr="00EF347A">
        <w:rPr>
          <w:rFonts w:ascii="Calibri" w:hAnsi="Calibri" w:cs="Calibri"/>
          <w:sz w:val="22"/>
          <w:szCs w:val="22"/>
        </w:rPr>
        <w:t>are doing all they can to limit children’s exposure to risks from the IT system</w:t>
      </w:r>
      <w:r w:rsidRPr="00EF347A">
        <w:rPr>
          <w:rFonts w:ascii="Calibri" w:hAnsi="Calibri" w:cs="Calibri"/>
          <w:sz w:val="22"/>
          <w:szCs w:val="22"/>
        </w:rPr>
        <w:t>, ensuring appropriate electronic filtering and monitoring systems in place and regularly review their effectiveness.</w:t>
      </w:r>
    </w:p>
    <w:p w14:paraId="16541CF8" w14:textId="24D234AF" w:rsidR="003D3871" w:rsidRPr="00EF347A" w:rsidRDefault="003D3871" w:rsidP="002C0CCF">
      <w:pPr>
        <w:pStyle w:val="Default"/>
        <w:numPr>
          <w:ilvl w:val="0"/>
          <w:numId w:val="11"/>
        </w:numPr>
        <w:spacing w:line="276" w:lineRule="auto"/>
        <w:ind w:left="426"/>
        <w:jc w:val="both"/>
        <w:rPr>
          <w:rFonts w:ascii="Calibri" w:hAnsi="Calibri" w:cs="Calibri"/>
          <w:sz w:val="22"/>
          <w:szCs w:val="22"/>
        </w:rPr>
      </w:pPr>
      <w:r w:rsidRPr="00EF347A">
        <w:rPr>
          <w:rFonts w:ascii="Calibri" w:hAnsi="Calibri" w:cs="Calibri"/>
          <w:sz w:val="22"/>
          <w:szCs w:val="22"/>
        </w:rPr>
        <w:t xml:space="preserve">all staff understand their expectations, roles and responsibilities around filtering and monitoring as part of safeguarding training </w:t>
      </w:r>
    </w:p>
    <w:p w14:paraId="727F9FD3" w14:textId="29E79890" w:rsidR="000D3EDF" w:rsidRPr="00EF347A" w:rsidRDefault="003D3871" w:rsidP="002C0CCF">
      <w:pPr>
        <w:pStyle w:val="Default"/>
        <w:numPr>
          <w:ilvl w:val="0"/>
          <w:numId w:val="11"/>
        </w:numPr>
        <w:spacing w:line="276" w:lineRule="auto"/>
        <w:ind w:left="426"/>
        <w:jc w:val="both"/>
        <w:rPr>
          <w:rFonts w:ascii="Calibri" w:hAnsi="Calibri" w:cs="Calibri"/>
          <w:sz w:val="22"/>
          <w:szCs w:val="22"/>
        </w:rPr>
      </w:pPr>
      <w:r w:rsidRPr="00EF347A">
        <w:rPr>
          <w:rFonts w:ascii="Calibri" w:hAnsi="Calibri" w:cs="Calibri"/>
          <w:sz w:val="22"/>
          <w:szCs w:val="22"/>
        </w:rPr>
        <w:lastRenderedPageBreak/>
        <w:t xml:space="preserve">the governing board will review the </w:t>
      </w:r>
      <w:proofErr w:type="spellStart"/>
      <w:r w:rsidRPr="00EF347A">
        <w:rPr>
          <w:rFonts w:ascii="Calibri" w:hAnsi="Calibri" w:cs="Calibri"/>
          <w:sz w:val="22"/>
          <w:szCs w:val="22"/>
        </w:rPr>
        <w:t>DfE’s</w:t>
      </w:r>
      <w:proofErr w:type="spellEnd"/>
      <w:r w:rsidRPr="00EF347A">
        <w:rPr>
          <w:rFonts w:ascii="Calibri" w:hAnsi="Calibri" w:cs="Calibri"/>
          <w:sz w:val="22"/>
          <w:szCs w:val="22"/>
        </w:rPr>
        <w:t xml:space="preserve"> </w:t>
      </w:r>
      <w:bookmarkStart w:id="11" w:name="_Hlk205194753"/>
      <w:r w:rsidR="00075067" w:rsidRPr="00B632C8">
        <w:rPr>
          <w:rFonts w:asciiTheme="minorHAnsi" w:hAnsiTheme="minorHAnsi" w:cstheme="minorBidi"/>
          <w:color w:val="auto"/>
          <w:sz w:val="22"/>
          <w:szCs w:val="22"/>
        </w:rPr>
        <w:fldChar w:fldCharType="begin"/>
      </w:r>
      <w:r w:rsidR="00075067" w:rsidRPr="00B632C8">
        <w:rPr>
          <w:rFonts w:asciiTheme="minorHAnsi" w:hAnsiTheme="minorHAnsi" w:cstheme="minorBidi"/>
          <w:color w:val="auto"/>
          <w:sz w:val="22"/>
          <w:szCs w:val="22"/>
        </w:rPr>
        <w:instrText>HYPERLINK "https://www.gov.uk/guidance/meeting-digital-and-technology-standards-in-schools-and-colleges/filtering-and-monitoring-standards-for-schools-and-colleges"</w:instrText>
      </w:r>
      <w:r w:rsidR="00075067" w:rsidRPr="00B632C8">
        <w:rPr>
          <w:rFonts w:asciiTheme="minorHAnsi" w:hAnsiTheme="minorHAnsi" w:cstheme="minorBidi"/>
          <w:color w:val="auto"/>
          <w:sz w:val="22"/>
          <w:szCs w:val="22"/>
        </w:rPr>
        <w:fldChar w:fldCharType="separate"/>
      </w:r>
      <w:r w:rsidR="00075067" w:rsidRPr="00B632C8">
        <w:rPr>
          <w:rFonts w:asciiTheme="minorHAnsi" w:hAnsiTheme="minorHAnsi" w:cstheme="minorBidi"/>
          <w:color w:val="0000FF"/>
          <w:sz w:val="22"/>
          <w:szCs w:val="22"/>
          <w:u w:val="single"/>
        </w:rPr>
        <w:t>Meeting digital and technology standards in schools and colleges - Filtering and monitoring standards for schools and colleges - Guidance - GOV.UK</w:t>
      </w:r>
      <w:r w:rsidR="00075067" w:rsidRPr="00B632C8">
        <w:rPr>
          <w:rFonts w:asciiTheme="minorHAnsi" w:hAnsiTheme="minorHAnsi" w:cstheme="minorBidi"/>
          <w:color w:val="auto"/>
          <w:sz w:val="22"/>
          <w:szCs w:val="22"/>
        </w:rPr>
        <w:fldChar w:fldCharType="end"/>
      </w:r>
      <w:r w:rsidR="00075067" w:rsidRPr="00B632C8">
        <w:rPr>
          <w:rFonts w:asciiTheme="minorHAnsi" w:hAnsiTheme="minorHAnsi" w:cstheme="minorBidi"/>
          <w:color w:val="auto"/>
          <w:sz w:val="22"/>
          <w:szCs w:val="22"/>
        </w:rPr>
        <w:t xml:space="preserve"> (March 2025)</w:t>
      </w:r>
      <w:r w:rsidR="00075067">
        <w:rPr>
          <w:rFonts w:asciiTheme="minorHAnsi" w:hAnsiTheme="minorHAnsi" w:cstheme="minorBidi"/>
          <w:color w:val="auto"/>
          <w:sz w:val="22"/>
          <w:szCs w:val="22"/>
        </w:rPr>
        <w:t xml:space="preserve"> </w:t>
      </w:r>
      <w:bookmarkEnd w:id="11"/>
      <w:r w:rsidRPr="00EF347A">
        <w:rPr>
          <w:rFonts w:ascii="Calibri" w:hAnsi="Calibri" w:cs="Calibri"/>
          <w:sz w:val="22"/>
          <w:szCs w:val="22"/>
        </w:rPr>
        <w:t>and will discuss with IT staff and service provider what needs to be done to meet the standard</w:t>
      </w:r>
      <w:r w:rsidR="00075067">
        <w:rPr>
          <w:rFonts w:ascii="Calibri" w:hAnsi="Calibri" w:cs="Calibri"/>
          <w:sz w:val="22"/>
          <w:szCs w:val="22"/>
        </w:rPr>
        <w:t xml:space="preserve">. </w:t>
      </w:r>
    </w:p>
    <w:p w14:paraId="74859BC9" w14:textId="5670D956" w:rsidR="004C14AC" w:rsidRPr="00EF347A" w:rsidRDefault="000D3EDF" w:rsidP="002C0CCF">
      <w:pPr>
        <w:pStyle w:val="Default"/>
        <w:numPr>
          <w:ilvl w:val="0"/>
          <w:numId w:val="11"/>
        </w:numPr>
        <w:spacing w:line="276" w:lineRule="auto"/>
        <w:ind w:left="426"/>
        <w:jc w:val="both"/>
        <w:rPr>
          <w:rFonts w:ascii="Calibri" w:hAnsi="Calibri" w:cs="Calibri"/>
          <w:sz w:val="22"/>
          <w:szCs w:val="22"/>
        </w:rPr>
      </w:pPr>
      <w:r w:rsidRPr="00EF347A">
        <w:rPr>
          <w:rFonts w:ascii="Calibri" w:hAnsi="Calibri" w:cs="Calibri"/>
          <w:sz w:val="22"/>
          <w:szCs w:val="22"/>
        </w:rPr>
        <w:t>the leadership team and relevant staff have an awareness and understanding of the provisions in place and manage them effectively and know how to escalate concerns when identified</w:t>
      </w:r>
    </w:p>
    <w:p w14:paraId="1BEA2C21" w14:textId="12B8E769" w:rsidR="00A147A7" w:rsidRPr="00EF347A" w:rsidRDefault="00D74A4C" w:rsidP="002C0CCF">
      <w:pPr>
        <w:pStyle w:val="Default"/>
        <w:numPr>
          <w:ilvl w:val="0"/>
          <w:numId w:val="11"/>
        </w:numPr>
        <w:spacing w:line="276" w:lineRule="auto"/>
        <w:ind w:left="426"/>
        <w:jc w:val="both"/>
        <w:rPr>
          <w:rFonts w:ascii="Calibri" w:hAnsi="Calibri" w:cs="Calibri"/>
          <w:sz w:val="22"/>
          <w:szCs w:val="22"/>
        </w:rPr>
      </w:pPr>
      <w:r w:rsidRPr="00EF347A">
        <w:rPr>
          <w:rFonts w:ascii="Calibri" w:hAnsi="Calibri" w:cs="Calibri"/>
          <w:sz w:val="22"/>
          <w:szCs w:val="22"/>
        </w:rPr>
        <w:t>o</w:t>
      </w:r>
      <w:r w:rsidR="00A147A7" w:rsidRPr="00EF347A">
        <w:rPr>
          <w:rFonts w:ascii="Calibri" w:hAnsi="Calibri" w:cs="Calibri"/>
          <w:sz w:val="22"/>
          <w:szCs w:val="22"/>
        </w:rPr>
        <w:t>nline safety policy and procedures are in place and training and support are provided for staff and pupils to ensure that there is a good understanding of child protection issues related to electronic media</w:t>
      </w:r>
      <w:r w:rsidR="00A147A7" w:rsidRPr="00EF347A">
        <w:rPr>
          <w:rFonts w:ascii="Calibri" w:hAnsi="Calibri" w:cs="Calibri"/>
          <w:sz w:val="22"/>
          <w:szCs w:val="22"/>
        </w:rPr>
        <w:tab/>
      </w:r>
    </w:p>
    <w:p w14:paraId="15442CFF" w14:textId="64A21DB9" w:rsidR="00A147A7" w:rsidRDefault="00D74A4C" w:rsidP="002C0CCF">
      <w:pPr>
        <w:pStyle w:val="Default"/>
        <w:numPr>
          <w:ilvl w:val="0"/>
          <w:numId w:val="11"/>
        </w:numPr>
        <w:spacing w:line="276" w:lineRule="auto"/>
        <w:ind w:left="426"/>
        <w:jc w:val="both"/>
        <w:rPr>
          <w:rFonts w:ascii="Calibri" w:hAnsi="Calibri" w:cs="Calibri"/>
          <w:sz w:val="22"/>
          <w:szCs w:val="22"/>
        </w:rPr>
      </w:pPr>
      <w:r w:rsidRPr="00EF347A">
        <w:rPr>
          <w:rFonts w:ascii="Calibri" w:hAnsi="Calibri" w:cs="Calibri"/>
          <w:sz w:val="22"/>
          <w:szCs w:val="22"/>
        </w:rPr>
        <w:t>a</w:t>
      </w:r>
      <w:r w:rsidR="00A147A7" w:rsidRPr="00EF347A">
        <w:rPr>
          <w:rFonts w:ascii="Calibri" w:hAnsi="Calibri" w:cs="Calibri"/>
          <w:sz w:val="22"/>
          <w:szCs w:val="22"/>
        </w:rPr>
        <w:t xml:space="preserve"> senior member of the school’s leadership team is appointed to the role of DSL who will take lead responsibility for safeguarding and child protection. </w:t>
      </w:r>
    </w:p>
    <w:p w14:paraId="4356B6F9" w14:textId="57007D59" w:rsidR="000A3DA1" w:rsidRPr="000A3DA1" w:rsidRDefault="003B70BD" w:rsidP="002C0CCF">
      <w:pPr>
        <w:pStyle w:val="Default"/>
        <w:numPr>
          <w:ilvl w:val="0"/>
          <w:numId w:val="11"/>
        </w:numPr>
        <w:spacing w:line="276" w:lineRule="auto"/>
        <w:ind w:left="426"/>
        <w:jc w:val="both"/>
        <w:rPr>
          <w:rFonts w:ascii="Calibri" w:hAnsi="Calibri" w:cs="Calibri"/>
          <w:sz w:val="22"/>
          <w:szCs w:val="22"/>
        </w:rPr>
      </w:pPr>
      <w:r>
        <w:rPr>
          <w:rFonts w:ascii="Calibri" w:hAnsi="Calibri" w:cs="Calibri"/>
          <w:sz w:val="22"/>
          <w:szCs w:val="22"/>
        </w:rPr>
        <w:t>The school has DDSLs trained at the same level.</w:t>
      </w:r>
      <w:bookmarkStart w:id="12" w:name="_Hlk173162560"/>
    </w:p>
    <w:bookmarkEnd w:id="12"/>
    <w:p w14:paraId="218066ED" w14:textId="77777777" w:rsidR="00847057" w:rsidRPr="00EF347A" w:rsidRDefault="00847057" w:rsidP="00DA1A53">
      <w:pPr>
        <w:pStyle w:val="Default"/>
        <w:spacing w:line="276" w:lineRule="auto"/>
        <w:jc w:val="both"/>
        <w:rPr>
          <w:rFonts w:ascii="Calibri" w:hAnsi="Calibri" w:cs="Calibri"/>
          <w:sz w:val="22"/>
          <w:szCs w:val="22"/>
        </w:rPr>
      </w:pPr>
    </w:p>
    <w:p w14:paraId="1EE62E64" w14:textId="3F967234" w:rsidR="00F710F6" w:rsidRDefault="00CA51F8" w:rsidP="006F674E">
      <w:pPr>
        <w:pStyle w:val="Default"/>
        <w:spacing w:line="276" w:lineRule="auto"/>
        <w:ind w:left="720" w:hanging="720"/>
        <w:jc w:val="both"/>
        <w:rPr>
          <w:rStyle w:val="Heading2Char"/>
        </w:rPr>
      </w:pPr>
      <w:bookmarkStart w:id="13" w:name="_Toc175138173"/>
      <w:r w:rsidRPr="00F710F6">
        <w:rPr>
          <w:rStyle w:val="Heading2Char"/>
        </w:rPr>
        <w:t>2</w:t>
      </w:r>
      <w:r w:rsidR="00A147A7" w:rsidRPr="00F710F6">
        <w:rPr>
          <w:rStyle w:val="Heading2Char"/>
        </w:rPr>
        <w:t xml:space="preserve">.2 </w:t>
      </w:r>
      <w:proofErr w:type="spellStart"/>
      <w:r w:rsidR="00F710F6">
        <w:rPr>
          <w:rStyle w:val="Heading2Char"/>
        </w:rPr>
        <w:t>Headteacher</w:t>
      </w:r>
      <w:bookmarkEnd w:id="13"/>
      <w:proofErr w:type="spellEnd"/>
    </w:p>
    <w:p w14:paraId="63DB07E4" w14:textId="77777777" w:rsidR="006F674E" w:rsidRDefault="006F674E" w:rsidP="006F674E">
      <w:pPr>
        <w:spacing w:after="0"/>
        <w:rPr>
          <w:b/>
          <w:bCs/>
        </w:rPr>
      </w:pPr>
    </w:p>
    <w:p w14:paraId="48B1F881" w14:textId="00EB7458" w:rsidR="000A3DA1" w:rsidRPr="00F710F6" w:rsidRDefault="00A147A7" w:rsidP="00F710F6">
      <w:pPr>
        <w:rPr>
          <w:b/>
          <w:bCs/>
        </w:rPr>
      </w:pPr>
      <w:r w:rsidRPr="00F710F6">
        <w:rPr>
          <w:b/>
          <w:bCs/>
        </w:rPr>
        <w:t xml:space="preserve">Our </w:t>
      </w:r>
      <w:proofErr w:type="spellStart"/>
      <w:r w:rsidRPr="00F710F6">
        <w:rPr>
          <w:b/>
          <w:bCs/>
        </w:rPr>
        <w:t>Headteacher</w:t>
      </w:r>
      <w:proofErr w:type="spellEnd"/>
      <w:r w:rsidRPr="00F710F6">
        <w:rPr>
          <w:b/>
          <w:bCs/>
        </w:rPr>
        <w:t xml:space="preserve"> </w:t>
      </w:r>
      <w:r w:rsidR="00DD5B3D" w:rsidRPr="00F710F6">
        <w:rPr>
          <w:b/>
          <w:bCs/>
        </w:rPr>
        <w:t xml:space="preserve">or Principal </w:t>
      </w:r>
      <w:r w:rsidRPr="00F710F6">
        <w:rPr>
          <w:b/>
          <w:bCs/>
        </w:rPr>
        <w:t xml:space="preserve">will ensure that: </w:t>
      </w:r>
    </w:p>
    <w:p w14:paraId="1BBF5DC6" w14:textId="6CE6006E" w:rsidR="00A147A7" w:rsidRPr="00EF347A" w:rsidRDefault="00D74A4C" w:rsidP="002C0CCF">
      <w:pPr>
        <w:pStyle w:val="Default"/>
        <w:numPr>
          <w:ilvl w:val="0"/>
          <w:numId w:val="12"/>
        </w:numPr>
        <w:spacing w:line="276" w:lineRule="auto"/>
        <w:ind w:left="709" w:hanging="709"/>
        <w:jc w:val="both"/>
        <w:rPr>
          <w:rFonts w:ascii="Calibri" w:hAnsi="Calibri" w:cs="Calibri"/>
          <w:sz w:val="22"/>
          <w:szCs w:val="22"/>
        </w:rPr>
      </w:pPr>
      <w:r w:rsidRPr="00EF347A">
        <w:rPr>
          <w:rFonts w:ascii="Calibri" w:hAnsi="Calibri" w:cs="Calibri"/>
          <w:sz w:val="22"/>
          <w:szCs w:val="22"/>
        </w:rPr>
        <w:t>t</w:t>
      </w:r>
      <w:r w:rsidR="00A147A7" w:rsidRPr="00EF347A">
        <w:rPr>
          <w:rFonts w:ascii="Calibri" w:hAnsi="Calibri" w:cs="Calibri"/>
          <w:sz w:val="22"/>
          <w:szCs w:val="22"/>
        </w:rPr>
        <w:t xml:space="preserve">he policies and procedures adopted by the Governing Body or Proprietor are fully implemented, and followed by all staff </w:t>
      </w:r>
    </w:p>
    <w:p w14:paraId="2C5C81FE" w14:textId="4EAB7113" w:rsidR="00A147A7" w:rsidRDefault="00D74A4C" w:rsidP="002C0CCF">
      <w:pPr>
        <w:pStyle w:val="Default"/>
        <w:numPr>
          <w:ilvl w:val="0"/>
          <w:numId w:val="12"/>
        </w:numPr>
        <w:spacing w:line="276" w:lineRule="auto"/>
        <w:ind w:left="709" w:hanging="709"/>
        <w:jc w:val="both"/>
        <w:rPr>
          <w:rFonts w:ascii="Calibri" w:hAnsi="Calibri" w:cs="Calibri"/>
          <w:sz w:val="22"/>
          <w:szCs w:val="22"/>
        </w:rPr>
      </w:pPr>
      <w:r w:rsidRPr="00EF347A">
        <w:rPr>
          <w:rFonts w:ascii="Calibri" w:hAnsi="Calibri" w:cs="Calibri"/>
          <w:sz w:val="22"/>
          <w:szCs w:val="22"/>
        </w:rPr>
        <w:t>s</w:t>
      </w:r>
      <w:r w:rsidR="00A147A7" w:rsidRPr="00EF347A">
        <w:rPr>
          <w:rFonts w:ascii="Calibri" w:hAnsi="Calibri" w:cs="Calibri"/>
          <w:sz w:val="22"/>
          <w:szCs w:val="22"/>
        </w:rPr>
        <w:t>ufficient resources and time are allocated to enable the DSL and other staff to discharge their responsibilities including taking part in strategy discussions and other inter-agency meetings and contributing to the assessments of children</w:t>
      </w:r>
    </w:p>
    <w:p w14:paraId="6A69F0EB" w14:textId="656F5C28" w:rsidR="00A147A7" w:rsidRPr="000A3DA1" w:rsidRDefault="00D74A4C" w:rsidP="002C0CCF">
      <w:pPr>
        <w:pStyle w:val="Default"/>
        <w:numPr>
          <w:ilvl w:val="0"/>
          <w:numId w:val="12"/>
        </w:numPr>
        <w:spacing w:line="276" w:lineRule="auto"/>
        <w:ind w:left="709" w:hanging="709"/>
        <w:jc w:val="both"/>
        <w:rPr>
          <w:rFonts w:ascii="Calibri" w:hAnsi="Calibri" w:cs="Calibri"/>
          <w:sz w:val="22"/>
          <w:szCs w:val="22"/>
        </w:rPr>
      </w:pPr>
      <w:r w:rsidRPr="000A3DA1">
        <w:rPr>
          <w:rFonts w:ascii="Calibri" w:hAnsi="Calibri" w:cs="Calibri"/>
          <w:sz w:val="22"/>
          <w:szCs w:val="22"/>
        </w:rPr>
        <w:t>t</w:t>
      </w:r>
      <w:r w:rsidR="00A147A7" w:rsidRPr="000A3DA1">
        <w:rPr>
          <w:rFonts w:ascii="Calibri" w:hAnsi="Calibri" w:cs="Calibri"/>
          <w:sz w:val="22"/>
          <w:szCs w:val="22"/>
        </w:rPr>
        <w:t xml:space="preserve">here are arrangements in place for safeguarding supervision for the DSL and the Deputy DSL(s) </w:t>
      </w:r>
      <w:r w:rsidR="009165F6" w:rsidRPr="000A3DA1">
        <w:rPr>
          <w:rFonts w:ascii="Calibri" w:hAnsi="Calibri" w:cs="Calibri"/>
          <w:sz w:val="22"/>
          <w:szCs w:val="22"/>
        </w:rPr>
        <w:t xml:space="preserve">  </w:t>
      </w:r>
    </w:p>
    <w:p w14:paraId="2F2AF249" w14:textId="5AA82CF1" w:rsidR="006625DA" w:rsidRDefault="00D74A4C" w:rsidP="006625DA">
      <w:pPr>
        <w:pStyle w:val="Default"/>
        <w:numPr>
          <w:ilvl w:val="0"/>
          <w:numId w:val="12"/>
        </w:numPr>
        <w:spacing w:line="276" w:lineRule="auto"/>
        <w:ind w:left="709" w:hanging="709"/>
        <w:jc w:val="both"/>
        <w:rPr>
          <w:rFonts w:ascii="Calibri" w:hAnsi="Calibri" w:cs="Calibri"/>
          <w:sz w:val="22"/>
          <w:szCs w:val="22"/>
        </w:rPr>
      </w:pPr>
      <w:r w:rsidRPr="00EF347A">
        <w:rPr>
          <w:rFonts w:ascii="Calibri" w:hAnsi="Calibri" w:cs="Calibri"/>
          <w:sz w:val="22"/>
          <w:szCs w:val="22"/>
        </w:rPr>
        <w:t>a</w:t>
      </w:r>
      <w:r w:rsidR="00A147A7" w:rsidRPr="00EF347A">
        <w:rPr>
          <w:rFonts w:ascii="Calibri" w:hAnsi="Calibri" w:cs="Calibri"/>
          <w:sz w:val="22"/>
          <w:szCs w:val="22"/>
        </w:rPr>
        <w:t>ll staff and volunteers feel able to raise concerns about poor or unsafe practice regarding children, and such concerns are addressed sensitively and effectively in a timely manner in accordance with agreed whistle blowing policies and use of the Children’s MARS Professional Resolution &amp; Escalation Protocol.</w:t>
      </w:r>
      <w:r w:rsidR="00A147A7" w:rsidRPr="00670B23">
        <w:rPr>
          <w:rStyle w:val="Hyperlink"/>
        </w:rPr>
        <w:t xml:space="preserve"> </w:t>
      </w:r>
      <w:hyperlink r:id="rId52" w:history="1">
        <w:r w:rsidR="00095FCF" w:rsidRPr="00670B23">
          <w:rPr>
            <w:rStyle w:val="Hyperlink"/>
            <w:rFonts w:ascii="Calibri" w:hAnsi="Calibri" w:cs="Calibri"/>
            <w:sz w:val="22"/>
            <w:szCs w:val="22"/>
          </w:rPr>
          <w:t>Escalation-and-Resolution-Policy-and-Procedure</w:t>
        </w:r>
      </w:hyperlink>
    </w:p>
    <w:p w14:paraId="6A71F1FB" w14:textId="7CAE9A7F" w:rsidR="008A75D6" w:rsidRDefault="00095FCF" w:rsidP="008A75D6">
      <w:pPr>
        <w:pStyle w:val="Default"/>
        <w:numPr>
          <w:ilvl w:val="0"/>
          <w:numId w:val="12"/>
        </w:numPr>
        <w:spacing w:line="276" w:lineRule="auto"/>
        <w:ind w:left="709" w:hanging="709"/>
        <w:jc w:val="both"/>
        <w:rPr>
          <w:rFonts w:ascii="Calibri" w:hAnsi="Calibri" w:cs="Calibri"/>
          <w:sz w:val="22"/>
          <w:szCs w:val="22"/>
        </w:rPr>
      </w:pPr>
      <w:r>
        <w:rPr>
          <w:rFonts w:ascii="Calibri" w:hAnsi="Calibri" w:cs="Calibri"/>
          <w:sz w:val="22"/>
          <w:szCs w:val="22"/>
        </w:rPr>
        <w:t>t</w:t>
      </w:r>
      <w:r w:rsidR="0008501A">
        <w:rPr>
          <w:rFonts w:ascii="Calibri" w:hAnsi="Calibri" w:cs="Calibri"/>
          <w:sz w:val="22"/>
          <w:szCs w:val="22"/>
        </w:rPr>
        <w:t>he DSL complete</w:t>
      </w:r>
      <w:r w:rsidR="008A75D6">
        <w:rPr>
          <w:rFonts w:ascii="Calibri" w:hAnsi="Calibri" w:cs="Calibri"/>
          <w:sz w:val="22"/>
          <w:szCs w:val="22"/>
        </w:rPr>
        <w:t>s</w:t>
      </w:r>
      <w:r w:rsidR="0008501A">
        <w:rPr>
          <w:rFonts w:ascii="Calibri" w:hAnsi="Calibri" w:cs="Calibri"/>
          <w:sz w:val="22"/>
          <w:szCs w:val="22"/>
        </w:rPr>
        <w:t xml:space="preserve"> the serious child safeguarding incident notification</w:t>
      </w:r>
      <w:r w:rsidR="008A75D6">
        <w:rPr>
          <w:rFonts w:ascii="Calibri" w:hAnsi="Calibri" w:cs="Calibri"/>
          <w:sz w:val="22"/>
          <w:szCs w:val="22"/>
        </w:rPr>
        <w:t>,</w:t>
      </w:r>
      <w:r w:rsidR="0008501A">
        <w:rPr>
          <w:rFonts w:ascii="Calibri" w:hAnsi="Calibri" w:cs="Calibri"/>
          <w:sz w:val="22"/>
          <w:szCs w:val="22"/>
        </w:rPr>
        <w:t xml:space="preserve"> </w:t>
      </w:r>
      <w:r w:rsidR="008A75D6">
        <w:rPr>
          <w:rFonts w:ascii="Calibri" w:hAnsi="Calibri" w:cs="Calibri"/>
          <w:sz w:val="22"/>
          <w:szCs w:val="22"/>
        </w:rPr>
        <w:t>where  the criteria is reached</w:t>
      </w:r>
      <w:r>
        <w:rPr>
          <w:rFonts w:ascii="Calibri" w:hAnsi="Calibri" w:cs="Calibri"/>
          <w:sz w:val="22"/>
          <w:szCs w:val="22"/>
        </w:rPr>
        <w:t xml:space="preserve"> </w:t>
      </w:r>
      <w:hyperlink r:id="rId53" w:history="1">
        <w:r w:rsidRPr="00670B23">
          <w:rPr>
            <w:rStyle w:val="Hyperlink"/>
            <w:rFonts w:ascii="Calibri" w:hAnsi="Calibri" w:cs="Calibri"/>
            <w:sz w:val="22"/>
            <w:szCs w:val="22"/>
          </w:rPr>
          <w:t>Notification-Of-Serious-Child-Safeguarding-Incident-to-Safeguarding-Partners</w:t>
        </w:r>
        <w:r w:rsidR="008A75D6" w:rsidRPr="00670B23">
          <w:rPr>
            <w:rStyle w:val="Hyperlink"/>
            <w:rFonts w:ascii="Calibri" w:hAnsi="Calibri" w:cs="Calibri"/>
            <w:sz w:val="22"/>
            <w:szCs w:val="22"/>
          </w:rPr>
          <w:t>.</w:t>
        </w:r>
      </w:hyperlink>
      <w:r w:rsidR="008A75D6" w:rsidRPr="009A5872">
        <w:rPr>
          <w:rFonts w:ascii="Calibri" w:hAnsi="Calibri" w:cs="Calibri"/>
          <w:color w:val="FF0000"/>
          <w:sz w:val="22"/>
          <w:szCs w:val="22"/>
        </w:rPr>
        <w:t xml:space="preserve"> </w:t>
      </w:r>
    </w:p>
    <w:p w14:paraId="56304C5D" w14:textId="62F7F121" w:rsidR="008A75D6" w:rsidRDefault="00095FCF" w:rsidP="008A75D6">
      <w:pPr>
        <w:pStyle w:val="Default"/>
        <w:numPr>
          <w:ilvl w:val="0"/>
          <w:numId w:val="12"/>
        </w:numPr>
        <w:spacing w:line="276" w:lineRule="auto"/>
        <w:ind w:left="709" w:hanging="709"/>
        <w:jc w:val="both"/>
        <w:rPr>
          <w:rFonts w:ascii="Calibri" w:hAnsi="Calibri" w:cs="Calibri"/>
          <w:sz w:val="22"/>
          <w:szCs w:val="22"/>
        </w:rPr>
      </w:pPr>
      <w:r>
        <w:rPr>
          <w:rFonts w:ascii="Calibri" w:hAnsi="Calibri" w:cs="Calibri"/>
          <w:sz w:val="22"/>
          <w:szCs w:val="22"/>
        </w:rPr>
        <w:t>t</w:t>
      </w:r>
      <w:r w:rsidR="008A75D6">
        <w:rPr>
          <w:rFonts w:ascii="Calibri" w:hAnsi="Calibri" w:cs="Calibri"/>
          <w:sz w:val="22"/>
          <w:szCs w:val="22"/>
        </w:rPr>
        <w:t xml:space="preserve">he DSL requests safeguarding partners to consider a case for a local child safeguarding practice review </w:t>
      </w:r>
      <w:hyperlink r:id="rId54" w:history="1">
        <w:r w:rsidR="008A75D6" w:rsidRPr="00670B23">
          <w:rPr>
            <w:rStyle w:val="Hyperlink"/>
            <w:rFonts w:ascii="Calibri" w:hAnsi="Calibri" w:cs="Calibri"/>
            <w:sz w:val="22"/>
            <w:szCs w:val="22"/>
          </w:rPr>
          <w:t>Request-to-Safeguarding-Partners-for-case-to-be-considered-for-a-CSPR</w:t>
        </w:r>
      </w:hyperlink>
      <w:r>
        <w:rPr>
          <w:rFonts w:ascii="Calibri" w:hAnsi="Calibri" w:cs="Calibri"/>
          <w:sz w:val="22"/>
          <w:szCs w:val="22"/>
        </w:rPr>
        <w:t>,</w:t>
      </w:r>
      <w:r w:rsidR="008A75D6">
        <w:rPr>
          <w:rFonts w:ascii="Calibri" w:hAnsi="Calibri" w:cs="Calibri"/>
          <w:sz w:val="22"/>
          <w:szCs w:val="22"/>
        </w:rPr>
        <w:t xml:space="preserve"> where the criteria is reached.</w:t>
      </w:r>
    </w:p>
    <w:p w14:paraId="7C37FB20" w14:textId="57EC04DA" w:rsidR="00A147A7" w:rsidRPr="00EF347A" w:rsidRDefault="00095FCF" w:rsidP="002C0CCF">
      <w:pPr>
        <w:pStyle w:val="Default"/>
        <w:numPr>
          <w:ilvl w:val="0"/>
          <w:numId w:val="12"/>
        </w:numPr>
        <w:spacing w:line="276" w:lineRule="auto"/>
        <w:ind w:left="709" w:hanging="709"/>
        <w:jc w:val="both"/>
        <w:rPr>
          <w:rFonts w:ascii="Calibri" w:hAnsi="Calibri" w:cs="Calibri"/>
          <w:sz w:val="22"/>
          <w:szCs w:val="22"/>
        </w:rPr>
      </w:pPr>
      <w:r>
        <w:rPr>
          <w:rFonts w:ascii="Calibri" w:hAnsi="Calibri" w:cs="Calibri"/>
          <w:sz w:val="22"/>
          <w:szCs w:val="22"/>
        </w:rPr>
        <w:t>t</w:t>
      </w:r>
      <w:r w:rsidR="00A147A7" w:rsidRPr="00EF347A">
        <w:rPr>
          <w:rFonts w:ascii="Calibri" w:hAnsi="Calibri" w:cs="Calibri"/>
          <w:sz w:val="22"/>
          <w:szCs w:val="22"/>
        </w:rPr>
        <w:t>he NSPCC</w:t>
      </w:r>
      <w:r w:rsidR="00DD30EE" w:rsidRPr="00EF347A">
        <w:rPr>
          <w:rFonts w:ascii="Calibri" w:hAnsi="Calibri" w:cs="Calibri"/>
          <w:sz w:val="22"/>
          <w:szCs w:val="22"/>
        </w:rPr>
        <w:t>’</w:t>
      </w:r>
      <w:r w:rsidR="00A147A7" w:rsidRPr="00EF347A">
        <w:rPr>
          <w:rFonts w:ascii="Calibri" w:hAnsi="Calibri" w:cs="Calibri"/>
          <w:sz w:val="22"/>
          <w:szCs w:val="22"/>
        </w:rPr>
        <w:t xml:space="preserve">s </w:t>
      </w:r>
      <w:r w:rsidR="00DD30EE" w:rsidRPr="00EF347A">
        <w:rPr>
          <w:rFonts w:ascii="Calibri" w:hAnsi="Calibri" w:cs="Calibri"/>
          <w:sz w:val="22"/>
          <w:szCs w:val="22"/>
        </w:rPr>
        <w:t>‘</w:t>
      </w:r>
      <w:r w:rsidR="00A147A7" w:rsidRPr="00EF347A">
        <w:rPr>
          <w:rFonts w:ascii="Calibri" w:hAnsi="Calibri" w:cs="Calibri"/>
          <w:sz w:val="22"/>
          <w:szCs w:val="22"/>
        </w:rPr>
        <w:t>What you can do to report abuse</w:t>
      </w:r>
      <w:r w:rsidR="008B749A" w:rsidRPr="00EF347A">
        <w:rPr>
          <w:rFonts w:ascii="Calibri" w:hAnsi="Calibri" w:cs="Calibri"/>
          <w:sz w:val="22"/>
          <w:szCs w:val="22"/>
        </w:rPr>
        <w:t>’</w:t>
      </w:r>
      <w:r w:rsidR="00A147A7" w:rsidRPr="00EF347A">
        <w:rPr>
          <w:rFonts w:ascii="Calibri" w:hAnsi="Calibri" w:cs="Calibri"/>
          <w:sz w:val="22"/>
          <w:szCs w:val="22"/>
        </w:rPr>
        <w:t xml:space="preserve"> dedicated helpline is available as an alternative route for staff who do not feel able to raise concerns regarding child protection failures internally or have concerns about the way a concern is being handled by their school or college. Staff can call 0800 028 0285 – line is available from 8am-8pm Mon-Fri and email: </w:t>
      </w:r>
      <w:hyperlink r:id="rId55" w:history="1">
        <w:r w:rsidR="00A147A7" w:rsidRPr="00EF347A">
          <w:rPr>
            <w:rStyle w:val="Hyperlink"/>
            <w:rFonts w:ascii="Calibri" w:hAnsi="Calibri" w:cs="Calibri"/>
            <w:sz w:val="22"/>
            <w:szCs w:val="22"/>
          </w:rPr>
          <w:t>help@nspcc.org.uk</w:t>
        </w:r>
      </w:hyperlink>
    </w:p>
    <w:p w14:paraId="74913717" w14:textId="3CC4C6B9" w:rsidR="00A147A7" w:rsidRPr="00EF347A" w:rsidRDefault="00A147A7" w:rsidP="00974A1E">
      <w:pPr>
        <w:pStyle w:val="Default"/>
        <w:numPr>
          <w:ilvl w:val="0"/>
          <w:numId w:val="1"/>
        </w:numPr>
        <w:spacing w:line="276" w:lineRule="auto"/>
        <w:ind w:left="709" w:hanging="649"/>
        <w:jc w:val="both"/>
        <w:rPr>
          <w:rFonts w:ascii="Calibri" w:hAnsi="Calibri" w:cs="Calibri"/>
          <w:sz w:val="22"/>
          <w:szCs w:val="22"/>
        </w:rPr>
      </w:pPr>
      <w:r w:rsidRPr="00EF347A">
        <w:rPr>
          <w:rFonts w:ascii="Calibri" w:hAnsi="Calibri" w:cs="Calibri"/>
          <w:sz w:val="22"/>
          <w:szCs w:val="22"/>
        </w:rPr>
        <w:t xml:space="preserve">the DSL and DDSL are supported in providing </w:t>
      </w:r>
      <w:r w:rsidR="00607E68" w:rsidRPr="00EF347A">
        <w:rPr>
          <w:rFonts w:ascii="Calibri" w:hAnsi="Calibri" w:cs="Calibri"/>
          <w:sz w:val="22"/>
          <w:szCs w:val="22"/>
        </w:rPr>
        <w:t xml:space="preserve">a </w:t>
      </w:r>
      <w:r w:rsidRPr="00EF347A">
        <w:rPr>
          <w:rFonts w:ascii="Calibri" w:hAnsi="Calibri" w:cs="Calibri"/>
          <w:sz w:val="22"/>
          <w:szCs w:val="22"/>
        </w:rPr>
        <w:t>contact for the school</w:t>
      </w:r>
      <w:r w:rsidR="00607E68" w:rsidRPr="00EF347A">
        <w:rPr>
          <w:rFonts w:ascii="Calibri" w:hAnsi="Calibri" w:cs="Calibri"/>
          <w:sz w:val="22"/>
          <w:szCs w:val="22"/>
        </w:rPr>
        <w:t xml:space="preserve"> to provide a report and attend Initial Child Protection Case Conferences, reviews and Looked After Children Reviews out of school term time when needed</w:t>
      </w:r>
    </w:p>
    <w:p w14:paraId="41176844" w14:textId="454F7651" w:rsidR="00E83B26" w:rsidRPr="009A5872" w:rsidRDefault="00607E68" w:rsidP="00E83B26">
      <w:pPr>
        <w:pStyle w:val="Default"/>
        <w:numPr>
          <w:ilvl w:val="0"/>
          <w:numId w:val="1"/>
        </w:numPr>
        <w:spacing w:line="276" w:lineRule="auto"/>
        <w:ind w:left="709" w:hanging="649"/>
        <w:jc w:val="both"/>
        <w:rPr>
          <w:rFonts w:ascii="Calibri" w:hAnsi="Calibri" w:cs="Calibri"/>
          <w:color w:val="FF0000"/>
          <w:sz w:val="22"/>
          <w:szCs w:val="22"/>
        </w:rPr>
      </w:pPr>
      <w:r w:rsidRPr="00EF347A">
        <w:rPr>
          <w:rFonts w:ascii="Calibri" w:hAnsi="Calibri" w:cs="Calibri"/>
          <w:sz w:val="22"/>
          <w:szCs w:val="22"/>
        </w:rPr>
        <w:t>allegations regarding staff or any other adults in school are referred to the Local Authority Designated Officer (LADO), as set out in the Managing Allegations procedure</w:t>
      </w:r>
      <w:r w:rsidR="00E83B26">
        <w:rPr>
          <w:rFonts w:ascii="Calibri" w:hAnsi="Calibri" w:cs="Calibri"/>
          <w:sz w:val="22"/>
          <w:szCs w:val="22"/>
        </w:rPr>
        <w:t xml:space="preserve">. </w:t>
      </w:r>
      <w:hyperlink r:id="rId56" w:history="1">
        <w:r w:rsidR="00194712" w:rsidRPr="00670B23">
          <w:rPr>
            <w:rStyle w:val="Hyperlink"/>
            <w:rFonts w:ascii="Calibri" w:hAnsi="Calibri" w:cs="Calibri"/>
            <w:sz w:val="22"/>
            <w:szCs w:val="22"/>
          </w:rPr>
          <w:t>Managing-allegations-against-people-who-work-with-children</w:t>
        </w:r>
      </w:hyperlink>
    </w:p>
    <w:p w14:paraId="3BF90416" w14:textId="6CB6FDAC" w:rsidR="00607E68" w:rsidRPr="00EF347A" w:rsidRDefault="00D74A4C" w:rsidP="00974A1E">
      <w:pPr>
        <w:pStyle w:val="Default"/>
        <w:numPr>
          <w:ilvl w:val="0"/>
          <w:numId w:val="1"/>
        </w:numPr>
        <w:spacing w:line="276" w:lineRule="auto"/>
        <w:ind w:left="709" w:hanging="649"/>
        <w:jc w:val="both"/>
        <w:rPr>
          <w:rFonts w:ascii="Calibri" w:hAnsi="Calibri" w:cs="Calibri"/>
          <w:sz w:val="22"/>
          <w:szCs w:val="22"/>
        </w:rPr>
      </w:pPr>
      <w:r w:rsidRPr="00EF347A">
        <w:rPr>
          <w:rFonts w:ascii="Calibri" w:hAnsi="Calibri" w:cs="Calibri"/>
          <w:sz w:val="22"/>
          <w:szCs w:val="22"/>
        </w:rPr>
        <w:t>s</w:t>
      </w:r>
      <w:r w:rsidR="00607E68" w:rsidRPr="00EF347A">
        <w:rPr>
          <w:rFonts w:ascii="Calibri" w:hAnsi="Calibri" w:cs="Calibri"/>
          <w:sz w:val="22"/>
          <w:szCs w:val="22"/>
        </w:rPr>
        <w:t xml:space="preserve">taff undertake appropriate safeguarding training </w:t>
      </w:r>
    </w:p>
    <w:p w14:paraId="405A9F58" w14:textId="0084D947" w:rsidR="00607E68" w:rsidRPr="00EF347A" w:rsidRDefault="00D74A4C" w:rsidP="00974A1E">
      <w:pPr>
        <w:pStyle w:val="Default"/>
        <w:numPr>
          <w:ilvl w:val="0"/>
          <w:numId w:val="1"/>
        </w:numPr>
        <w:spacing w:line="276" w:lineRule="auto"/>
        <w:ind w:left="709" w:hanging="649"/>
        <w:jc w:val="both"/>
        <w:rPr>
          <w:rFonts w:ascii="Calibri" w:hAnsi="Calibri" w:cs="Calibri"/>
          <w:sz w:val="22"/>
          <w:szCs w:val="22"/>
        </w:rPr>
      </w:pPr>
      <w:r w:rsidRPr="00EF347A">
        <w:rPr>
          <w:rFonts w:ascii="Calibri" w:hAnsi="Calibri" w:cs="Calibri"/>
          <w:sz w:val="22"/>
          <w:szCs w:val="22"/>
        </w:rPr>
        <w:t>i</w:t>
      </w:r>
      <w:r w:rsidR="00607E68" w:rsidRPr="00EF347A">
        <w:rPr>
          <w:rFonts w:ascii="Calibri" w:hAnsi="Calibri" w:cs="Calibri"/>
          <w:sz w:val="22"/>
          <w:szCs w:val="22"/>
        </w:rPr>
        <w:t>ndividuals are referred to the Disclosure and Barring Service</w:t>
      </w:r>
      <w:r w:rsidR="00194712">
        <w:rPr>
          <w:rFonts w:ascii="Calibri" w:hAnsi="Calibri" w:cs="Calibri"/>
          <w:sz w:val="22"/>
          <w:szCs w:val="22"/>
        </w:rPr>
        <w:t xml:space="preserve"> and Teacher Regulation Authority</w:t>
      </w:r>
      <w:r w:rsidR="00607E68" w:rsidRPr="00EF347A">
        <w:rPr>
          <w:rFonts w:ascii="Calibri" w:hAnsi="Calibri" w:cs="Calibri"/>
          <w:sz w:val="22"/>
          <w:szCs w:val="22"/>
        </w:rPr>
        <w:t xml:space="preserve"> (cases where a person is dismissed or left due to risk/harm to a child</w:t>
      </w:r>
      <w:r w:rsidR="00194712">
        <w:rPr>
          <w:rFonts w:ascii="Calibri" w:hAnsi="Calibri" w:cs="Calibri"/>
          <w:sz w:val="22"/>
          <w:szCs w:val="22"/>
        </w:rPr>
        <w:t xml:space="preserve"> and serious misconduct</w:t>
      </w:r>
      <w:r w:rsidR="00607E68" w:rsidRPr="00EF347A">
        <w:rPr>
          <w:rFonts w:ascii="Calibri" w:hAnsi="Calibri" w:cs="Calibri"/>
          <w:sz w:val="22"/>
          <w:szCs w:val="22"/>
        </w:rPr>
        <w:t>)</w:t>
      </w:r>
    </w:p>
    <w:p w14:paraId="5E5D73DF" w14:textId="69AC0F10" w:rsidR="00607E68" w:rsidRDefault="00607E68" w:rsidP="00974A1E">
      <w:pPr>
        <w:pStyle w:val="Default"/>
        <w:numPr>
          <w:ilvl w:val="0"/>
          <w:numId w:val="1"/>
        </w:numPr>
        <w:spacing w:line="276" w:lineRule="auto"/>
        <w:ind w:left="709" w:hanging="649"/>
        <w:jc w:val="both"/>
        <w:rPr>
          <w:rFonts w:ascii="Calibri" w:hAnsi="Calibri" w:cs="Calibri"/>
          <w:sz w:val="22"/>
          <w:szCs w:val="22"/>
        </w:rPr>
      </w:pPr>
      <w:r w:rsidRPr="000A3DA1">
        <w:rPr>
          <w:rFonts w:ascii="Calibri" w:hAnsi="Calibri" w:cs="Calibri"/>
          <w:sz w:val="22"/>
          <w:szCs w:val="22"/>
        </w:rPr>
        <w:t xml:space="preserve">there is always adequate DSL </w:t>
      </w:r>
      <w:r w:rsidR="00664358" w:rsidRPr="000A3DA1">
        <w:rPr>
          <w:rFonts w:ascii="Calibri" w:hAnsi="Calibri" w:cs="Calibri"/>
          <w:sz w:val="22"/>
          <w:szCs w:val="22"/>
        </w:rPr>
        <w:t xml:space="preserve">/DDSL </w:t>
      </w:r>
      <w:r w:rsidRPr="000A3DA1">
        <w:rPr>
          <w:rFonts w:ascii="Calibri" w:hAnsi="Calibri" w:cs="Calibri"/>
          <w:sz w:val="22"/>
          <w:szCs w:val="22"/>
        </w:rPr>
        <w:t>cover during the school day</w:t>
      </w:r>
      <w:r w:rsidR="0087268B" w:rsidRPr="000A3DA1">
        <w:rPr>
          <w:rFonts w:ascii="Calibri" w:hAnsi="Calibri" w:cs="Calibri"/>
          <w:sz w:val="22"/>
          <w:szCs w:val="22"/>
        </w:rPr>
        <w:t xml:space="preserve"> and arrangements are made for holiday time cover, in accordance with KCSIE 202</w:t>
      </w:r>
      <w:r w:rsidR="00DE4761">
        <w:rPr>
          <w:rFonts w:ascii="Calibri" w:hAnsi="Calibri" w:cs="Calibri"/>
          <w:sz w:val="22"/>
          <w:szCs w:val="22"/>
        </w:rPr>
        <w:t>5</w:t>
      </w:r>
      <w:r w:rsidR="0087268B" w:rsidRPr="000A3DA1">
        <w:rPr>
          <w:rFonts w:ascii="Calibri" w:hAnsi="Calibri" w:cs="Calibri"/>
          <w:sz w:val="22"/>
          <w:szCs w:val="22"/>
        </w:rPr>
        <w:t>.</w:t>
      </w:r>
    </w:p>
    <w:p w14:paraId="0AEDFE9D" w14:textId="52FB8C01" w:rsidR="00894B3A" w:rsidRPr="00B632C8" w:rsidRDefault="00894B3A" w:rsidP="00974A1E">
      <w:pPr>
        <w:pStyle w:val="Default"/>
        <w:numPr>
          <w:ilvl w:val="0"/>
          <w:numId w:val="1"/>
        </w:numPr>
        <w:spacing w:line="276" w:lineRule="auto"/>
        <w:ind w:left="709" w:hanging="649"/>
        <w:jc w:val="both"/>
        <w:rPr>
          <w:rFonts w:ascii="Calibri" w:hAnsi="Calibri" w:cs="Calibri"/>
          <w:sz w:val="22"/>
          <w:szCs w:val="22"/>
        </w:rPr>
      </w:pPr>
      <w:r w:rsidRPr="00B632C8">
        <w:rPr>
          <w:rFonts w:asciiTheme="minorHAnsi" w:hAnsiTheme="minorHAnsi" w:cstheme="minorBidi"/>
          <w:color w:val="auto"/>
          <w:sz w:val="22"/>
          <w:szCs w:val="22"/>
        </w:rPr>
        <w:lastRenderedPageBreak/>
        <w:t xml:space="preserve">The DSL /DDSLs </w:t>
      </w:r>
      <w:r w:rsidR="00C71409" w:rsidRPr="00B632C8">
        <w:rPr>
          <w:rFonts w:asciiTheme="minorHAnsi" w:hAnsiTheme="minorHAnsi" w:cstheme="minorBidi"/>
          <w:color w:val="auto"/>
          <w:sz w:val="22"/>
          <w:szCs w:val="22"/>
        </w:rPr>
        <w:t>reflect on practice against</w:t>
      </w:r>
      <w:r w:rsidRPr="00B632C8">
        <w:rPr>
          <w:rFonts w:asciiTheme="minorHAnsi" w:hAnsiTheme="minorHAnsi" w:cstheme="minorBidi"/>
          <w:color w:val="auto"/>
          <w:sz w:val="22"/>
          <w:szCs w:val="22"/>
        </w:rPr>
        <w:t xml:space="preserve"> the local CMARS </w:t>
      </w:r>
      <w:hyperlink r:id="rId57" w:history="1">
        <w:r w:rsidRPr="00B632C8">
          <w:rPr>
            <w:rFonts w:asciiTheme="minorHAnsi" w:hAnsiTheme="minorHAnsi" w:cstheme="minorBidi"/>
            <w:color w:val="0000FF"/>
            <w:sz w:val="22"/>
            <w:szCs w:val="22"/>
            <w:u w:val="single"/>
          </w:rPr>
          <w:t>Practice-Standards-Checklist-to-Promote-Effective-Multi-Agency-Practice-Working-Together-2023.pdf</w:t>
        </w:r>
      </w:hyperlink>
    </w:p>
    <w:p w14:paraId="6433689F" w14:textId="23419539" w:rsidR="00A147A7" w:rsidRPr="00EF347A" w:rsidRDefault="00A147A7" w:rsidP="00974A1E">
      <w:pPr>
        <w:pStyle w:val="Default"/>
        <w:spacing w:line="276" w:lineRule="auto"/>
        <w:jc w:val="both"/>
        <w:rPr>
          <w:rFonts w:ascii="Calibri" w:hAnsi="Calibri" w:cs="Calibri"/>
          <w:sz w:val="22"/>
          <w:szCs w:val="22"/>
        </w:rPr>
      </w:pPr>
    </w:p>
    <w:p w14:paraId="32DB7E07" w14:textId="515CE15A" w:rsidR="00237F86" w:rsidRPr="000B6079" w:rsidRDefault="00B23294" w:rsidP="00974A1E">
      <w:pPr>
        <w:pStyle w:val="Default"/>
        <w:spacing w:line="276" w:lineRule="auto"/>
        <w:jc w:val="both"/>
        <w:rPr>
          <w:rFonts w:ascii="Calibri" w:hAnsi="Calibri" w:cs="Calibri"/>
          <w:color w:val="auto"/>
          <w:sz w:val="22"/>
          <w:szCs w:val="22"/>
        </w:rPr>
      </w:pPr>
      <w:r w:rsidRPr="000B6079">
        <w:rPr>
          <w:rFonts w:ascii="Calibri" w:hAnsi="Calibri" w:cs="Calibri"/>
          <w:sz w:val="22"/>
          <w:szCs w:val="22"/>
        </w:rPr>
        <w:t>Our DSL</w:t>
      </w:r>
      <w:r w:rsidR="002C0CCF" w:rsidRPr="000B6079">
        <w:rPr>
          <w:rFonts w:ascii="Calibri" w:hAnsi="Calibri" w:cs="Calibri"/>
          <w:sz w:val="22"/>
          <w:szCs w:val="22"/>
        </w:rPr>
        <w:t>,</w:t>
      </w:r>
      <w:r w:rsidRPr="000B6079">
        <w:rPr>
          <w:rFonts w:ascii="Calibri" w:hAnsi="Calibri" w:cs="Calibri"/>
          <w:sz w:val="22"/>
          <w:szCs w:val="22"/>
        </w:rPr>
        <w:t xml:space="preserve"> </w:t>
      </w:r>
      <w:r w:rsidR="0008076B" w:rsidRPr="000B6079">
        <w:rPr>
          <w:rFonts w:ascii="Calibri" w:hAnsi="Calibri" w:cs="Calibri"/>
          <w:sz w:val="22"/>
          <w:szCs w:val="22"/>
        </w:rPr>
        <w:t>as defined in KCSIE 202</w:t>
      </w:r>
      <w:r w:rsidR="00DE4761" w:rsidRPr="000B6079">
        <w:rPr>
          <w:rFonts w:ascii="Calibri" w:hAnsi="Calibri" w:cs="Calibri"/>
          <w:sz w:val="22"/>
          <w:szCs w:val="22"/>
        </w:rPr>
        <w:t>5</w:t>
      </w:r>
      <w:r w:rsidR="002C0CCF" w:rsidRPr="000B6079">
        <w:rPr>
          <w:rFonts w:ascii="Calibri" w:hAnsi="Calibri" w:cs="Calibri"/>
          <w:sz w:val="22"/>
          <w:szCs w:val="22"/>
        </w:rPr>
        <w:t>,</w:t>
      </w:r>
      <w:r w:rsidR="0008076B" w:rsidRPr="000B6079">
        <w:rPr>
          <w:rFonts w:ascii="Calibri" w:hAnsi="Calibri" w:cs="Calibri"/>
          <w:sz w:val="22"/>
          <w:szCs w:val="22"/>
        </w:rPr>
        <w:t xml:space="preserve"> </w:t>
      </w:r>
      <w:r w:rsidRPr="000B6079">
        <w:rPr>
          <w:rFonts w:ascii="Calibri" w:hAnsi="Calibri" w:cs="Calibri"/>
          <w:sz w:val="22"/>
          <w:szCs w:val="22"/>
        </w:rPr>
        <w:t>is a</w:t>
      </w:r>
      <w:r w:rsidR="00D226EA" w:rsidRPr="000B6079">
        <w:rPr>
          <w:rFonts w:ascii="Calibri" w:hAnsi="Calibri" w:cs="Calibri"/>
          <w:sz w:val="22"/>
          <w:szCs w:val="22"/>
        </w:rPr>
        <w:t>n appropriate senior</w:t>
      </w:r>
      <w:r w:rsidRPr="000B6079">
        <w:rPr>
          <w:rFonts w:ascii="Calibri" w:hAnsi="Calibri" w:cs="Calibri"/>
          <w:sz w:val="22"/>
          <w:szCs w:val="22"/>
        </w:rPr>
        <w:t xml:space="preserve"> member</w:t>
      </w:r>
      <w:r w:rsidR="00D226EA" w:rsidRPr="000B6079">
        <w:rPr>
          <w:rFonts w:ascii="Calibri" w:hAnsi="Calibri" w:cs="Calibri"/>
          <w:sz w:val="22"/>
          <w:szCs w:val="22"/>
        </w:rPr>
        <w:t xml:space="preserve"> of staff, from the school or college leadership team </w:t>
      </w:r>
      <w:r w:rsidRPr="000B6079">
        <w:rPr>
          <w:rFonts w:ascii="Calibri" w:hAnsi="Calibri" w:cs="Calibri"/>
          <w:sz w:val="22"/>
          <w:szCs w:val="22"/>
        </w:rPr>
        <w:t xml:space="preserve">and takes lead responsibility for child protection and </w:t>
      </w:r>
      <w:r w:rsidR="00323AD1" w:rsidRPr="000B6079">
        <w:rPr>
          <w:rFonts w:ascii="Calibri" w:hAnsi="Calibri" w:cs="Calibri"/>
          <w:sz w:val="22"/>
          <w:szCs w:val="22"/>
        </w:rPr>
        <w:t>safeguardin</w:t>
      </w:r>
      <w:r w:rsidR="00D226EA" w:rsidRPr="000B6079">
        <w:rPr>
          <w:rFonts w:ascii="Calibri" w:hAnsi="Calibri" w:cs="Calibri"/>
          <w:sz w:val="22"/>
          <w:szCs w:val="22"/>
        </w:rPr>
        <w:t>g (including online safety and understanding filtering and monitoring systems and processes in place).  This should be explicit in the role holder’s job descriptio</w:t>
      </w:r>
      <w:r w:rsidR="00974A1E" w:rsidRPr="000B6079">
        <w:rPr>
          <w:rFonts w:ascii="Calibri" w:hAnsi="Calibri" w:cs="Calibri"/>
          <w:sz w:val="22"/>
          <w:szCs w:val="22"/>
        </w:rPr>
        <w:t>n</w:t>
      </w:r>
      <w:r w:rsidR="00664358" w:rsidRPr="000B6079">
        <w:rPr>
          <w:rFonts w:ascii="Calibri" w:hAnsi="Calibri" w:cs="Calibri"/>
          <w:sz w:val="22"/>
          <w:szCs w:val="22"/>
        </w:rPr>
        <w:t xml:space="preserve"> and aligned to </w:t>
      </w:r>
      <w:r w:rsidR="00664358" w:rsidRPr="000B6079">
        <w:rPr>
          <w:rFonts w:ascii="Calibri" w:hAnsi="Calibri" w:cs="Calibri"/>
          <w:color w:val="4472C4" w:themeColor="accent1"/>
          <w:sz w:val="22"/>
          <w:szCs w:val="22"/>
        </w:rPr>
        <w:t>KCSIE 202</w:t>
      </w:r>
      <w:r w:rsidR="00D74092" w:rsidRPr="000B6079">
        <w:rPr>
          <w:rFonts w:ascii="Calibri" w:hAnsi="Calibri" w:cs="Calibri"/>
          <w:color w:val="4472C4" w:themeColor="accent1"/>
          <w:sz w:val="22"/>
          <w:szCs w:val="22"/>
        </w:rPr>
        <w:t>5</w:t>
      </w:r>
      <w:r w:rsidR="00664358" w:rsidRPr="000B6079">
        <w:rPr>
          <w:rFonts w:ascii="Calibri" w:hAnsi="Calibri" w:cs="Calibri"/>
          <w:color w:val="4472C4" w:themeColor="accent1"/>
          <w:sz w:val="22"/>
          <w:szCs w:val="22"/>
        </w:rPr>
        <w:t xml:space="preserve"> (Annex C).</w:t>
      </w:r>
      <w:r w:rsidR="002C0CCF" w:rsidRPr="000B6079">
        <w:rPr>
          <w:rFonts w:ascii="Calibri" w:hAnsi="Calibri" w:cs="Calibri"/>
          <w:color w:val="4472C4" w:themeColor="accent1"/>
          <w:sz w:val="22"/>
          <w:szCs w:val="22"/>
        </w:rPr>
        <w:t xml:space="preserve"> </w:t>
      </w:r>
      <w:r w:rsidR="002C0CCF" w:rsidRPr="000B6079">
        <w:rPr>
          <w:rFonts w:ascii="Calibri" w:hAnsi="Calibri" w:cs="Calibri"/>
          <w:color w:val="44546A" w:themeColor="text2"/>
          <w:sz w:val="22"/>
          <w:szCs w:val="22"/>
        </w:rPr>
        <w:t>Deputy</w:t>
      </w:r>
      <w:r w:rsidR="00745585" w:rsidRPr="000B6079">
        <w:rPr>
          <w:rFonts w:ascii="Calibri" w:hAnsi="Calibri" w:cs="Calibri"/>
          <w:color w:val="4472C4" w:themeColor="accent1"/>
          <w:sz w:val="22"/>
          <w:szCs w:val="22"/>
        </w:rPr>
        <w:t xml:space="preserve"> </w:t>
      </w:r>
      <w:r w:rsidR="00745585" w:rsidRPr="000B6079">
        <w:rPr>
          <w:rFonts w:ascii="Calibri" w:hAnsi="Calibri" w:cs="Calibri"/>
          <w:color w:val="auto"/>
          <w:sz w:val="22"/>
          <w:szCs w:val="22"/>
        </w:rPr>
        <w:t>DSLs are trained to the same level.</w:t>
      </w:r>
    </w:p>
    <w:p w14:paraId="29B2E663" w14:textId="77777777" w:rsidR="00237F86" w:rsidRPr="000B6079" w:rsidRDefault="00237F86" w:rsidP="00974A1E">
      <w:pPr>
        <w:pStyle w:val="Default"/>
        <w:spacing w:line="276" w:lineRule="auto"/>
        <w:jc w:val="both"/>
        <w:rPr>
          <w:rFonts w:ascii="Calibri" w:hAnsi="Calibri" w:cs="Calibri"/>
          <w:color w:val="auto"/>
          <w:sz w:val="22"/>
          <w:szCs w:val="22"/>
        </w:rPr>
      </w:pPr>
    </w:p>
    <w:p w14:paraId="39232791" w14:textId="2A849CED" w:rsidR="00B632C8" w:rsidRPr="00B632C8" w:rsidRDefault="00B632C8" w:rsidP="00974A1E">
      <w:pPr>
        <w:pStyle w:val="Default"/>
        <w:spacing w:line="276" w:lineRule="auto"/>
        <w:jc w:val="both"/>
        <w:rPr>
          <w:rFonts w:ascii="Calibri" w:hAnsi="Calibri" w:cs="Calibri"/>
          <w:b/>
          <w:sz w:val="22"/>
          <w:szCs w:val="22"/>
        </w:rPr>
      </w:pPr>
      <w:r w:rsidRPr="00B632C8">
        <w:rPr>
          <w:rFonts w:ascii="Calibri" w:hAnsi="Calibri" w:cs="Calibri"/>
          <w:b/>
          <w:sz w:val="22"/>
          <w:szCs w:val="22"/>
        </w:rPr>
        <w:t>Availability d</w:t>
      </w:r>
      <w:r w:rsidR="000B6079" w:rsidRPr="00B632C8">
        <w:rPr>
          <w:rFonts w:ascii="Calibri" w:hAnsi="Calibri" w:cs="Calibri"/>
          <w:b/>
          <w:sz w:val="22"/>
          <w:szCs w:val="22"/>
        </w:rPr>
        <w:t>uring term time</w:t>
      </w:r>
      <w:r w:rsidRPr="00B632C8">
        <w:rPr>
          <w:rFonts w:ascii="Calibri" w:hAnsi="Calibri" w:cs="Calibri"/>
          <w:b/>
          <w:sz w:val="22"/>
          <w:szCs w:val="22"/>
        </w:rPr>
        <w:t xml:space="preserve"> and out of hours</w:t>
      </w:r>
    </w:p>
    <w:p w14:paraId="36C4C365" w14:textId="37F5CC0B" w:rsidR="00B632C8" w:rsidRPr="00B632C8" w:rsidRDefault="00B632C8" w:rsidP="00974A1E">
      <w:pPr>
        <w:pStyle w:val="Default"/>
        <w:spacing w:line="276" w:lineRule="auto"/>
        <w:jc w:val="both"/>
        <w:rPr>
          <w:rFonts w:ascii="Calibri" w:hAnsi="Calibri" w:cs="Calibri"/>
          <w:sz w:val="22"/>
          <w:szCs w:val="22"/>
        </w:rPr>
      </w:pPr>
    </w:p>
    <w:p w14:paraId="476EED84" w14:textId="57D7D37B" w:rsidR="00FD7FE1" w:rsidRPr="00B632C8" w:rsidRDefault="00B632C8" w:rsidP="00B632C8">
      <w:pPr>
        <w:pStyle w:val="Default"/>
        <w:spacing w:line="276" w:lineRule="auto"/>
        <w:jc w:val="both"/>
        <w:rPr>
          <w:rFonts w:ascii="Calibri" w:hAnsi="Calibri" w:cs="Calibri"/>
          <w:sz w:val="22"/>
          <w:szCs w:val="22"/>
        </w:rPr>
      </w:pPr>
      <w:r w:rsidRPr="00B632C8">
        <w:rPr>
          <w:rFonts w:ascii="Calibri" w:hAnsi="Calibri" w:cs="Calibri"/>
          <w:sz w:val="22"/>
          <w:szCs w:val="22"/>
        </w:rPr>
        <w:t xml:space="preserve">The designated safeguarding lead </w:t>
      </w:r>
      <w:proofErr w:type="gramStart"/>
      <w:r w:rsidRPr="00B632C8">
        <w:rPr>
          <w:rFonts w:ascii="Calibri" w:hAnsi="Calibri" w:cs="Calibri"/>
          <w:sz w:val="22"/>
          <w:szCs w:val="22"/>
        </w:rPr>
        <w:t>( or</w:t>
      </w:r>
      <w:proofErr w:type="gramEnd"/>
      <w:r w:rsidRPr="00B632C8">
        <w:rPr>
          <w:rFonts w:ascii="Calibri" w:hAnsi="Calibri" w:cs="Calibri"/>
          <w:sz w:val="22"/>
          <w:szCs w:val="22"/>
        </w:rPr>
        <w:t xml:space="preserve"> a deputy) will always be available during school or college hours for staff in the school or college to discuss any safeguarding concerns. If all 4 DSL/DDSLs are out of school this will be by telephone or by Google Meet</w:t>
      </w:r>
      <w:r w:rsidR="000B6079" w:rsidRPr="00B632C8">
        <w:rPr>
          <w:rFonts w:ascii="Calibri" w:hAnsi="Calibri" w:cs="Calibri"/>
          <w:color w:val="FF0000"/>
          <w:sz w:val="22"/>
          <w:szCs w:val="22"/>
        </w:rPr>
        <w:t>.</w:t>
      </w:r>
    </w:p>
    <w:p w14:paraId="667427F7" w14:textId="67AFAFFB" w:rsidR="003670D0" w:rsidRDefault="00B632C8" w:rsidP="00974A1E">
      <w:pPr>
        <w:pStyle w:val="Default"/>
        <w:spacing w:line="276" w:lineRule="auto"/>
        <w:jc w:val="both"/>
        <w:rPr>
          <w:rFonts w:ascii="Calibri" w:hAnsi="Calibri" w:cs="Calibri"/>
          <w:color w:val="auto"/>
          <w:sz w:val="22"/>
          <w:szCs w:val="22"/>
        </w:rPr>
      </w:pPr>
      <w:bookmarkStart w:id="14" w:name="_Hlk175042572"/>
      <w:r w:rsidRPr="00B632C8">
        <w:rPr>
          <w:rFonts w:ascii="Calibri" w:hAnsi="Calibri" w:cs="Calibri"/>
          <w:color w:val="auto"/>
          <w:sz w:val="22"/>
          <w:szCs w:val="22"/>
        </w:rPr>
        <w:t xml:space="preserve">The school has an out of </w:t>
      </w:r>
      <w:proofErr w:type="gramStart"/>
      <w:r w:rsidRPr="00B632C8">
        <w:rPr>
          <w:rFonts w:ascii="Calibri" w:hAnsi="Calibri" w:cs="Calibri"/>
          <w:color w:val="auto"/>
          <w:sz w:val="22"/>
          <w:szCs w:val="22"/>
        </w:rPr>
        <w:t>hours</w:t>
      </w:r>
      <w:proofErr w:type="gramEnd"/>
      <w:r w:rsidRPr="00B632C8">
        <w:rPr>
          <w:rFonts w:ascii="Calibri" w:hAnsi="Calibri" w:cs="Calibri"/>
          <w:color w:val="auto"/>
          <w:sz w:val="22"/>
          <w:szCs w:val="22"/>
        </w:rPr>
        <w:t xml:space="preserve"> number which is displayed on the website and cover is given via this number out of hours and during the school holidays.  The school also signposts to the Single point of Contact on the website.</w:t>
      </w:r>
    </w:p>
    <w:p w14:paraId="59FF1975" w14:textId="77777777" w:rsidR="00B632C8" w:rsidRDefault="00B632C8" w:rsidP="00974A1E">
      <w:pPr>
        <w:pStyle w:val="Default"/>
        <w:spacing w:line="276" w:lineRule="auto"/>
        <w:jc w:val="both"/>
        <w:rPr>
          <w:rFonts w:ascii="Calibri" w:hAnsi="Calibri" w:cs="Calibri"/>
          <w:color w:val="auto"/>
          <w:sz w:val="22"/>
          <w:szCs w:val="22"/>
        </w:rPr>
      </w:pPr>
    </w:p>
    <w:bookmarkEnd w:id="14"/>
    <w:p w14:paraId="413B08A2" w14:textId="10C711D6" w:rsidR="006E5C5A" w:rsidRDefault="003670D0" w:rsidP="003670D0">
      <w:pPr>
        <w:spacing w:after="0" w:line="276" w:lineRule="auto"/>
        <w:rPr>
          <w:rFonts w:ascii="Calibri" w:eastAsiaTheme="minorEastAsia" w:hAnsi="Calibri" w:cs="Calibri"/>
          <w:color w:val="000000" w:themeColor="text1"/>
          <w:kern w:val="24"/>
          <w:lang w:eastAsia="en-GB"/>
        </w:rPr>
      </w:pPr>
      <w:r w:rsidRPr="00EF347A">
        <w:rPr>
          <w:rFonts w:ascii="Calibri" w:eastAsiaTheme="minorEastAsia" w:hAnsi="Calibri" w:cs="Calibri"/>
          <w:color w:val="000000" w:themeColor="text1"/>
          <w:kern w:val="24"/>
          <w:lang w:eastAsia="en-GB"/>
        </w:rPr>
        <w:t xml:space="preserve">The designated safeguarding lead is expected to: </w:t>
      </w:r>
    </w:p>
    <w:p w14:paraId="5F468ADC" w14:textId="77777777" w:rsidR="006F674E" w:rsidRPr="006E5C5A" w:rsidRDefault="006F674E" w:rsidP="003670D0">
      <w:pPr>
        <w:spacing w:after="0" w:line="276" w:lineRule="auto"/>
        <w:rPr>
          <w:rFonts w:ascii="Calibri" w:eastAsiaTheme="minorEastAsia" w:hAnsi="Calibri" w:cs="Calibri"/>
          <w:color w:val="000000" w:themeColor="text1"/>
          <w:kern w:val="24"/>
          <w:lang w:eastAsia="en-GB"/>
        </w:rPr>
      </w:pPr>
    </w:p>
    <w:p w14:paraId="33408666" w14:textId="77777777" w:rsidR="003670D0" w:rsidRPr="006E5C5A" w:rsidRDefault="003670D0" w:rsidP="00D95BDF">
      <w:pPr>
        <w:pStyle w:val="ListParagraph"/>
        <w:numPr>
          <w:ilvl w:val="0"/>
          <w:numId w:val="37"/>
        </w:numPr>
        <w:spacing w:after="0" w:line="276" w:lineRule="auto"/>
        <w:ind w:left="426"/>
        <w:jc w:val="both"/>
        <w:rPr>
          <w:rFonts w:ascii="Calibri" w:eastAsia="Times New Roman" w:hAnsi="Calibri" w:cs="Calibri"/>
          <w:lang w:eastAsia="en-GB"/>
        </w:rPr>
      </w:pPr>
      <w:r w:rsidRPr="00EF347A">
        <w:rPr>
          <w:rFonts w:ascii="Calibri" w:eastAsiaTheme="minorEastAsia" w:hAnsi="Calibri" w:cs="Calibri"/>
          <w:color w:val="000000" w:themeColor="text1"/>
          <w:kern w:val="24"/>
          <w:lang w:eastAsia="en-GB"/>
        </w:rPr>
        <w:t>act as a source of support, advice and expertise for all staff</w:t>
      </w:r>
    </w:p>
    <w:p w14:paraId="72228381" w14:textId="58381F0E" w:rsidR="006E5C5A" w:rsidRPr="00EF347A" w:rsidRDefault="006E5C5A" w:rsidP="00D95BDF">
      <w:pPr>
        <w:pStyle w:val="ListParagraph"/>
        <w:numPr>
          <w:ilvl w:val="0"/>
          <w:numId w:val="37"/>
        </w:numPr>
        <w:spacing w:after="0" w:line="276" w:lineRule="auto"/>
        <w:ind w:left="426"/>
        <w:jc w:val="both"/>
        <w:rPr>
          <w:rFonts w:ascii="Calibri" w:eastAsia="Times New Roman" w:hAnsi="Calibri" w:cs="Calibri"/>
          <w:lang w:eastAsia="en-GB"/>
        </w:rPr>
      </w:pPr>
      <w:r>
        <w:rPr>
          <w:rFonts w:ascii="Calibri" w:eastAsiaTheme="minorEastAsia" w:hAnsi="Calibri" w:cs="Calibri"/>
          <w:color w:val="000000" w:themeColor="text1"/>
          <w:kern w:val="24"/>
          <w:lang w:eastAsia="en-GB"/>
        </w:rPr>
        <w:t>read Annex B – KCSIE 202</w:t>
      </w:r>
      <w:r w:rsidR="00DE4761">
        <w:rPr>
          <w:rFonts w:ascii="Calibri" w:eastAsiaTheme="minorEastAsia" w:hAnsi="Calibri" w:cs="Calibri"/>
          <w:color w:val="000000" w:themeColor="text1"/>
          <w:kern w:val="24"/>
          <w:lang w:eastAsia="en-GB"/>
        </w:rPr>
        <w:t>5</w:t>
      </w:r>
    </w:p>
    <w:p w14:paraId="4D70BF5C" w14:textId="77777777" w:rsidR="003670D0" w:rsidRPr="00EF347A" w:rsidRDefault="003670D0" w:rsidP="00D95BDF">
      <w:pPr>
        <w:pStyle w:val="ListParagraph"/>
        <w:numPr>
          <w:ilvl w:val="0"/>
          <w:numId w:val="37"/>
        </w:numPr>
        <w:spacing w:after="0" w:line="276" w:lineRule="auto"/>
        <w:ind w:left="426"/>
        <w:jc w:val="both"/>
        <w:rPr>
          <w:rFonts w:ascii="Calibri" w:eastAsia="Times New Roman" w:hAnsi="Calibri" w:cs="Calibri"/>
          <w:lang w:eastAsia="en-GB"/>
        </w:rPr>
      </w:pPr>
      <w:r w:rsidRPr="00EF347A">
        <w:rPr>
          <w:rFonts w:ascii="Calibri" w:eastAsiaTheme="minorEastAsia" w:hAnsi="Calibri" w:cs="Calibri"/>
          <w:color w:val="000000" w:themeColor="text1"/>
          <w:kern w:val="24"/>
          <w:lang w:eastAsia="en-GB"/>
        </w:rPr>
        <w:t>act as a point of contact with the safeguarding partners</w:t>
      </w:r>
    </w:p>
    <w:p w14:paraId="796A111F" w14:textId="77777777" w:rsidR="003670D0" w:rsidRPr="00194712" w:rsidRDefault="003670D0" w:rsidP="00D95BDF">
      <w:pPr>
        <w:pStyle w:val="ListParagraph"/>
        <w:numPr>
          <w:ilvl w:val="0"/>
          <w:numId w:val="37"/>
        </w:numPr>
        <w:spacing w:after="0" w:line="276" w:lineRule="auto"/>
        <w:ind w:left="426"/>
        <w:jc w:val="both"/>
        <w:rPr>
          <w:rStyle w:val="Hyperlink"/>
          <w:rFonts w:ascii="Calibri" w:eastAsia="Times New Roman" w:hAnsi="Calibri" w:cs="Calibri"/>
          <w:color w:val="auto"/>
          <w:u w:val="none"/>
          <w:lang w:eastAsia="en-GB"/>
        </w:rPr>
      </w:pPr>
      <w:r w:rsidRPr="00EF347A">
        <w:rPr>
          <w:rFonts w:ascii="Calibri" w:hAnsi="Calibri" w:cs="Calibri"/>
        </w:rPr>
        <w:t xml:space="preserve">liaise with the </w:t>
      </w:r>
      <w:proofErr w:type="spellStart"/>
      <w:r w:rsidRPr="00EF347A">
        <w:rPr>
          <w:rFonts w:ascii="Calibri" w:hAnsi="Calibri" w:cs="Calibri"/>
        </w:rPr>
        <w:t>headteacher</w:t>
      </w:r>
      <w:proofErr w:type="spellEnd"/>
      <w:r w:rsidRPr="00EF347A">
        <w:rPr>
          <w:rFonts w:ascii="Calibri" w:hAnsi="Calibri" w:cs="Calibri"/>
        </w:rPr>
        <w:t xml:space="preserve"> or principal to inform him or her of issues- especially ongoing enquiries under section 47 of the Children Act 1989 and police investigations. This should include being aware of the requirement for children to have an Appropriate Adult. Further information can be found in the Statutory guidance – </w:t>
      </w:r>
      <w:hyperlink r:id="rId58" w:history="1">
        <w:r w:rsidRPr="00EF347A">
          <w:rPr>
            <w:rStyle w:val="Hyperlink"/>
            <w:rFonts w:ascii="Calibri" w:hAnsi="Calibri" w:cs="Calibri"/>
          </w:rPr>
          <w:t>PACE Code C 2019</w:t>
        </w:r>
      </w:hyperlink>
    </w:p>
    <w:p w14:paraId="74354752" w14:textId="05C5356D" w:rsidR="00194712" w:rsidRPr="00237F86" w:rsidRDefault="00194712" w:rsidP="00D95BDF">
      <w:pPr>
        <w:pStyle w:val="Default"/>
        <w:numPr>
          <w:ilvl w:val="0"/>
          <w:numId w:val="37"/>
        </w:numPr>
        <w:ind w:left="426"/>
        <w:jc w:val="both"/>
        <w:rPr>
          <w:rStyle w:val="Hyperlink"/>
          <w:rFonts w:asciiTheme="minorHAnsi" w:hAnsiTheme="minorHAnsi" w:cstheme="minorHAnsi"/>
          <w:color w:val="auto"/>
          <w:sz w:val="22"/>
          <w:szCs w:val="22"/>
          <w:u w:val="none"/>
        </w:rPr>
      </w:pPr>
      <w:r w:rsidRPr="00194712">
        <w:rPr>
          <w:rFonts w:asciiTheme="minorHAnsi" w:hAnsiTheme="minorHAnsi" w:cstheme="minorHAnsi"/>
          <w:color w:val="auto"/>
          <w:sz w:val="22"/>
          <w:szCs w:val="22"/>
        </w:rPr>
        <w:t xml:space="preserve">adhere to the CMARS quality standards for child protection conferences </w:t>
      </w:r>
      <w:hyperlink r:id="rId59" w:history="1">
        <w:r w:rsidRPr="000903AC">
          <w:rPr>
            <w:rStyle w:val="Hyperlink"/>
            <w:rFonts w:ascii="Calibri" w:hAnsi="Calibri" w:cs="Calibri"/>
            <w:sz w:val="22"/>
            <w:szCs w:val="22"/>
          </w:rPr>
          <w:t>Quality-Standards-for-Child-Protection-conferences</w:t>
        </w:r>
      </w:hyperlink>
      <w:r w:rsidRPr="009A5872">
        <w:rPr>
          <w:rFonts w:asciiTheme="minorHAnsi" w:hAnsiTheme="minorHAnsi" w:cstheme="minorHAnsi"/>
          <w:color w:val="FF0000"/>
          <w:sz w:val="22"/>
          <w:szCs w:val="22"/>
        </w:rPr>
        <w:t xml:space="preserve"> </w:t>
      </w:r>
      <w:r w:rsidRPr="00194712">
        <w:rPr>
          <w:rFonts w:asciiTheme="minorHAnsi" w:hAnsiTheme="minorHAnsi" w:cstheme="minorHAnsi"/>
          <w:color w:val="auto"/>
          <w:sz w:val="22"/>
          <w:szCs w:val="22"/>
        </w:rPr>
        <w:t>and support the agenda and complete the child protection conference report template</w:t>
      </w:r>
      <w:r w:rsidRPr="000903AC">
        <w:rPr>
          <w:rStyle w:val="Hyperlink"/>
          <w:rFonts w:ascii="Calibri" w:hAnsi="Calibri" w:cs="Calibri"/>
        </w:rPr>
        <w:t xml:space="preserve">, </w:t>
      </w:r>
      <w:hyperlink r:id="rId60" w:history="1">
        <w:r w:rsidRPr="000903AC">
          <w:rPr>
            <w:rStyle w:val="Hyperlink"/>
            <w:rFonts w:ascii="Calibri" w:hAnsi="Calibri" w:cs="Calibri"/>
            <w:sz w:val="22"/>
            <w:szCs w:val="22"/>
          </w:rPr>
          <w:t>MARS-Multiagency-Report template</w:t>
        </w:r>
      </w:hyperlink>
    </w:p>
    <w:p w14:paraId="0D26DEF3" w14:textId="7348AF02" w:rsidR="00237F86" w:rsidRPr="009A5872" w:rsidRDefault="00237F86" w:rsidP="00D95BDF">
      <w:pPr>
        <w:pStyle w:val="Default"/>
        <w:numPr>
          <w:ilvl w:val="0"/>
          <w:numId w:val="37"/>
        </w:numPr>
        <w:spacing w:line="276" w:lineRule="auto"/>
        <w:ind w:left="426"/>
        <w:jc w:val="both"/>
        <w:rPr>
          <w:rFonts w:ascii="Calibri" w:hAnsi="Calibri" w:cs="Calibri"/>
          <w:color w:val="FF0000"/>
          <w:sz w:val="22"/>
          <w:szCs w:val="22"/>
        </w:rPr>
      </w:pPr>
      <w:r>
        <w:rPr>
          <w:rFonts w:ascii="Calibri" w:hAnsi="Calibri" w:cs="Calibri"/>
          <w:sz w:val="22"/>
          <w:szCs w:val="22"/>
        </w:rPr>
        <w:t>share information (when required) to support</w:t>
      </w:r>
      <w:r w:rsidRPr="00E83B26">
        <w:rPr>
          <w:rFonts w:ascii="Calibri" w:hAnsi="Calibri" w:cs="Calibri"/>
          <w:sz w:val="22"/>
          <w:szCs w:val="22"/>
        </w:rPr>
        <w:t xml:space="preserve"> safeguarding reviews, or domestic homicide reviews</w:t>
      </w:r>
      <w:r>
        <w:rPr>
          <w:rFonts w:ascii="Calibri" w:hAnsi="Calibri" w:cs="Calibri"/>
          <w:sz w:val="22"/>
          <w:szCs w:val="22"/>
        </w:rPr>
        <w:t>,</w:t>
      </w:r>
      <w:r w:rsidRPr="00E83B26">
        <w:t xml:space="preserve"> </w:t>
      </w:r>
      <w:hyperlink r:id="rId61" w:history="1">
        <w:r w:rsidRPr="00B632C8">
          <w:rPr>
            <w:rStyle w:val="Hyperlink"/>
            <w:rFonts w:ascii="Calibri" w:hAnsi="Calibri" w:cs="Calibri"/>
            <w:color w:val="auto"/>
            <w:sz w:val="22"/>
            <w:szCs w:val="22"/>
          </w:rPr>
          <w:t>Principles-DHR-SAR-Dec-21</w:t>
        </w:r>
      </w:hyperlink>
    </w:p>
    <w:p w14:paraId="7E22DBD8" w14:textId="6A2E914D" w:rsidR="00850AEF" w:rsidRPr="00850AEF" w:rsidRDefault="003670D0" w:rsidP="00D95BDF">
      <w:pPr>
        <w:pStyle w:val="ListParagraph"/>
        <w:numPr>
          <w:ilvl w:val="0"/>
          <w:numId w:val="37"/>
        </w:numPr>
        <w:spacing w:after="0" w:line="276" w:lineRule="auto"/>
        <w:ind w:left="426"/>
        <w:jc w:val="both"/>
        <w:rPr>
          <w:rFonts w:ascii="Calibri" w:eastAsia="Times New Roman" w:hAnsi="Calibri" w:cs="Calibri"/>
          <w:lang w:eastAsia="en-GB"/>
        </w:rPr>
      </w:pPr>
      <w:r w:rsidRPr="00237F86">
        <w:rPr>
          <w:rFonts w:ascii="Calibri" w:eastAsiaTheme="minorEastAsia" w:hAnsi="Calibri" w:cs="Calibri"/>
          <w:color w:val="000000" w:themeColor="text1"/>
          <w:kern w:val="24"/>
          <w:lang w:eastAsia="en-GB"/>
        </w:rPr>
        <w:t xml:space="preserve">as required, liaise with </w:t>
      </w:r>
      <w:r w:rsidR="00850AEF">
        <w:rPr>
          <w:rFonts w:ascii="Calibri" w:eastAsiaTheme="minorEastAsia" w:hAnsi="Calibri" w:cs="Calibri"/>
          <w:color w:val="000000" w:themeColor="text1"/>
          <w:kern w:val="24"/>
          <w:lang w:eastAsia="en-GB"/>
        </w:rPr>
        <w:t>IMAP/SPOC/Police/Health (PREVENT) and other professionals for child protection concerns</w:t>
      </w:r>
    </w:p>
    <w:p w14:paraId="751FD742" w14:textId="7CAE490F" w:rsidR="003670D0" w:rsidRPr="00237F86" w:rsidRDefault="00850AEF" w:rsidP="00D95BDF">
      <w:pPr>
        <w:pStyle w:val="ListParagraph"/>
        <w:numPr>
          <w:ilvl w:val="0"/>
          <w:numId w:val="37"/>
        </w:numPr>
        <w:spacing w:after="0" w:line="276" w:lineRule="auto"/>
        <w:ind w:left="426"/>
        <w:jc w:val="both"/>
        <w:rPr>
          <w:rFonts w:ascii="Calibri" w:eastAsia="Times New Roman" w:hAnsi="Calibri" w:cs="Calibri"/>
          <w:lang w:eastAsia="en-GB"/>
        </w:rPr>
      </w:pPr>
      <w:r>
        <w:rPr>
          <w:rFonts w:ascii="Calibri" w:eastAsiaTheme="minorEastAsia" w:hAnsi="Calibri" w:cs="Calibri"/>
          <w:color w:val="000000" w:themeColor="text1"/>
          <w:kern w:val="24"/>
          <w:lang w:eastAsia="en-GB"/>
        </w:rPr>
        <w:t xml:space="preserve">where delegated by the </w:t>
      </w:r>
      <w:proofErr w:type="spellStart"/>
      <w:r>
        <w:rPr>
          <w:rFonts w:ascii="Calibri" w:eastAsiaTheme="minorEastAsia" w:hAnsi="Calibri" w:cs="Calibri"/>
          <w:color w:val="000000" w:themeColor="text1"/>
          <w:kern w:val="24"/>
          <w:lang w:eastAsia="en-GB"/>
        </w:rPr>
        <w:t>Headteacher</w:t>
      </w:r>
      <w:proofErr w:type="spellEnd"/>
      <w:r>
        <w:rPr>
          <w:rFonts w:ascii="Calibri" w:eastAsiaTheme="minorEastAsia" w:hAnsi="Calibri" w:cs="Calibri"/>
          <w:color w:val="000000" w:themeColor="text1"/>
          <w:kern w:val="24"/>
          <w:lang w:eastAsia="en-GB"/>
        </w:rPr>
        <w:t xml:space="preserve"> </w:t>
      </w:r>
      <w:r w:rsidR="003670D0" w:rsidRPr="00237F86">
        <w:rPr>
          <w:rFonts w:ascii="Calibri" w:eastAsiaTheme="minorEastAsia" w:hAnsi="Calibri" w:cs="Calibri"/>
          <w:color w:val="000000" w:themeColor="text1"/>
          <w:kern w:val="24"/>
          <w:lang w:eastAsia="en-GB"/>
        </w:rPr>
        <w:t>(as per Part four KCSIE 202</w:t>
      </w:r>
      <w:r w:rsidR="00DE4761">
        <w:rPr>
          <w:rFonts w:ascii="Calibri" w:eastAsiaTheme="minorEastAsia" w:hAnsi="Calibri" w:cs="Calibri"/>
          <w:color w:val="000000" w:themeColor="text1"/>
          <w:kern w:val="24"/>
          <w:lang w:eastAsia="en-GB"/>
        </w:rPr>
        <w:t>5</w:t>
      </w:r>
      <w:r w:rsidR="003670D0" w:rsidRPr="00237F86">
        <w:rPr>
          <w:rFonts w:ascii="Calibri" w:eastAsiaTheme="minorEastAsia" w:hAnsi="Calibri" w:cs="Calibri"/>
          <w:color w:val="000000" w:themeColor="text1"/>
          <w:kern w:val="24"/>
          <w:lang w:eastAsia="en-GB"/>
        </w:rPr>
        <w:t>)</w:t>
      </w:r>
      <w:r>
        <w:rPr>
          <w:rFonts w:ascii="Calibri" w:eastAsiaTheme="minorEastAsia" w:hAnsi="Calibri" w:cs="Calibri"/>
          <w:color w:val="000000" w:themeColor="text1"/>
          <w:kern w:val="24"/>
          <w:lang w:eastAsia="en-GB"/>
        </w:rPr>
        <w:t xml:space="preserve"> liaise with </w:t>
      </w:r>
      <w:r w:rsidR="003670D0" w:rsidRPr="00237F86">
        <w:rPr>
          <w:rFonts w:ascii="Calibri" w:eastAsiaTheme="minorEastAsia" w:hAnsi="Calibri" w:cs="Calibri"/>
          <w:color w:val="000000" w:themeColor="text1"/>
          <w:kern w:val="24"/>
          <w:lang w:eastAsia="en-GB"/>
        </w:rPr>
        <w:t>the local authority designated officer</w:t>
      </w:r>
      <w:r w:rsidR="000B4591">
        <w:rPr>
          <w:rFonts w:ascii="Calibri" w:eastAsiaTheme="minorEastAsia" w:hAnsi="Calibri" w:cs="Calibri"/>
          <w:color w:val="000000" w:themeColor="text1"/>
          <w:kern w:val="24"/>
          <w:lang w:eastAsia="en-GB"/>
        </w:rPr>
        <w:t xml:space="preserve"> </w:t>
      </w:r>
      <w:r w:rsidR="003670D0" w:rsidRPr="00237F86">
        <w:rPr>
          <w:rFonts w:ascii="Calibri" w:eastAsiaTheme="minorEastAsia" w:hAnsi="Calibri" w:cs="Calibri"/>
          <w:color w:val="000000" w:themeColor="text1"/>
          <w:kern w:val="24"/>
          <w:lang w:eastAsia="en-GB"/>
        </w:rPr>
        <w:t>(LADO)</w:t>
      </w:r>
      <w:r w:rsidR="000B4591">
        <w:rPr>
          <w:rFonts w:ascii="Calibri" w:eastAsiaTheme="minorEastAsia" w:hAnsi="Calibri" w:cs="Calibri"/>
          <w:color w:val="000000" w:themeColor="text1"/>
          <w:kern w:val="24"/>
          <w:lang w:eastAsia="en-GB"/>
        </w:rPr>
        <w:t>,</w:t>
      </w:r>
      <w:r w:rsidR="003670D0" w:rsidRPr="00237F86">
        <w:rPr>
          <w:rFonts w:ascii="Calibri" w:eastAsiaTheme="minorEastAsia" w:hAnsi="Calibri" w:cs="Calibri"/>
          <w:color w:val="000000" w:themeColor="text1"/>
          <w:kern w:val="24"/>
          <w:lang w:eastAsia="en-GB"/>
        </w:rPr>
        <w:t xml:space="preserve"> in cases which concern a staff member</w:t>
      </w:r>
      <w:r w:rsidR="000F4C7B" w:rsidRPr="00237F86">
        <w:rPr>
          <w:rFonts w:ascii="Calibri" w:eastAsiaTheme="minorEastAsia" w:hAnsi="Calibri" w:cs="Calibri"/>
          <w:color w:val="000000" w:themeColor="text1"/>
          <w:kern w:val="24"/>
          <w:lang w:eastAsia="en-GB"/>
        </w:rPr>
        <w:t xml:space="preserve"> </w:t>
      </w:r>
      <w:r w:rsidR="000F4C7B" w:rsidRPr="00237F86">
        <w:rPr>
          <w:rFonts w:ascii="Calibri" w:eastAsiaTheme="minorEastAsia" w:hAnsi="Calibri" w:cs="Calibri"/>
          <w:color w:val="4472C4" w:themeColor="accent1"/>
          <w:kern w:val="24"/>
          <w:lang w:eastAsia="en-GB"/>
        </w:rPr>
        <w:t>(Appendix 5)</w:t>
      </w:r>
    </w:p>
    <w:p w14:paraId="6191E8B3" w14:textId="4EC480FC" w:rsidR="003670D0" w:rsidRPr="00850AEF" w:rsidRDefault="003670D0" w:rsidP="00D95BDF">
      <w:pPr>
        <w:pStyle w:val="ListParagraph"/>
        <w:numPr>
          <w:ilvl w:val="0"/>
          <w:numId w:val="37"/>
        </w:numPr>
        <w:spacing w:after="0" w:line="276" w:lineRule="auto"/>
        <w:ind w:left="426"/>
        <w:jc w:val="both"/>
        <w:rPr>
          <w:rFonts w:ascii="Calibri" w:eastAsiaTheme="minorEastAsia" w:hAnsi="Calibri" w:cs="Calibri"/>
          <w:color w:val="000000" w:themeColor="text1"/>
          <w:kern w:val="24"/>
          <w:lang w:eastAsia="en-GB"/>
        </w:rPr>
      </w:pPr>
      <w:r w:rsidRPr="00EF347A">
        <w:rPr>
          <w:rFonts w:ascii="Calibri" w:eastAsiaTheme="minorEastAsia" w:hAnsi="Calibri" w:cs="Calibri"/>
          <w:color w:val="000000" w:themeColor="text1"/>
          <w:kern w:val="24"/>
          <w:lang w:eastAsia="en-GB"/>
        </w:rPr>
        <w:t>liaise with staff (especially teachers, pastoral support staff, school nurses, IT Technicians, senior mental health leads and special educational needs coordinators (SENCOs), or the named person with oversight for SEN in a college and Senior Mental Health Leads</w:t>
      </w:r>
      <w:r w:rsidR="00850AEF">
        <w:rPr>
          <w:rFonts w:ascii="Calibri" w:eastAsiaTheme="minorEastAsia" w:hAnsi="Calibri" w:cs="Calibri"/>
          <w:color w:val="000000" w:themeColor="text1"/>
          <w:kern w:val="24"/>
          <w:lang w:eastAsia="en-GB"/>
        </w:rPr>
        <w:t xml:space="preserve">, </w:t>
      </w:r>
      <w:r w:rsidRPr="00850AEF">
        <w:rPr>
          <w:rFonts w:ascii="Calibri" w:eastAsiaTheme="minorEastAsia" w:hAnsi="Calibri" w:cs="Calibri"/>
          <w:color w:val="000000" w:themeColor="text1"/>
          <w:kern w:val="24"/>
          <w:lang w:eastAsia="en-GB"/>
        </w:rPr>
        <w:t>on matters of safety</w:t>
      </w:r>
      <w:r w:rsidR="00850AEF">
        <w:rPr>
          <w:rFonts w:ascii="Calibri" w:eastAsiaTheme="minorEastAsia" w:hAnsi="Calibri" w:cs="Calibri"/>
          <w:color w:val="000000" w:themeColor="text1"/>
          <w:kern w:val="24"/>
          <w:lang w:eastAsia="en-GB"/>
        </w:rPr>
        <w:t xml:space="preserve">, </w:t>
      </w:r>
      <w:r w:rsidRPr="00850AEF">
        <w:rPr>
          <w:rFonts w:ascii="Calibri" w:eastAsiaTheme="minorEastAsia" w:hAnsi="Calibri" w:cs="Calibri"/>
          <w:color w:val="000000" w:themeColor="text1"/>
          <w:kern w:val="24"/>
          <w:lang w:eastAsia="en-GB"/>
        </w:rPr>
        <w:t>safeguarding and welfare (including online and digital safety) and when deciding whether to make a referral by liaising with relevant agencies so that children’s needs are considered holistically</w:t>
      </w:r>
    </w:p>
    <w:p w14:paraId="35990042" w14:textId="77777777" w:rsidR="003670D0" w:rsidRPr="00EF347A" w:rsidRDefault="003670D0" w:rsidP="00D95BDF">
      <w:pPr>
        <w:pStyle w:val="ListParagraph"/>
        <w:numPr>
          <w:ilvl w:val="0"/>
          <w:numId w:val="37"/>
        </w:numPr>
        <w:spacing w:after="0" w:line="276" w:lineRule="auto"/>
        <w:ind w:left="426"/>
        <w:jc w:val="both"/>
        <w:rPr>
          <w:rFonts w:ascii="Calibri" w:eastAsiaTheme="minorEastAsia" w:hAnsi="Calibri" w:cs="Calibri"/>
          <w:color w:val="000000" w:themeColor="text1"/>
          <w:kern w:val="24"/>
          <w:lang w:eastAsia="en-GB"/>
        </w:rPr>
      </w:pPr>
      <w:r w:rsidRPr="00EF347A">
        <w:rPr>
          <w:rFonts w:ascii="Calibri" w:eastAsiaTheme="minorEastAsia" w:hAnsi="Calibri" w:cs="Calibri"/>
          <w:color w:val="000000" w:themeColor="text1"/>
          <w:kern w:val="24"/>
          <w:lang w:eastAsia="en-GB"/>
        </w:rPr>
        <w:t>liaise with the senior mental health lead and, where available, the Mental Health Support Team, where safeguarding concerns are linked to mental health</w:t>
      </w:r>
    </w:p>
    <w:p w14:paraId="49ABA6AA" w14:textId="77777777" w:rsidR="003670D0" w:rsidRPr="00EF347A" w:rsidRDefault="003670D0" w:rsidP="00D95BDF">
      <w:pPr>
        <w:pStyle w:val="ListParagraph"/>
        <w:numPr>
          <w:ilvl w:val="0"/>
          <w:numId w:val="37"/>
        </w:numPr>
        <w:spacing w:after="0" w:line="276" w:lineRule="auto"/>
        <w:ind w:left="426"/>
        <w:jc w:val="both"/>
        <w:rPr>
          <w:rFonts w:ascii="Calibri" w:eastAsiaTheme="minorEastAsia" w:hAnsi="Calibri" w:cs="Calibri"/>
          <w:color w:val="000000" w:themeColor="text1"/>
          <w:kern w:val="24"/>
          <w:lang w:eastAsia="en-GB"/>
        </w:rPr>
      </w:pPr>
      <w:r w:rsidRPr="00EF347A">
        <w:rPr>
          <w:rFonts w:ascii="Calibri" w:eastAsiaTheme="minorEastAsia" w:hAnsi="Calibri" w:cs="Calibri"/>
          <w:color w:val="000000" w:themeColor="text1"/>
          <w:kern w:val="24"/>
          <w:lang w:eastAsia="en-GB"/>
        </w:rPr>
        <w:t>promote supportive engagement with parents and/or carers in safeguarding and promoting the welfare of children, including where families may be facing challenging circumstances</w:t>
      </w:r>
    </w:p>
    <w:p w14:paraId="5925948F" w14:textId="77777777" w:rsidR="003670D0" w:rsidRDefault="003670D0" w:rsidP="00D95BDF">
      <w:pPr>
        <w:pStyle w:val="ListParagraph"/>
        <w:numPr>
          <w:ilvl w:val="0"/>
          <w:numId w:val="37"/>
        </w:numPr>
        <w:spacing w:after="0" w:line="276" w:lineRule="auto"/>
        <w:ind w:left="426"/>
        <w:jc w:val="both"/>
        <w:rPr>
          <w:rFonts w:ascii="Calibri" w:eastAsiaTheme="minorEastAsia" w:hAnsi="Calibri" w:cs="Calibri"/>
          <w:color w:val="000000" w:themeColor="text1"/>
          <w:kern w:val="24"/>
          <w:lang w:eastAsia="en-GB"/>
        </w:rPr>
      </w:pPr>
      <w:r w:rsidRPr="00EF347A">
        <w:rPr>
          <w:rFonts w:ascii="Calibri" w:eastAsiaTheme="minorEastAsia" w:hAnsi="Calibri" w:cs="Calibri"/>
          <w:color w:val="000000" w:themeColor="text1"/>
          <w:kern w:val="24"/>
          <w:lang w:eastAsia="en-GB"/>
        </w:rPr>
        <w:lastRenderedPageBreak/>
        <w:t xml:space="preserve">work with the </w:t>
      </w:r>
      <w:proofErr w:type="spellStart"/>
      <w:r w:rsidRPr="00EF347A">
        <w:rPr>
          <w:rFonts w:ascii="Calibri" w:eastAsiaTheme="minorEastAsia" w:hAnsi="Calibri" w:cs="Calibri"/>
          <w:color w:val="000000" w:themeColor="text1"/>
          <w:kern w:val="24"/>
          <w:lang w:eastAsia="en-GB"/>
        </w:rPr>
        <w:t>headteacher</w:t>
      </w:r>
      <w:proofErr w:type="spellEnd"/>
      <w:r w:rsidRPr="00EF347A">
        <w:rPr>
          <w:rFonts w:ascii="Calibri" w:eastAsiaTheme="minorEastAsia" w:hAnsi="Calibri" w:cs="Calibri"/>
          <w:color w:val="000000" w:themeColor="text1"/>
          <w:kern w:val="24"/>
          <w:lang w:eastAsia="en-GB"/>
        </w:rPr>
        <w:t xml:space="preserve">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4F87B752" w14:textId="77777777" w:rsidR="006F674E" w:rsidRPr="00EF347A" w:rsidRDefault="006F674E" w:rsidP="006F674E">
      <w:pPr>
        <w:pStyle w:val="ListParagraph"/>
        <w:spacing w:after="0" w:line="276" w:lineRule="auto"/>
        <w:ind w:left="426"/>
        <w:jc w:val="both"/>
        <w:rPr>
          <w:rFonts w:ascii="Calibri" w:eastAsiaTheme="minorEastAsia" w:hAnsi="Calibri" w:cs="Calibri"/>
          <w:color w:val="000000" w:themeColor="text1"/>
          <w:kern w:val="24"/>
          <w:lang w:eastAsia="en-GB"/>
        </w:rPr>
      </w:pPr>
    </w:p>
    <w:p w14:paraId="11C112C2" w14:textId="77777777" w:rsidR="003670D0" w:rsidRPr="00EF347A" w:rsidRDefault="003670D0" w:rsidP="00D95BDF">
      <w:pPr>
        <w:pStyle w:val="ListParagraph"/>
        <w:numPr>
          <w:ilvl w:val="1"/>
          <w:numId w:val="38"/>
        </w:numPr>
        <w:spacing w:after="0" w:line="276" w:lineRule="auto"/>
        <w:jc w:val="both"/>
        <w:rPr>
          <w:rFonts w:ascii="Calibri" w:eastAsiaTheme="minorEastAsia" w:hAnsi="Calibri" w:cs="Calibri"/>
          <w:color w:val="000000" w:themeColor="text1"/>
          <w:kern w:val="24"/>
          <w:lang w:eastAsia="en-GB"/>
        </w:rPr>
      </w:pPr>
      <w:r w:rsidRPr="00EF347A">
        <w:rPr>
          <w:rFonts w:ascii="Calibri" w:eastAsiaTheme="minorEastAsia" w:hAnsi="Calibri" w:cs="Calibri"/>
          <w:color w:val="000000" w:themeColor="text1"/>
          <w:kern w:val="24"/>
          <w:lang w:eastAsia="en-GB"/>
        </w:rPr>
        <w:t>ensuring that the school or college knows who its cohort of children who have or have had a social worker are, understanding their academic progress and attainment, and maintaining a culture of high aspirations for this cohort; and,</w:t>
      </w:r>
    </w:p>
    <w:p w14:paraId="36F96A07" w14:textId="77777777" w:rsidR="003670D0" w:rsidRPr="00EF347A" w:rsidRDefault="003670D0" w:rsidP="00D95BDF">
      <w:pPr>
        <w:pStyle w:val="ListParagraph"/>
        <w:numPr>
          <w:ilvl w:val="1"/>
          <w:numId w:val="38"/>
        </w:numPr>
        <w:spacing w:after="0" w:line="276" w:lineRule="auto"/>
        <w:jc w:val="both"/>
        <w:rPr>
          <w:rFonts w:ascii="Calibri" w:eastAsiaTheme="minorEastAsia" w:hAnsi="Calibri" w:cs="Calibri"/>
          <w:color w:val="000000" w:themeColor="text1"/>
          <w:kern w:val="24"/>
          <w:lang w:eastAsia="en-GB"/>
        </w:rPr>
      </w:pPr>
      <w:r w:rsidRPr="00EF347A">
        <w:rPr>
          <w:rFonts w:ascii="Calibri" w:eastAsiaTheme="minorEastAsia" w:hAnsi="Calibri" w:cs="Calibri"/>
          <w:color w:val="000000" w:themeColor="text1"/>
          <w:kern w:val="24"/>
          <w:lang w:eastAsia="en-GB"/>
        </w:rPr>
        <w:t>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1965684F" w14:textId="50DD5EB6" w:rsidR="003670D0" w:rsidRDefault="003670D0" w:rsidP="00D95BDF">
      <w:pPr>
        <w:pStyle w:val="ListParagraph"/>
        <w:numPr>
          <w:ilvl w:val="1"/>
          <w:numId w:val="38"/>
        </w:numPr>
        <w:spacing w:after="0" w:line="276" w:lineRule="auto"/>
        <w:jc w:val="both"/>
        <w:rPr>
          <w:rFonts w:ascii="Calibri" w:eastAsiaTheme="minorEastAsia" w:hAnsi="Calibri" w:cs="Calibri"/>
          <w:color w:val="000000" w:themeColor="text1"/>
          <w:kern w:val="24"/>
          <w:lang w:eastAsia="en-GB"/>
        </w:rPr>
      </w:pPr>
      <w:r w:rsidRPr="003670D0">
        <w:rPr>
          <w:rFonts w:ascii="Calibri" w:eastAsiaTheme="minorEastAsia" w:hAnsi="Calibri" w:cs="Calibri"/>
          <w:color w:val="000000" w:themeColor="text1"/>
          <w:kern w:val="24"/>
          <w:lang w:eastAsia="en-GB"/>
        </w:rPr>
        <w:t>Work alongside Alternative providers, if a school places a pupil with an alternative provision provider, the school continues to be responsible for the safeguarding of that pupil. The DSL alongside school leaders needs to satisfy that the placement meets the pupil’s needs</w:t>
      </w:r>
      <w:r w:rsidR="001D0021">
        <w:rPr>
          <w:rFonts w:ascii="Calibri" w:eastAsiaTheme="minorEastAsia" w:hAnsi="Calibri" w:cs="Calibri"/>
          <w:color w:val="000000" w:themeColor="text1"/>
          <w:kern w:val="24"/>
          <w:lang w:eastAsia="en-GB"/>
        </w:rPr>
        <w:t>.</w:t>
      </w:r>
    </w:p>
    <w:p w14:paraId="7EFD725B" w14:textId="77777777" w:rsidR="001D0021" w:rsidRDefault="001D0021" w:rsidP="001D0021">
      <w:pPr>
        <w:pStyle w:val="ListParagraph"/>
        <w:spacing w:after="0" w:line="276" w:lineRule="auto"/>
        <w:ind w:left="1440"/>
        <w:jc w:val="both"/>
        <w:rPr>
          <w:rFonts w:ascii="Calibri" w:eastAsiaTheme="minorEastAsia" w:hAnsi="Calibri" w:cs="Calibri"/>
          <w:color w:val="000000" w:themeColor="text1"/>
          <w:kern w:val="24"/>
          <w:lang w:eastAsia="en-GB"/>
        </w:rPr>
      </w:pPr>
    </w:p>
    <w:p w14:paraId="5A45AF9F" w14:textId="77777777" w:rsidR="000C0CB8" w:rsidRDefault="000C0CB8" w:rsidP="000C0CB8">
      <w:pPr>
        <w:spacing w:after="0" w:line="276" w:lineRule="auto"/>
        <w:jc w:val="both"/>
        <w:rPr>
          <w:rFonts w:ascii="Calibri" w:eastAsiaTheme="minorEastAsia" w:hAnsi="Calibri" w:cs="Calibri"/>
          <w:color w:val="000000" w:themeColor="text1"/>
          <w:kern w:val="24"/>
          <w:lang w:eastAsia="en-GB"/>
        </w:rPr>
      </w:pPr>
    </w:p>
    <w:p w14:paraId="5603F271" w14:textId="77777777" w:rsidR="000C0CB8" w:rsidRPr="000C0CB8" w:rsidRDefault="000C0CB8" w:rsidP="000C0CB8">
      <w:pPr>
        <w:spacing w:after="0" w:line="276" w:lineRule="auto"/>
        <w:jc w:val="both"/>
        <w:rPr>
          <w:rFonts w:ascii="Calibri" w:eastAsiaTheme="minorEastAsia" w:hAnsi="Calibri" w:cs="Calibri"/>
          <w:b/>
          <w:bCs/>
          <w:color w:val="000000" w:themeColor="text1"/>
          <w:kern w:val="24"/>
          <w:lang w:eastAsia="en-GB"/>
        </w:rPr>
      </w:pPr>
      <w:r w:rsidRPr="000C0CB8">
        <w:rPr>
          <w:rFonts w:ascii="Calibri" w:eastAsiaTheme="minorEastAsia" w:hAnsi="Calibri" w:cs="Calibri"/>
          <w:b/>
          <w:bCs/>
          <w:color w:val="000000" w:themeColor="text1"/>
          <w:kern w:val="24"/>
          <w:lang w:eastAsia="en-GB"/>
        </w:rPr>
        <w:t>Looked-after and previously looked-after children</w:t>
      </w:r>
    </w:p>
    <w:p w14:paraId="02278B70" w14:textId="77777777" w:rsidR="00564A5A" w:rsidRDefault="00564A5A" w:rsidP="000C0CB8">
      <w:pPr>
        <w:spacing w:after="0" w:line="276" w:lineRule="auto"/>
        <w:jc w:val="both"/>
        <w:rPr>
          <w:rFonts w:ascii="Calibri" w:eastAsiaTheme="minorEastAsia" w:hAnsi="Calibri" w:cs="Calibri"/>
          <w:color w:val="FF0000"/>
          <w:kern w:val="24"/>
          <w:lang w:eastAsia="en-GB"/>
        </w:rPr>
      </w:pPr>
    </w:p>
    <w:p w14:paraId="21D18BEE" w14:textId="6262C4DF" w:rsidR="000C0CB8" w:rsidRDefault="000C0CB8" w:rsidP="000C0CB8">
      <w:pPr>
        <w:spacing w:after="0" w:line="276" w:lineRule="auto"/>
        <w:jc w:val="both"/>
        <w:rPr>
          <w:rFonts w:ascii="Calibri" w:eastAsiaTheme="minorEastAsia" w:hAnsi="Calibri" w:cs="Calibri"/>
          <w:color w:val="000000" w:themeColor="text1"/>
          <w:kern w:val="24"/>
          <w:lang w:eastAsia="en-GB"/>
        </w:rPr>
      </w:pPr>
      <w:r w:rsidRPr="000C0CB8">
        <w:rPr>
          <w:rFonts w:ascii="Calibri" w:eastAsiaTheme="minorEastAsia" w:hAnsi="Calibri" w:cs="Calibri"/>
          <w:color w:val="000000" w:themeColor="text1"/>
          <w:kern w:val="24"/>
          <w:lang w:eastAsia="en-GB"/>
        </w:rPr>
        <w:t xml:space="preserve">We will ensure that staff have the skills, knowledge and understanding to keep looked-after children and previously looked-after children safe. </w:t>
      </w:r>
      <w:r w:rsidR="002557F6" w:rsidRPr="000C0CB8">
        <w:rPr>
          <w:rFonts w:ascii="Calibri" w:eastAsiaTheme="minorEastAsia" w:hAnsi="Calibri" w:cs="Calibri"/>
          <w:color w:val="000000" w:themeColor="text1"/>
          <w:kern w:val="24"/>
          <w:lang w:eastAsia="en-GB"/>
        </w:rPr>
        <w:t>We</w:t>
      </w:r>
      <w:r w:rsidRPr="000C0CB8">
        <w:rPr>
          <w:rFonts w:ascii="Calibri" w:eastAsiaTheme="minorEastAsia" w:hAnsi="Calibri" w:cs="Calibri"/>
          <w:color w:val="000000" w:themeColor="text1"/>
          <w:kern w:val="24"/>
          <w:lang w:eastAsia="en-GB"/>
        </w:rPr>
        <w:t xml:space="preserve"> will ensure that: </w:t>
      </w:r>
    </w:p>
    <w:p w14:paraId="7124B5E7" w14:textId="77777777" w:rsidR="006F674E" w:rsidRPr="000C0CB8" w:rsidRDefault="006F674E" w:rsidP="000C0CB8">
      <w:pPr>
        <w:spacing w:after="0" w:line="276" w:lineRule="auto"/>
        <w:jc w:val="both"/>
        <w:rPr>
          <w:rFonts w:ascii="Calibri" w:eastAsiaTheme="minorEastAsia" w:hAnsi="Calibri" w:cs="Calibri"/>
          <w:color w:val="000000" w:themeColor="text1"/>
          <w:kern w:val="24"/>
          <w:lang w:eastAsia="en-GB"/>
        </w:rPr>
      </w:pPr>
    </w:p>
    <w:p w14:paraId="7EF1E9BF" w14:textId="7288AA35" w:rsidR="000C0CB8" w:rsidRPr="000C0CB8" w:rsidRDefault="000C0CB8">
      <w:pPr>
        <w:numPr>
          <w:ilvl w:val="0"/>
          <w:numId w:val="30"/>
        </w:numPr>
        <w:spacing w:after="0" w:line="276" w:lineRule="auto"/>
        <w:jc w:val="both"/>
        <w:rPr>
          <w:rFonts w:ascii="Calibri" w:eastAsiaTheme="minorEastAsia" w:hAnsi="Calibri" w:cs="Calibri"/>
          <w:color w:val="000000" w:themeColor="text1"/>
          <w:kern w:val="24"/>
          <w:lang w:eastAsia="en-GB"/>
        </w:rPr>
      </w:pPr>
      <w:r w:rsidRPr="000C0CB8">
        <w:rPr>
          <w:rFonts w:ascii="Calibri" w:eastAsiaTheme="minorEastAsia" w:hAnsi="Calibri" w:cs="Calibri"/>
          <w:color w:val="000000" w:themeColor="text1"/>
          <w:kern w:val="24"/>
          <w:lang w:eastAsia="en-GB"/>
        </w:rPr>
        <w:t xml:space="preserve">Appropriate staff have relevant information about </w:t>
      </w:r>
      <w:r w:rsidR="003075C2" w:rsidRPr="000C0CB8">
        <w:rPr>
          <w:rFonts w:ascii="Calibri" w:eastAsiaTheme="minorEastAsia" w:hAnsi="Calibri" w:cs="Calibri"/>
          <w:color w:val="000000" w:themeColor="text1"/>
          <w:kern w:val="24"/>
          <w:lang w:eastAsia="en-GB"/>
        </w:rPr>
        <w:t>children</w:t>
      </w:r>
      <w:r w:rsidRPr="000C0CB8">
        <w:rPr>
          <w:rFonts w:ascii="Calibri" w:eastAsiaTheme="minorEastAsia" w:hAnsi="Calibri" w:cs="Calibri"/>
          <w:color w:val="000000" w:themeColor="text1"/>
          <w:kern w:val="24"/>
          <w:lang w:eastAsia="en-GB"/>
        </w:rPr>
        <w:t xml:space="preserve"> looked after legal status, contact arrangements with birth parents or those with parental responsibility, and care arrangements</w:t>
      </w:r>
    </w:p>
    <w:p w14:paraId="3761B586" w14:textId="05483169" w:rsidR="00513342" w:rsidRPr="00564A5A" w:rsidRDefault="000C0CB8" w:rsidP="00B632C8">
      <w:pPr>
        <w:numPr>
          <w:ilvl w:val="0"/>
          <w:numId w:val="30"/>
        </w:numPr>
        <w:spacing w:after="0" w:line="276" w:lineRule="auto"/>
        <w:jc w:val="both"/>
        <w:rPr>
          <w:rFonts w:ascii="Calibri" w:eastAsiaTheme="minorEastAsia" w:hAnsi="Calibri" w:cs="Calibri"/>
          <w:color w:val="000000" w:themeColor="text1"/>
          <w:kern w:val="24"/>
          <w:lang w:eastAsia="en-GB"/>
        </w:rPr>
      </w:pPr>
      <w:r w:rsidRPr="00564A5A">
        <w:rPr>
          <w:rFonts w:ascii="Calibri" w:eastAsiaTheme="minorEastAsia" w:hAnsi="Calibri" w:cs="Calibri"/>
          <w:color w:val="000000" w:themeColor="text1"/>
          <w:kern w:val="24"/>
          <w:lang w:eastAsia="en-GB"/>
        </w:rPr>
        <w:t>The DSL has details of children’s social workers and</w:t>
      </w:r>
      <w:r w:rsidR="00894B3A" w:rsidRPr="00564A5A">
        <w:rPr>
          <w:rFonts w:ascii="Calibri" w:eastAsiaTheme="minorEastAsia" w:hAnsi="Calibri" w:cs="Calibri"/>
          <w:color w:val="000000" w:themeColor="text1"/>
          <w:kern w:val="24"/>
          <w:lang w:eastAsia="en-GB"/>
        </w:rPr>
        <w:t xml:space="preserve"> the NLC</w:t>
      </w:r>
      <w:r w:rsidRPr="00564A5A">
        <w:rPr>
          <w:rFonts w:ascii="Calibri" w:eastAsiaTheme="minorEastAsia" w:hAnsi="Calibri" w:cs="Calibri"/>
          <w:color w:val="000000" w:themeColor="text1"/>
          <w:kern w:val="24"/>
          <w:lang w:eastAsia="en-GB"/>
        </w:rPr>
        <w:t xml:space="preserve"> virtual </w:t>
      </w:r>
      <w:r w:rsidR="00894B3A" w:rsidRPr="00564A5A">
        <w:rPr>
          <w:rFonts w:ascii="Calibri" w:eastAsiaTheme="minorEastAsia" w:hAnsi="Calibri" w:cs="Calibri"/>
          <w:color w:val="000000" w:themeColor="text1"/>
          <w:kern w:val="24"/>
          <w:lang w:eastAsia="en-GB"/>
        </w:rPr>
        <w:t>school</w:t>
      </w:r>
      <w:r w:rsidRPr="00564A5A">
        <w:rPr>
          <w:rFonts w:ascii="Calibri" w:eastAsiaTheme="minorEastAsia" w:hAnsi="Calibri" w:cs="Calibri"/>
          <w:color w:val="000000" w:themeColor="text1"/>
          <w:kern w:val="24"/>
          <w:lang w:eastAsia="en-GB"/>
        </w:rPr>
        <w:t xml:space="preserve"> he</w:t>
      </w:r>
      <w:r w:rsidR="00513342" w:rsidRPr="00564A5A">
        <w:rPr>
          <w:rFonts w:ascii="Calibri" w:eastAsiaTheme="minorEastAsia" w:hAnsi="Calibri" w:cs="Calibri"/>
          <w:color w:val="000000" w:themeColor="text1"/>
          <w:kern w:val="24"/>
          <w:lang w:eastAsia="en-GB"/>
        </w:rPr>
        <w:t xml:space="preserve">ad - to have further oversight of attendance, attainment and progress of children with a social worker. </w:t>
      </w:r>
    </w:p>
    <w:p w14:paraId="3046D4FC" w14:textId="77777777" w:rsidR="00894B3A" w:rsidRPr="00894B3A" w:rsidRDefault="00894B3A" w:rsidP="00894B3A">
      <w:pPr>
        <w:spacing w:after="0" w:line="276" w:lineRule="auto"/>
        <w:ind w:left="312"/>
        <w:jc w:val="both"/>
        <w:rPr>
          <w:rFonts w:ascii="Calibri" w:eastAsiaTheme="minorEastAsia" w:hAnsi="Calibri" w:cs="Calibri"/>
          <w:color w:val="000000" w:themeColor="text1"/>
          <w:kern w:val="24"/>
          <w:lang w:eastAsia="en-GB"/>
        </w:rPr>
      </w:pPr>
    </w:p>
    <w:p w14:paraId="534E7ED5" w14:textId="3F43CD7B" w:rsidR="000C0CB8" w:rsidRPr="000C0CB8" w:rsidRDefault="000C0CB8" w:rsidP="000C0CB8">
      <w:pPr>
        <w:spacing w:after="0" w:line="276" w:lineRule="auto"/>
        <w:jc w:val="both"/>
        <w:rPr>
          <w:rFonts w:ascii="Calibri" w:eastAsiaTheme="minorEastAsia" w:hAnsi="Calibri" w:cs="Calibri"/>
          <w:color w:val="000000" w:themeColor="text1"/>
          <w:kern w:val="24"/>
          <w:lang w:eastAsia="en-GB"/>
        </w:rPr>
      </w:pPr>
      <w:r w:rsidRPr="000C0CB8">
        <w:rPr>
          <w:rFonts w:ascii="Calibri" w:eastAsiaTheme="minorEastAsia" w:hAnsi="Calibri" w:cs="Calibri"/>
          <w:color w:val="000000" w:themeColor="text1"/>
          <w:kern w:val="24"/>
          <w:lang w:eastAsia="en-GB"/>
        </w:rPr>
        <w:t xml:space="preserve">We have </w:t>
      </w:r>
      <w:r w:rsidR="00564A5A">
        <w:rPr>
          <w:rFonts w:ascii="Calibri" w:eastAsiaTheme="minorEastAsia" w:hAnsi="Calibri" w:cs="Calibri"/>
          <w:color w:val="000000" w:themeColor="text1"/>
          <w:kern w:val="24"/>
          <w:lang w:eastAsia="en-GB"/>
        </w:rPr>
        <w:t>appointed a designated teacher, Miss Adeline Brack Head teacher,</w:t>
      </w:r>
      <w:r w:rsidRPr="000C0CB8">
        <w:rPr>
          <w:rFonts w:ascii="Calibri" w:eastAsiaTheme="minorEastAsia" w:hAnsi="Calibri" w:cs="Calibri"/>
          <w:color w:val="FF0000"/>
          <w:kern w:val="24"/>
          <w:lang w:eastAsia="en-GB"/>
        </w:rPr>
        <w:t xml:space="preserve"> </w:t>
      </w:r>
      <w:r w:rsidRPr="000C0CB8">
        <w:rPr>
          <w:rFonts w:ascii="Calibri" w:eastAsiaTheme="minorEastAsia" w:hAnsi="Calibri" w:cs="Calibri"/>
          <w:color w:val="000000" w:themeColor="text1"/>
          <w:kern w:val="24"/>
          <w:lang w:eastAsia="en-GB"/>
        </w:rPr>
        <w:t xml:space="preserve">who is responsible for promoting the educational achievement of looked-after children and previously looked-after children in line with </w:t>
      </w:r>
      <w:hyperlink r:id="rId62" w:history="1">
        <w:r w:rsidRPr="000C0CB8">
          <w:rPr>
            <w:rStyle w:val="Hyperlink"/>
            <w:rFonts w:ascii="Calibri" w:eastAsiaTheme="minorEastAsia" w:hAnsi="Calibri" w:cs="Calibri"/>
            <w:kern w:val="24"/>
            <w:lang w:eastAsia="en-GB"/>
          </w:rPr>
          <w:t>statutory guidance</w:t>
        </w:r>
      </w:hyperlink>
      <w:r w:rsidRPr="000C0CB8">
        <w:rPr>
          <w:rFonts w:ascii="Calibri" w:eastAsiaTheme="minorEastAsia" w:hAnsi="Calibri" w:cs="Calibri"/>
          <w:color w:val="000000" w:themeColor="text1"/>
          <w:kern w:val="24"/>
          <w:lang w:eastAsia="en-GB"/>
        </w:rPr>
        <w:t xml:space="preserve">. </w:t>
      </w:r>
      <w:r w:rsidR="009A5872">
        <w:rPr>
          <w:rFonts w:ascii="Calibri" w:eastAsiaTheme="minorEastAsia" w:hAnsi="Calibri" w:cs="Calibri"/>
          <w:color w:val="000000" w:themeColor="text1"/>
          <w:kern w:val="24"/>
          <w:lang w:eastAsia="en-GB"/>
        </w:rPr>
        <w:t xml:space="preserve"> </w:t>
      </w:r>
      <w:r w:rsidRPr="000C0CB8">
        <w:rPr>
          <w:rFonts w:ascii="Calibri" w:eastAsiaTheme="minorEastAsia" w:hAnsi="Calibri" w:cs="Calibri"/>
          <w:color w:val="000000" w:themeColor="text1"/>
          <w:kern w:val="24"/>
          <w:lang w:eastAsia="en-GB"/>
        </w:rPr>
        <w:t>The designated teacher is appropriately trained and has the relevant qualifications and experience to perform the role.</w:t>
      </w:r>
    </w:p>
    <w:p w14:paraId="3298F7B0" w14:textId="77777777" w:rsidR="000C0CB8" w:rsidRDefault="000C0CB8" w:rsidP="000C0CB8">
      <w:pPr>
        <w:spacing w:after="0" w:line="276" w:lineRule="auto"/>
        <w:jc w:val="both"/>
        <w:rPr>
          <w:rFonts w:ascii="Calibri" w:eastAsiaTheme="minorEastAsia" w:hAnsi="Calibri" w:cs="Calibri"/>
          <w:color w:val="000000" w:themeColor="text1"/>
          <w:kern w:val="24"/>
          <w:lang w:eastAsia="en-GB"/>
        </w:rPr>
      </w:pPr>
    </w:p>
    <w:p w14:paraId="056484A1" w14:textId="73C6F459" w:rsidR="000C0CB8" w:rsidRDefault="000C0CB8" w:rsidP="000C0CB8">
      <w:pPr>
        <w:spacing w:after="0" w:line="276" w:lineRule="auto"/>
        <w:jc w:val="both"/>
        <w:rPr>
          <w:rFonts w:ascii="Calibri" w:eastAsiaTheme="minorEastAsia" w:hAnsi="Calibri" w:cs="Calibri"/>
          <w:color w:val="000000" w:themeColor="text1"/>
          <w:kern w:val="24"/>
          <w:lang w:eastAsia="en-GB"/>
        </w:rPr>
      </w:pPr>
      <w:r w:rsidRPr="000C0CB8">
        <w:rPr>
          <w:rFonts w:ascii="Calibri" w:eastAsiaTheme="minorEastAsia" w:hAnsi="Calibri" w:cs="Calibri"/>
          <w:color w:val="000000" w:themeColor="text1"/>
          <w:kern w:val="24"/>
          <w:lang w:eastAsia="en-GB"/>
        </w:rPr>
        <w:t xml:space="preserve">As part of their role, the designated teacher will: </w:t>
      </w:r>
    </w:p>
    <w:p w14:paraId="07421A37" w14:textId="77777777" w:rsidR="006F674E" w:rsidRPr="000C0CB8" w:rsidRDefault="006F674E" w:rsidP="000C0CB8">
      <w:pPr>
        <w:spacing w:after="0" w:line="276" w:lineRule="auto"/>
        <w:jc w:val="both"/>
        <w:rPr>
          <w:rFonts w:ascii="Calibri" w:eastAsiaTheme="minorEastAsia" w:hAnsi="Calibri" w:cs="Calibri"/>
          <w:color w:val="000000" w:themeColor="text1"/>
          <w:kern w:val="24"/>
          <w:lang w:eastAsia="en-GB"/>
        </w:rPr>
      </w:pPr>
    </w:p>
    <w:p w14:paraId="7C40C065" w14:textId="77777777" w:rsidR="000C0CB8" w:rsidRPr="000C0CB8" w:rsidRDefault="000C0CB8">
      <w:pPr>
        <w:numPr>
          <w:ilvl w:val="0"/>
          <w:numId w:val="30"/>
        </w:numPr>
        <w:spacing w:after="0" w:line="276" w:lineRule="auto"/>
        <w:jc w:val="both"/>
        <w:rPr>
          <w:rFonts w:ascii="Calibri" w:eastAsiaTheme="minorEastAsia" w:hAnsi="Calibri" w:cs="Calibri"/>
          <w:color w:val="000000" w:themeColor="text1"/>
          <w:kern w:val="24"/>
          <w:lang w:eastAsia="en-GB"/>
        </w:rPr>
      </w:pPr>
      <w:r w:rsidRPr="000C0CB8">
        <w:rPr>
          <w:rFonts w:ascii="Calibri" w:eastAsiaTheme="minorEastAsia" w:hAnsi="Calibri" w:cs="Calibri"/>
          <w:color w:val="000000" w:themeColor="text1"/>
          <w:kern w:val="24"/>
          <w:lang w:eastAsia="en-GB"/>
        </w:rPr>
        <w:t>Work closely with the DSL to ensure that any safeguarding concerns regarding looked-after and previously looked-after children are quickly and effectively responded to</w:t>
      </w:r>
    </w:p>
    <w:p w14:paraId="5B21CD77" w14:textId="77777777" w:rsidR="000C0CB8" w:rsidRDefault="000C0CB8">
      <w:pPr>
        <w:numPr>
          <w:ilvl w:val="0"/>
          <w:numId w:val="30"/>
        </w:numPr>
        <w:spacing w:after="0" w:line="276" w:lineRule="auto"/>
        <w:jc w:val="both"/>
        <w:rPr>
          <w:rFonts w:ascii="Calibri" w:eastAsiaTheme="minorEastAsia" w:hAnsi="Calibri" w:cs="Calibri"/>
          <w:color w:val="000000" w:themeColor="text1"/>
          <w:kern w:val="24"/>
          <w:lang w:eastAsia="en-GB"/>
        </w:rPr>
      </w:pPr>
      <w:r w:rsidRPr="000C0CB8">
        <w:rPr>
          <w:rFonts w:ascii="Calibri" w:eastAsiaTheme="minorEastAsia" w:hAnsi="Calibri" w:cs="Calibri"/>
          <w:color w:val="000000" w:themeColor="text1"/>
          <w:kern w:val="24"/>
          <w:lang w:eastAsia="en-GB"/>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3BAE8F77" w14:textId="77777777" w:rsidR="000C0CB8" w:rsidRPr="000C0CB8" w:rsidRDefault="000C0CB8" w:rsidP="000C0CB8">
      <w:pPr>
        <w:spacing w:after="0" w:line="276" w:lineRule="auto"/>
        <w:ind w:left="312"/>
        <w:jc w:val="both"/>
        <w:rPr>
          <w:rFonts w:ascii="Calibri" w:eastAsiaTheme="minorEastAsia" w:hAnsi="Calibri" w:cs="Calibri"/>
          <w:color w:val="000000" w:themeColor="text1"/>
          <w:kern w:val="24"/>
          <w:lang w:eastAsia="en-GB"/>
        </w:rPr>
      </w:pPr>
    </w:p>
    <w:p w14:paraId="3626A3AD" w14:textId="77777777" w:rsidR="00CE04EF" w:rsidRDefault="00CE04EF" w:rsidP="00C63D17">
      <w:pPr>
        <w:pStyle w:val="Default"/>
        <w:spacing w:line="276" w:lineRule="auto"/>
        <w:jc w:val="both"/>
        <w:rPr>
          <w:rFonts w:ascii="Calibri" w:hAnsi="Calibri" w:cs="Calibri"/>
          <w:b/>
          <w:bCs/>
          <w:sz w:val="22"/>
          <w:szCs w:val="22"/>
        </w:rPr>
      </w:pPr>
    </w:p>
    <w:p w14:paraId="483F395B" w14:textId="00F79BF5" w:rsidR="00C63D17" w:rsidRPr="00C63D17" w:rsidRDefault="00C63D17" w:rsidP="006F674E">
      <w:pPr>
        <w:pStyle w:val="Heading2"/>
        <w:spacing w:before="0"/>
      </w:pPr>
      <w:bookmarkStart w:id="15" w:name="_Toc175138174"/>
      <w:r w:rsidRPr="00C63D17">
        <w:t>2.3 All staff</w:t>
      </w:r>
      <w:bookmarkEnd w:id="15"/>
      <w:r w:rsidRPr="00C63D17">
        <w:t xml:space="preserve"> </w:t>
      </w:r>
    </w:p>
    <w:p w14:paraId="3772536F" w14:textId="77777777" w:rsidR="006F674E" w:rsidRDefault="006F674E" w:rsidP="006F674E">
      <w:pPr>
        <w:pStyle w:val="Default"/>
        <w:spacing w:line="276" w:lineRule="auto"/>
        <w:jc w:val="both"/>
        <w:rPr>
          <w:rFonts w:ascii="Calibri" w:hAnsi="Calibri" w:cs="Calibri"/>
          <w:sz w:val="22"/>
          <w:szCs w:val="22"/>
        </w:rPr>
      </w:pPr>
    </w:p>
    <w:p w14:paraId="4DE6CDA2" w14:textId="0B3CD2DE" w:rsidR="00C63D17" w:rsidRPr="00C63D17" w:rsidRDefault="00C63D17" w:rsidP="006F674E">
      <w:pPr>
        <w:pStyle w:val="Default"/>
        <w:spacing w:line="276" w:lineRule="auto"/>
        <w:jc w:val="both"/>
        <w:rPr>
          <w:rFonts w:ascii="Calibri" w:hAnsi="Calibri" w:cs="Calibri"/>
          <w:sz w:val="22"/>
          <w:szCs w:val="22"/>
        </w:rPr>
      </w:pPr>
      <w:r w:rsidRPr="00C63D17">
        <w:rPr>
          <w:rFonts w:ascii="Calibri" w:hAnsi="Calibri" w:cs="Calibri"/>
          <w:sz w:val="22"/>
          <w:szCs w:val="22"/>
        </w:rPr>
        <w:lastRenderedPageBreak/>
        <w:t>Our staff are particularly important, as they are in a position to identify concerns early, provide help for children, promote children’s welfare and prevent concerns from escalating.  All our staff have responsibility to provide a safe environment in which children can learn.</w:t>
      </w:r>
    </w:p>
    <w:p w14:paraId="2A6BAA40" w14:textId="77777777" w:rsidR="00C63D17" w:rsidRPr="00C63D17" w:rsidRDefault="00C63D17" w:rsidP="00C63D17">
      <w:pPr>
        <w:pStyle w:val="Default"/>
        <w:spacing w:line="276" w:lineRule="auto"/>
        <w:jc w:val="both"/>
        <w:rPr>
          <w:rFonts w:ascii="Calibri" w:hAnsi="Calibri" w:cs="Calibri"/>
          <w:sz w:val="22"/>
          <w:szCs w:val="22"/>
        </w:rPr>
      </w:pPr>
    </w:p>
    <w:p w14:paraId="7F6F3063" w14:textId="77777777" w:rsidR="00C63D17" w:rsidRDefault="00C63D17" w:rsidP="00C63D17">
      <w:pPr>
        <w:pStyle w:val="Default"/>
        <w:spacing w:line="276" w:lineRule="auto"/>
        <w:jc w:val="both"/>
        <w:rPr>
          <w:rFonts w:ascii="Calibri" w:hAnsi="Calibri" w:cs="Calibri"/>
          <w:sz w:val="22"/>
          <w:szCs w:val="22"/>
        </w:rPr>
      </w:pPr>
      <w:r w:rsidRPr="00C63D17">
        <w:rPr>
          <w:rFonts w:ascii="Calibri" w:hAnsi="Calibri" w:cs="Calibri"/>
          <w:sz w:val="22"/>
          <w:szCs w:val="22"/>
        </w:rPr>
        <w:t xml:space="preserve">Our staff are prepared to identify children who may benefit from early help, which means providing support as soon as a problem emerges at any point in a child’s life and understand their role in it. From the foundation years to the teenage years. </w:t>
      </w:r>
    </w:p>
    <w:p w14:paraId="57906BB1" w14:textId="77777777" w:rsidR="00F8422B" w:rsidRDefault="00F8422B" w:rsidP="00C63D17">
      <w:pPr>
        <w:pStyle w:val="Default"/>
        <w:spacing w:line="276" w:lineRule="auto"/>
        <w:jc w:val="both"/>
        <w:rPr>
          <w:rFonts w:ascii="Calibri" w:hAnsi="Calibri" w:cs="Calibri"/>
          <w:sz w:val="22"/>
          <w:szCs w:val="22"/>
        </w:rPr>
      </w:pPr>
    </w:p>
    <w:p w14:paraId="65A811A1" w14:textId="3F680DDE" w:rsidR="00F8422B" w:rsidRDefault="00F8422B" w:rsidP="00F8422B">
      <w:pPr>
        <w:pStyle w:val="Default"/>
        <w:spacing w:line="276" w:lineRule="auto"/>
        <w:jc w:val="both"/>
        <w:rPr>
          <w:rFonts w:ascii="Calibri" w:hAnsi="Calibri" w:cs="Calibri"/>
          <w:color w:val="auto"/>
          <w:sz w:val="22"/>
          <w:szCs w:val="22"/>
        </w:rPr>
      </w:pPr>
      <w:r w:rsidRPr="00F8422B">
        <w:rPr>
          <w:rFonts w:ascii="Calibri" w:hAnsi="Calibri" w:cs="Calibri"/>
          <w:sz w:val="22"/>
          <w:szCs w:val="22"/>
        </w:rPr>
        <w:t>WTG2023 guidance sets out four principles that professionals should follow when working with parents and carers</w:t>
      </w:r>
      <w:r w:rsidRPr="00564A5A">
        <w:rPr>
          <w:rFonts w:ascii="Calibri" w:hAnsi="Calibri" w:cs="Calibri"/>
          <w:color w:val="auto"/>
          <w:sz w:val="22"/>
          <w:szCs w:val="22"/>
        </w:rPr>
        <w:t>.</w:t>
      </w:r>
      <w:r w:rsidR="000B4591" w:rsidRPr="00564A5A">
        <w:rPr>
          <w:rFonts w:ascii="Calibri" w:hAnsi="Calibri" w:cs="Calibri"/>
          <w:color w:val="auto"/>
          <w:sz w:val="22"/>
          <w:szCs w:val="22"/>
        </w:rPr>
        <w:t xml:space="preserve"> All staff at</w:t>
      </w:r>
      <w:r w:rsidR="00564A5A">
        <w:rPr>
          <w:rFonts w:ascii="Calibri" w:hAnsi="Calibri" w:cs="Calibri"/>
          <w:color w:val="auto"/>
          <w:sz w:val="22"/>
          <w:szCs w:val="22"/>
        </w:rPr>
        <w:t xml:space="preserve"> </w:t>
      </w:r>
      <w:r w:rsidR="00B632C8" w:rsidRPr="00564A5A">
        <w:rPr>
          <w:rFonts w:ascii="Calibri" w:hAnsi="Calibri" w:cs="Calibri"/>
          <w:color w:val="auto"/>
          <w:sz w:val="22"/>
          <w:szCs w:val="22"/>
        </w:rPr>
        <w:t xml:space="preserve">Barton St </w:t>
      </w:r>
      <w:proofErr w:type="gramStart"/>
      <w:r w:rsidR="00B632C8" w:rsidRPr="00564A5A">
        <w:rPr>
          <w:rFonts w:ascii="Calibri" w:hAnsi="Calibri" w:cs="Calibri"/>
          <w:color w:val="auto"/>
          <w:sz w:val="22"/>
          <w:szCs w:val="22"/>
        </w:rPr>
        <w:t xml:space="preserve">Peter’s </w:t>
      </w:r>
      <w:r w:rsidRPr="00564A5A">
        <w:rPr>
          <w:rFonts w:ascii="Calibri" w:hAnsi="Calibri" w:cs="Calibri"/>
          <w:color w:val="auto"/>
          <w:sz w:val="22"/>
          <w:szCs w:val="22"/>
        </w:rPr>
        <w:t xml:space="preserve"> </w:t>
      </w:r>
      <w:r w:rsidR="000B4591" w:rsidRPr="00564A5A">
        <w:rPr>
          <w:rFonts w:ascii="Calibri" w:hAnsi="Calibri" w:cs="Calibri"/>
          <w:color w:val="auto"/>
          <w:sz w:val="22"/>
          <w:szCs w:val="22"/>
        </w:rPr>
        <w:t>work</w:t>
      </w:r>
      <w:proofErr w:type="gramEnd"/>
      <w:r w:rsidR="000B4591" w:rsidRPr="00564A5A">
        <w:rPr>
          <w:rFonts w:ascii="Calibri" w:hAnsi="Calibri" w:cs="Calibri"/>
          <w:color w:val="auto"/>
          <w:sz w:val="22"/>
          <w:szCs w:val="22"/>
        </w:rPr>
        <w:t xml:space="preserve"> to th</w:t>
      </w:r>
      <w:r w:rsidR="00564A5A">
        <w:rPr>
          <w:rFonts w:ascii="Calibri" w:hAnsi="Calibri" w:cs="Calibri"/>
          <w:color w:val="auto"/>
          <w:sz w:val="22"/>
          <w:szCs w:val="22"/>
        </w:rPr>
        <w:t>e following principles:</w:t>
      </w:r>
    </w:p>
    <w:p w14:paraId="075D2ED5" w14:textId="77777777" w:rsidR="00564A5A" w:rsidRPr="00564A5A" w:rsidRDefault="00564A5A" w:rsidP="00F8422B">
      <w:pPr>
        <w:pStyle w:val="Default"/>
        <w:spacing w:line="276" w:lineRule="auto"/>
        <w:jc w:val="both"/>
        <w:rPr>
          <w:rFonts w:ascii="Calibri" w:hAnsi="Calibri" w:cs="Calibri"/>
          <w:color w:val="auto"/>
          <w:sz w:val="22"/>
          <w:szCs w:val="22"/>
        </w:rPr>
      </w:pPr>
    </w:p>
    <w:p w14:paraId="0A0C88D8" w14:textId="77777777" w:rsidR="00F8422B" w:rsidRPr="00F8422B" w:rsidRDefault="00F8422B" w:rsidP="00F8422B">
      <w:pPr>
        <w:pStyle w:val="Default"/>
        <w:spacing w:line="276" w:lineRule="auto"/>
        <w:jc w:val="both"/>
        <w:rPr>
          <w:rFonts w:ascii="Calibri" w:hAnsi="Calibri" w:cs="Calibri"/>
          <w:sz w:val="22"/>
          <w:szCs w:val="22"/>
        </w:rPr>
      </w:pPr>
      <w:r w:rsidRPr="00F8422B">
        <w:rPr>
          <w:rFonts w:ascii="Calibri" w:hAnsi="Calibri" w:cs="Calibri"/>
          <w:sz w:val="22"/>
          <w:szCs w:val="22"/>
        </w:rPr>
        <w:t>*Effective partnership and the importance of building strong, positive, trusting and co-operative relationship</w:t>
      </w:r>
    </w:p>
    <w:p w14:paraId="499F7034" w14:textId="77777777" w:rsidR="00F8422B" w:rsidRPr="00F8422B" w:rsidRDefault="00F8422B" w:rsidP="00F8422B">
      <w:pPr>
        <w:pStyle w:val="Default"/>
        <w:spacing w:line="276" w:lineRule="auto"/>
        <w:jc w:val="both"/>
        <w:rPr>
          <w:rFonts w:ascii="Calibri" w:hAnsi="Calibri" w:cs="Calibri"/>
          <w:sz w:val="22"/>
          <w:szCs w:val="22"/>
        </w:rPr>
      </w:pPr>
      <w:r w:rsidRPr="00F8422B">
        <w:rPr>
          <w:rFonts w:ascii="Calibri" w:hAnsi="Calibri" w:cs="Calibri"/>
          <w:sz w:val="22"/>
          <w:szCs w:val="22"/>
        </w:rPr>
        <w:t>*Respectful, non-blaming, clear and inclusive verbal and non-verbal communication that is adapted to the     needs of parents and carers</w:t>
      </w:r>
    </w:p>
    <w:p w14:paraId="04A05795" w14:textId="77777777" w:rsidR="00F8422B" w:rsidRPr="00F8422B" w:rsidRDefault="00F8422B" w:rsidP="00F8422B">
      <w:pPr>
        <w:pStyle w:val="Default"/>
        <w:spacing w:line="276" w:lineRule="auto"/>
        <w:jc w:val="both"/>
        <w:rPr>
          <w:rFonts w:ascii="Calibri" w:hAnsi="Calibri" w:cs="Calibri"/>
          <w:sz w:val="22"/>
          <w:szCs w:val="22"/>
        </w:rPr>
      </w:pPr>
    </w:p>
    <w:p w14:paraId="164C96B2" w14:textId="77777777" w:rsidR="00F8422B" w:rsidRPr="00F8422B" w:rsidRDefault="00F8422B" w:rsidP="00F8422B">
      <w:pPr>
        <w:pStyle w:val="Default"/>
        <w:spacing w:line="276" w:lineRule="auto"/>
        <w:jc w:val="both"/>
        <w:rPr>
          <w:rFonts w:ascii="Calibri" w:hAnsi="Calibri" w:cs="Calibri"/>
          <w:sz w:val="22"/>
          <w:szCs w:val="22"/>
        </w:rPr>
      </w:pPr>
      <w:r w:rsidRPr="00F8422B">
        <w:rPr>
          <w:rFonts w:ascii="Calibri" w:hAnsi="Calibri" w:cs="Calibri"/>
          <w:sz w:val="22"/>
          <w:szCs w:val="22"/>
        </w:rPr>
        <w:t>* Empowering parents and carers to participate in decision making by equipping them with information, keeping them updated and directing them to further resources</w:t>
      </w:r>
    </w:p>
    <w:p w14:paraId="133DDA8C" w14:textId="77777777" w:rsidR="00F8422B" w:rsidRPr="00F8422B" w:rsidRDefault="00F8422B" w:rsidP="00F8422B">
      <w:pPr>
        <w:pStyle w:val="Default"/>
        <w:spacing w:line="276" w:lineRule="auto"/>
        <w:jc w:val="both"/>
        <w:rPr>
          <w:rFonts w:ascii="Calibri" w:hAnsi="Calibri" w:cs="Calibri"/>
          <w:sz w:val="22"/>
          <w:szCs w:val="22"/>
        </w:rPr>
      </w:pPr>
    </w:p>
    <w:p w14:paraId="301CFDB2" w14:textId="6A9A5E68" w:rsidR="00334E6A" w:rsidRDefault="00F8422B" w:rsidP="00C63D17">
      <w:pPr>
        <w:pStyle w:val="Default"/>
        <w:spacing w:line="276" w:lineRule="auto"/>
        <w:jc w:val="both"/>
        <w:rPr>
          <w:rFonts w:ascii="Calibri" w:hAnsi="Calibri" w:cs="Calibri"/>
          <w:sz w:val="22"/>
          <w:szCs w:val="22"/>
        </w:rPr>
      </w:pPr>
      <w:r w:rsidRPr="00F8422B">
        <w:rPr>
          <w:rFonts w:ascii="Calibri" w:hAnsi="Calibri" w:cs="Calibri"/>
          <w:sz w:val="22"/>
          <w:szCs w:val="22"/>
        </w:rPr>
        <w:t>* Involving parents and carers in the design of processes and services that affect them</w:t>
      </w:r>
    </w:p>
    <w:p w14:paraId="7DCE356A" w14:textId="77777777" w:rsidR="000B4591" w:rsidRDefault="000B4591" w:rsidP="00C63D17">
      <w:pPr>
        <w:pStyle w:val="Default"/>
        <w:spacing w:line="276" w:lineRule="auto"/>
        <w:jc w:val="both"/>
        <w:rPr>
          <w:rFonts w:ascii="Calibri" w:hAnsi="Calibri" w:cs="Calibri"/>
          <w:sz w:val="22"/>
          <w:szCs w:val="22"/>
        </w:rPr>
      </w:pPr>
    </w:p>
    <w:p w14:paraId="07232E7B" w14:textId="2ACC69CC" w:rsidR="00334E6A" w:rsidRPr="00C63D17" w:rsidRDefault="00334E6A" w:rsidP="00334E6A">
      <w:pPr>
        <w:pStyle w:val="Default"/>
        <w:spacing w:line="276" w:lineRule="auto"/>
        <w:jc w:val="both"/>
        <w:rPr>
          <w:rFonts w:ascii="Calibri" w:hAnsi="Calibri" w:cs="Calibri"/>
          <w:sz w:val="22"/>
          <w:szCs w:val="22"/>
        </w:rPr>
      </w:pPr>
      <w:r w:rsidRPr="00334E6A">
        <w:rPr>
          <w:rFonts w:ascii="Calibri" w:hAnsi="Calibri" w:cs="Calibri"/>
          <w:sz w:val="22"/>
          <w:szCs w:val="22"/>
        </w:rPr>
        <w:t xml:space="preserve">All our staff are aware that children can abuse other children </w:t>
      </w:r>
      <w:r w:rsidR="006625DA">
        <w:rPr>
          <w:rFonts w:ascii="Calibri" w:hAnsi="Calibri" w:cs="Calibri"/>
          <w:sz w:val="22"/>
          <w:szCs w:val="22"/>
        </w:rPr>
        <w:t xml:space="preserve">(child on child abuse) </w:t>
      </w:r>
      <w:r w:rsidRPr="00334E6A">
        <w:rPr>
          <w:rFonts w:ascii="Calibri" w:hAnsi="Calibri" w:cs="Calibri"/>
          <w:sz w:val="22"/>
          <w:szCs w:val="22"/>
        </w:rPr>
        <w:t xml:space="preserve">and that it can happen both inside and outside of school and online.  Our staff play an important part in preventing it and responding where they believe a child may be at risk from it. They will challenge inappropriate behaviours between children, that are abusive in nature and will not down play certain behaviours as “just banter”, having a laugh”, “part of growing up” or “boys being boys” as this can lead to a culture of unacceptable behaviours, an unsafe environment for children and in worst case scenarios a culture that normalises abuse leading to children accepting it as normal and not coming forward to report it. </w:t>
      </w:r>
      <w:r w:rsidRPr="00CD0789">
        <w:rPr>
          <w:rFonts w:ascii="Calibri" w:hAnsi="Calibri" w:cs="Calibri"/>
          <w:color w:val="4472C4" w:themeColor="accent1"/>
          <w:sz w:val="22"/>
          <w:szCs w:val="22"/>
        </w:rPr>
        <w:t>Appendix 4</w:t>
      </w:r>
      <w:r w:rsidRPr="00334E6A">
        <w:rPr>
          <w:rFonts w:ascii="Calibri" w:hAnsi="Calibri" w:cs="Calibri"/>
          <w:color w:val="4472C4" w:themeColor="accent1"/>
          <w:sz w:val="22"/>
          <w:szCs w:val="22"/>
        </w:rPr>
        <w:t xml:space="preserve"> </w:t>
      </w:r>
      <w:r w:rsidRPr="00334E6A">
        <w:rPr>
          <w:rFonts w:ascii="Calibri" w:hAnsi="Calibri" w:cs="Calibri"/>
          <w:sz w:val="22"/>
          <w:szCs w:val="22"/>
        </w:rPr>
        <w:t>sets out our school action and support arrangements.</w:t>
      </w:r>
    </w:p>
    <w:p w14:paraId="67A04FAE" w14:textId="77777777" w:rsidR="00C63D17" w:rsidRPr="00C63D17" w:rsidRDefault="00C63D17" w:rsidP="00C63D17">
      <w:pPr>
        <w:pStyle w:val="Default"/>
        <w:spacing w:line="276" w:lineRule="auto"/>
        <w:jc w:val="both"/>
        <w:rPr>
          <w:rFonts w:ascii="Calibri" w:hAnsi="Calibri" w:cs="Calibri"/>
          <w:sz w:val="22"/>
          <w:szCs w:val="22"/>
        </w:rPr>
      </w:pPr>
    </w:p>
    <w:p w14:paraId="0C1DC106" w14:textId="77777777" w:rsidR="00C63D17" w:rsidRDefault="00C63D17" w:rsidP="00C63D17">
      <w:pPr>
        <w:pStyle w:val="Default"/>
        <w:spacing w:line="276" w:lineRule="auto"/>
        <w:jc w:val="both"/>
        <w:rPr>
          <w:rFonts w:ascii="Calibri" w:hAnsi="Calibri" w:cs="Calibri"/>
          <w:sz w:val="22"/>
          <w:szCs w:val="22"/>
        </w:rPr>
      </w:pPr>
      <w:r w:rsidRPr="00C63D17">
        <w:rPr>
          <w:rFonts w:ascii="Calibri" w:hAnsi="Calibri" w:cs="Calibri"/>
          <w:sz w:val="22"/>
          <w:szCs w:val="22"/>
        </w:rPr>
        <w:t xml:space="preserve">All staff know what to do if a child tells them they are being abused, exploited, or neglected. Staff know how to manage the requirement to maintain an appropriate level of confidentiality, only involving those who need to be involved such as the designated safeguarding lead (or a deputy) and local authority children’s social care. </w:t>
      </w:r>
    </w:p>
    <w:p w14:paraId="46277419" w14:textId="77777777" w:rsidR="006625DA" w:rsidRDefault="006625DA" w:rsidP="00C63D17">
      <w:pPr>
        <w:pStyle w:val="Default"/>
        <w:spacing w:line="276" w:lineRule="auto"/>
        <w:jc w:val="both"/>
        <w:rPr>
          <w:rFonts w:ascii="Calibri" w:hAnsi="Calibri" w:cs="Calibri"/>
          <w:sz w:val="22"/>
          <w:szCs w:val="22"/>
        </w:rPr>
      </w:pPr>
    </w:p>
    <w:p w14:paraId="27010B72" w14:textId="63E2F06A" w:rsidR="006625DA" w:rsidRPr="000903AC" w:rsidRDefault="006625DA" w:rsidP="006625DA">
      <w:pPr>
        <w:pStyle w:val="Default"/>
        <w:spacing w:line="276" w:lineRule="auto"/>
        <w:jc w:val="both"/>
        <w:rPr>
          <w:rStyle w:val="Hyperlink"/>
        </w:rPr>
      </w:pPr>
      <w:r>
        <w:rPr>
          <w:rFonts w:ascii="Calibri" w:hAnsi="Calibri" w:cs="Calibri"/>
          <w:sz w:val="22"/>
          <w:szCs w:val="22"/>
        </w:rPr>
        <w:t xml:space="preserve">All staff understand </w:t>
      </w:r>
      <w:r w:rsidR="00CE04EF">
        <w:rPr>
          <w:rFonts w:ascii="Calibri" w:hAnsi="Calibri" w:cs="Calibri"/>
          <w:sz w:val="22"/>
          <w:szCs w:val="22"/>
        </w:rPr>
        <w:t xml:space="preserve">a rare form of child abuse may be presented. Although rare all staff can identify when parents/carers are fabricating or inducing illness in children. This may be defined as, </w:t>
      </w:r>
      <w:r w:rsidRPr="006625DA">
        <w:rPr>
          <w:rFonts w:ascii="Calibri" w:hAnsi="Calibri" w:cs="Calibri"/>
          <w:sz w:val="22"/>
          <w:szCs w:val="22"/>
        </w:rPr>
        <w:t xml:space="preserve">Medically Unexplained Symptoms, Perplexing Presentations and </w:t>
      </w:r>
      <w:r w:rsidR="00CE04EF">
        <w:rPr>
          <w:rFonts w:ascii="Calibri" w:hAnsi="Calibri" w:cs="Calibri"/>
          <w:sz w:val="22"/>
          <w:szCs w:val="22"/>
        </w:rPr>
        <w:t xml:space="preserve"> </w:t>
      </w:r>
      <w:r w:rsidRPr="006625DA">
        <w:rPr>
          <w:rFonts w:ascii="Calibri" w:hAnsi="Calibri" w:cs="Calibri"/>
          <w:sz w:val="22"/>
          <w:szCs w:val="22"/>
        </w:rPr>
        <w:t xml:space="preserve">Fabricated or Induced Illness respectively as defined </w:t>
      </w:r>
      <w:r>
        <w:rPr>
          <w:rFonts w:ascii="Calibri" w:hAnsi="Calibri" w:cs="Calibri"/>
          <w:sz w:val="22"/>
          <w:szCs w:val="22"/>
        </w:rPr>
        <w:t xml:space="preserve">in </w:t>
      </w:r>
      <w:r w:rsidR="00CE04EF">
        <w:rPr>
          <w:rFonts w:ascii="Calibri" w:hAnsi="Calibri" w:cs="Calibri"/>
          <w:sz w:val="22"/>
          <w:szCs w:val="22"/>
        </w:rPr>
        <w:t xml:space="preserve">the CMARS Protocol </w:t>
      </w:r>
      <w:hyperlink r:id="rId63" w:history="1">
        <w:r w:rsidRPr="000903AC">
          <w:rPr>
            <w:rStyle w:val="Hyperlink"/>
            <w:rFonts w:ascii="Calibri" w:hAnsi="Calibri" w:cs="Calibri"/>
            <w:sz w:val="22"/>
            <w:szCs w:val="22"/>
          </w:rPr>
          <w:t>Protocol-on-Perplexing-Presentations-and-Fabricated-Induced-Illness-August-2022.pdf</w:t>
        </w:r>
      </w:hyperlink>
    </w:p>
    <w:p w14:paraId="6C82AB7D" w14:textId="77777777" w:rsidR="00C63D17" w:rsidRPr="00C63D17" w:rsidRDefault="00C63D17" w:rsidP="00C63D17">
      <w:pPr>
        <w:pStyle w:val="Default"/>
        <w:spacing w:line="276" w:lineRule="auto"/>
        <w:jc w:val="both"/>
        <w:rPr>
          <w:rFonts w:ascii="Calibri" w:hAnsi="Calibri" w:cs="Calibri"/>
          <w:sz w:val="22"/>
          <w:szCs w:val="22"/>
        </w:rPr>
      </w:pPr>
    </w:p>
    <w:p w14:paraId="6BF9CFF8" w14:textId="77777777" w:rsidR="00C63D17" w:rsidRPr="00C63D17" w:rsidRDefault="00C63D17" w:rsidP="00C63D17">
      <w:pPr>
        <w:pStyle w:val="Default"/>
        <w:spacing w:line="276" w:lineRule="auto"/>
        <w:jc w:val="both"/>
        <w:rPr>
          <w:rFonts w:ascii="Calibri" w:hAnsi="Calibri" w:cs="Calibri"/>
          <w:sz w:val="22"/>
          <w:szCs w:val="22"/>
        </w:rPr>
      </w:pPr>
      <w:r w:rsidRPr="00C63D17">
        <w:rPr>
          <w:rFonts w:ascii="Calibri" w:hAnsi="Calibri" w:cs="Calibri"/>
          <w:sz w:val="22"/>
          <w:szCs w:val="22"/>
        </w:rPr>
        <w:t>Our staff will never promise a child that they will not tell anyone about a report of any form of abuse, as this may ultimately not be in the best interests of the child but will be able to reassure victims that they are being taken seriously and that they will be supported and kept safe. A victim will never be given the impression that they are creating a problem by reporting any form of abuse and/or neglect. Nor will a victim ever be made to feel ashamed for making a report.</w:t>
      </w:r>
    </w:p>
    <w:p w14:paraId="69AC5D25" w14:textId="77777777" w:rsidR="00C63D17" w:rsidRPr="00C63D17" w:rsidRDefault="00C63D17" w:rsidP="00C63D17">
      <w:pPr>
        <w:pStyle w:val="Default"/>
        <w:spacing w:line="276" w:lineRule="auto"/>
        <w:jc w:val="both"/>
        <w:rPr>
          <w:rFonts w:ascii="Calibri" w:hAnsi="Calibri" w:cs="Calibri"/>
          <w:sz w:val="22"/>
          <w:szCs w:val="22"/>
        </w:rPr>
      </w:pPr>
    </w:p>
    <w:p w14:paraId="147E3E9E" w14:textId="14345DD2" w:rsidR="00C63D17" w:rsidRPr="00C63D17" w:rsidRDefault="00C63D17" w:rsidP="00C63D17">
      <w:pPr>
        <w:pStyle w:val="Default"/>
        <w:spacing w:line="276" w:lineRule="auto"/>
        <w:jc w:val="both"/>
        <w:rPr>
          <w:rFonts w:ascii="Calibri" w:hAnsi="Calibri" w:cs="Calibri"/>
          <w:sz w:val="22"/>
          <w:szCs w:val="22"/>
        </w:rPr>
      </w:pPr>
      <w:r w:rsidRPr="00C63D17">
        <w:rPr>
          <w:rFonts w:ascii="Calibri" w:hAnsi="Calibri" w:cs="Calibri"/>
          <w:sz w:val="22"/>
          <w:szCs w:val="22"/>
        </w:rPr>
        <w:lastRenderedPageBreak/>
        <w:t xml:space="preserve">All our staff are aware that children may not feel ready or know how to tell someone that they are being abused, exploited or neglected, and/or they may not recognise their experiences are harmful. </w:t>
      </w:r>
      <w:r w:rsidR="00C71409" w:rsidRPr="00C63D17">
        <w:rPr>
          <w:rFonts w:ascii="Calibri" w:hAnsi="Calibri" w:cs="Calibri"/>
          <w:sz w:val="22"/>
          <w:szCs w:val="22"/>
        </w:rPr>
        <w:t>E.g.</w:t>
      </w:r>
      <w:r w:rsidRPr="00C63D17">
        <w:rPr>
          <w:rFonts w:ascii="Calibri" w:hAnsi="Calibri" w:cs="Calibri"/>
          <w:sz w:val="22"/>
          <w:szCs w:val="22"/>
        </w:rPr>
        <w:t xml:space="preserve"> children may feel embarrassed, humiliated, or threatened this could be due to their vulnerability, disability and or sexual orientation or language barriers.</w:t>
      </w:r>
    </w:p>
    <w:p w14:paraId="4A34F5A2" w14:textId="77777777" w:rsidR="00C63D17" w:rsidRPr="00C63D17" w:rsidRDefault="00C63D17" w:rsidP="00C63D17">
      <w:pPr>
        <w:pStyle w:val="Default"/>
        <w:spacing w:line="276" w:lineRule="auto"/>
        <w:jc w:val="both"/>
        <w:rPr>
          <w:rFonts w:ascii="Calibri" w:hAnsi="Calibri" w:cs="Calibri"/>
          <w:sz w:val="22"/>
          <w:szCs w:val="22"/>
        </w:rPr>
      </w:pPr>
    </w:p>
    <w:p w14:paraId="6CC03791" w14:textId="77777777" w:rsidR="00C63D17" w:rsidRPr="00C63D17" w:rsidRDefault="00C63D17" w:rsidP="00C63D17">
      <w:pPr>
        <w:pStyle w:val="Default"/>
        <w:spacing w:line="276" w:lineRule="auto"/>
        <w:jc w:val="both"/>
        <w:rPr>
          <w:rFonts w:ascii="Calibri" w:hAnsi="Calibri" w:cs="Calibri"/>
          <w:sz w:val="22"/>
          <w:szCs w:val="22"/>
        </w:rPr>
      </w:pPr>
      <w:r w:rsidRPr="00C63D17">
        <w:rPr>
          <w:rFonts w:ascii="Calibri" w:hAnsi="Calibri" w:cs="Calibri"/>
          <w:sz w:val="22"/>
          <w:szCs w:val="22"/>
        </w:rPr>
        <w:t xml:space="preserve">This will not prevent staff from having a professional curiosity and speaking to DSL/DDSL if they have concerns about a child.  Our staff will determine how best to build trusted relationships with children and young people which facilitate communication. The Teachers’ Standards 2021 state that teachers (which includes </w:t>
      </w:r>
      <w:proofErr w:type="spellStart"/>
      <w:r w:rsidRPr="00C63D17">
        <w:rPr>
          <w:rFonts w:ascii="Calibri" w:hAnsi="Calibri" w:cs="Calibri"/>
          <w:sz w:val="22"/>
          <w:szCs w:val="22"/>
        </w:rPr>
        <w:t>headteachers</w:t>
      </w:r>
      <w:proofErr w:type="spellEnd"/>
      <w:r w:rsidRPr="00C63D17">
        <w:rPr>
          <w:rFonts w:ascii="Calibri" w:hAnsi="Calibri" w:cs="Calibri"/>
          <w:sz w:val="22"/>
          <w:szCs w:val="22"/>
        </w:rPr>
        <w:t>) should safeguard children’s wellbeing and maintain public trust in the teaching profession as part of their professional duties.</w:t>
      </w:r>
    </w:p>
    <w:p w14:paraId="71EE7611" w14:textId="387BA6CC" w:rsidR="00C63D17" w:rsidRPr="00C63D17" w:rsidRDefault="00C63D17" w:rsidP="00C63D17">
      <w:pPr>
        <w:pStyle w:val="Default"/>
        <w:spacing w:line="276" w:lineRule="auto"/>
        <w:jc w:val="both"/>
        <w:rPr>
          <w:rFonts w:ascii="Calibri" w:hAnsi="Calibri" w:cs="Calibri"/>
          <w:color w:val="4472C4" w:themeColor="accent1"/>
          <w:sz w:val="22"/>
          <w:szCs w:val="22"/>
        </w:rPr>
      </w:pPr>
      <w:r w:rsidRPr="00C63D17">
        <w:rPr>
          <w:rFonts w:ascii="Calibri" w:hAnsi="Calibri" w:cs="Calibri"/>
          <w:sz w:val="22"/>
          <w:szCs w:val="22"/>
        </w:rPr>
        <w:t>All staff understand</w:t>
      </w:r>
      <w:r w:rsidR="000B4591">
        <w:rPr>
          <w:rFonts w:ascii="Calibri" w:hAnsi="Calibri" w:cs="Calibri"/>
          <w:sz w:val="22"/>
          <w:szCs w:val="22"/>
        </w:rPr>
        <w:t xml:space="preserve"> how to ask for help</w:t>
      </w:r>
      <w:r>
        <w:rPr>
          <w:rFonts w:ascii="Calibri" w:hAnsi="Calibri" w:cs="Calibri"/>
          <w:sz w:val="22"/>
          <w:szCs w:val="22"/>
        </w:rPr>
        <w:t xml:space="preserve"> and</w:t>
      </w:r>
      <w:r w:rsidR="000B4591">
        <w:rPr>
          <w:rFonts w:ascii="Calibri" w:hAnsi="Calibri" w:cs="Calibri"/>
          <w:sz w:val="22"/>
          <w:szCs w:val="22"/>
        </w:rPr>
        <w:t xml:space="preserve"> safeguarding</w:t>
      </w:r>
      <w:r>
        <w:rPr>
          <w:rFonts w:ascii="Calibri" w:hAnsi="Calibri" w:cs="Calibri"/>
          <w:sz w:val="22"/>
          <w:szCs w:val="22"/>
        </w:rPr>
        <w:t xml:space="preserve"> knowledge is checked on a regular basis against</w:t>
      </w:r>
      <w:r w:rsidRPr="00C63D17">
        <w:rPr>
          <w:rFonts w:ascii="Calibri" w:hAnsi="Calibri" w:cs="Calibri"/>
          <w:sz w:val="22"/>
          <w:szCs w:val="22"/>
        </w:rPr>
        <w:t>.</w:t>
      </w:r>
      <w:r w:rsidR="000B4591">
        <w:rPr>
          <w:rFonts w:ascii="Calibri" w:hAnsi="Calibri" w:cs="Calibri"/>
          <w:sz w:val="22"/>
          <w:szCs w:val="22"/>
        </w:rPr>
        <w:t xml:space="preserve">, </w:t>
      </w:r>
      <w:r w:rsidRPr="00C63D17">
        <w:rPr>
          <w:rFonts w:ascii="Calibri" w:hAnsi="Calibri" w:cs="Calibri"/>
          <w:sz w:val="22"/>
          <w:szCs w:val="22"/>
        </w:rPr>
        <w:t>“</w:t>
      </w:r>
      <w:r w:rsidRPr="000B4591">
        <w:rPr>
          <w:rFonts w:ascii="Calibri" w:hAnsi="Calibri" w:cs="Calibri"/>
          <w:i/>
          <w:iCs/>
          <w:sz w:val="22"/>
          <w:szCs w:val="22"/>
        </w:rPr>
        <w:t>What all staff must know</w:t>
      </w:r>
      <w:r w:rsidRPr="00C63D17">
        <w:rPr>
          <w:rFonts w:ascii="Calibri" w:hAnsi="Calibri" w:cs="Calibri"/>
          <w:sz w:val="22"/>
          <w:szCs w:val="22"/>
        </w:rPr>
        <w:t>”</w:t>
      </w:r>
      <w:r w:rsidR="000B4591">
        <w:rPr>
          <w:rFonts w:ascii="Calibri" w:hAnsi="Calibri" w:cs="Calibri"/>
          <w:sz w:val="22"/>
          <w:szCs w:val="22"/>
        </w:rPr>
        <w:t>,</w:t>
      </w:r>
      <w:r w:rsidRPr="00C63D17">
        <w:rPr>
          <w:rFonts w:ascii="Calibri" w:hAnsi="Calibri" w:cs="Calibri"/>
          <w:sz w:val="22"/>
          <w:szCs w:val="22"/>
        </w:rPr>
        <w:t xml:space="preserve"> </w:t>
      </w:r>
      <w:r w:rsidRPr="00C63D17">
        <w:rPr>
          <w:rFonts w:ascii="Calibri" w:hAnsi="Calibri" w:cs="Calibri"/>
          <w:color w:val="4472C4" w:themeColor="accent1"/>
          <w:sz w:val="22"/>
          <w:szCs w:val="22"/>
        </w:rPr>
        <w:t>KCSIE 202</w:t>
      </w:r>
      <w:r w:rsidR="00DE4761">
        <w:rPr>
          <w:rFonts w:ascii="Calibri" w:hAnsi="Calibri" w:cs="Calibri"/>
          <w:color w:val="4472C4" w:themeColor="accent1"/>
          <w:sz w:val="22"/>
          <w:szCs w:val="22"/>
        </w:rPr>
        <w:t>5</w:t>
      </w:r>
      <w:r w:rsidRPr="00C63D17">
        <w:rPr>
          <w:rFonts w:ascii="Calibri" w:hAnsi="Calibri" w:cs="Calibri"/>
          <w:color w:val="4472C4" w:themeColor="accent1"/>
          <w:sz w:val="22"/>
          <w:szCs w:val="22"/>
        </w:rPr>
        <w:t xml:space="preserve">, Page 6-24. </w:t>
      </w:r>
    </w:p>
    <w:p w14:paraId="64346701" w14:textId="77777777" w:rsidR="00C63D17" w:rsidRPr="00C63D17" w:rsidRDefault="00C63D17" w:rsidP="00C63D17">
      <w:pPr>
        <w:pStyle w:val="Default"/>
        <w:spacing w:line="276" w:lineRule="auto"/>
        <w:jc w:val="both"/>
        <w:rPr>
          <w:rFonts w:ascii="Calibri" w:hAnsi="Calibri" w:cs="Calibri"/>
          <w:sz w:val="22"/>
          <w:szCs w:val="22"/>
        </w:rPr>
      </w:pPr>
    </w:p>
    <w:p w14:paraId="496082E1" w14:textId="5DEED617" w:rsidR="00C63D17" w:rsidRDefault="00C63D17" w:rsidP="00C63D17">
      <w:pPr>
        <w:pStyle w:val="Default"/>
        <w:spacing w:line="276" w:lineRule="auto"/>
        <w:jc w:val="both"/>
        <w:rPr>
          <w:rFonts w:ascii="Calibri" w:hAnsi="Calibri" w:cs="Calibri"/>
          <w:sz w:val="22"/>
          <w:szCs w:val="22"/>
        </w:rPr>
      </w:pPr>
      <w:r w:rsidRPr="00C63D17">
        <w:rPr>
          <w:rFonts w:ascii="Calibri" w:hAnsi="Calibri" w:cs="Calibri"/>
          <w:sz w:val="22"/>
          <w:szCs w:val="22"/>
        </w:rPr>
        <w:t>All staff are encouraged to consider the importance of voluntary, charity and social enterprise (VCSE) organisations, family hubs</w:t>
      </w:r>
      <w:r w:rsidR="004A233E" w:rsidRPr="00564A5A">
        <w:rPr>
          <w:rFonts w:ascii="Calibri" w:hAnsi="Calibri" w:cs="Calibri"/>
          <w:color w:val="4472C4" w:themeColor="accent1"/>
          <w:sz w:val="22"/>
          <w:szCs w:val="22"/>
        </w:rPr>
        <w:t xml:space="preserve"> </w:t>
      </w:r>
      <w:hyperlink r:id="rId64" w:history="1">
        <w:r w:rsidR="004A233E" w:rsidRPr="00564A5A">
          <w:rPr>
            <w:rStyle w:val="Hyperlink"/>
            <w:rFonts w:ascii="Calibri" w:hAnsi="Calibri" w:cs="Calibri"/>
            <w:color w:val="4472C4" w:themeColor="accent1"/>
            <w:sz w:val="22"/>
            <w:szCs w:val="22"/>
          </w:rPr>
          <w:t>people-health-and-care/our-family-hubs</w:t>
        </w:r>
      </w:hyperlink>
      <w:r w:rsidR="004A233E" w:rsidRPr="00564A5A">
        <w:rPr>
          <w:rFonts w:ascii="Calibri" w:hAnsi="Calibri" w:cs="Calibri"/>
          <w:color w:val="auto"/>
          <w:sz w:val="22"/>
          <w:szCs w:val="22"/>
        </w:rPr>
        <w:t>,</w:t>
      </w:r>
      <w:r w:rsidRPr="00564A5A">
        <w:rPr>
          <w:rFonts w:ascii="Calibri" w:hAnsi="Calibri" w:cs="Calibri"/>
          <w:color w:val="auto"/>
          <w:sz w:val="22"/>
          <w:szCs w:val="22"/>
        </w:rPr>
        <w:t xml:space="preserve"> the </w:t>
      </w:r>
      <w:r w:rsidRPr="00C63D17">
        <w:rPr>
          <w:rFonts w:ascii="Calibri" w:hAnsi="Calibri" w:cs="Calibri"/>
          <w:sz w:val="22"/>
          <w:szCs w:val="22"/>
        </w:rPr>
        <w:t>NLC One Family Approach</w:t>
      </w:r>
      <w:r w:rsidR="004A233E">
        <w:rPr>
          <w:rFonts w:ascii="Calibri" w:hAnsi="Calibri" w:cs="Calibri"/>
          <w:sz w:val="22"/>
          <w:szCs w:val="22"/>
        </w:rPr>
        <w:t xml:space="preserve"> </w:t>
      </w:r>
      <w:hyperlink r:id="rId65" w:history="1">
        <w:r w:rsidR="004A233E" w:rsidRPr="00714BC8">
          <w:rPr>
            <w:rStyle w:val="Hyperlink"/>
            <w:rFonts w:ascii="Calibri" w:hAnsi="Calibri" w:cs="Calibri"/>
            <w:sz w:val="22"/>
            <w:szCs w:val="22"/>
          </w:rPr>
          <w:t>NL-OFA-Practice-Model</w:t>
        </w:r>
      </w:hyperlink>
      <w:r w:rsidR="004A233E" w:rsidRPr="009A5872">
        <w:rPr>
          <w:rFonts w:ascii="Calibri" w:hAnsi="Calibri" w:cs="Calibri"/>
          <w:color w:val="FF0000"/>
          <w:sz w:val="22"/>
          <w:szCs w:val="22"/>
        </w:rPr>
        <w:t xml:space="preserve"> </w:t>
      </w:r>
      <w:r w:rsidR="000B4591">
        <w:rPr>
          <w:rFonts w:ascii="Calibri" w:hAnsi="Calibri" w:cs="Calibri"/>
          <w:sz w:val="22"/>
          <w:szCs w:val="22"/>
        </w:rPr>
        <w:t>to better support our families/carers. Staff have access to</w:t>
      </w:r>
      <w:r w:rsidR="004A233E">
        <w:rPr>
          <w:rFonts w:ascii="Calibri" w:hAnsi="Calibri" w:cs="Calibri"/>
          <w:sz w:val="22"/>
          <w:szCs w:val="22"/>
        </w:rPr>
        <w:t xml:space="preserve"> </w:t>
      </w:r>
      <w:hyperlink r:id="rId66" w:history="1">
        <w:r w:rsidR="004A233E" w:rsidRPr="00DF3D2C">
          <w:rPr>
            <w:rStyle w:val="Hyperlink"/>
            <w:rFonts w:ascii="Calibri" w:hAnsi="Calibri" w:cs="Calibri"/>
            <w:sz w:val="22"/>
            <w:szCs w:val="22"/>
          </w:rPr>
          <w:t>Helping-Children-Families</w:t>
        </w:r>
      </w:hyperlink>
      <w:r w:rsidR="004A233E" w:rsidRPr="009A5872">
        <w:rPr>
          <w:rFonts w:ascii="Calibri" w:hAnsi="Calibri" w:cs="Calibri"/>
          <w:color w:val="FF0000"/>
          <w:sz w:val="22"/>
          <w:szCs w:val="22"/>
        </w:rPr>
        <w:t>,</w:t>
      </w:r>
      <w:r w:rsidR="000B4591" w:rsidRPr="009A5872">
        <w:rPr>
          <w:rFonts w:ascii="Calibri" w:hAnsi="Calibri" w:cs="Calibri"/>
          <w:color w:val="FF0000"/>
          <w:sz w:val="22"/>
          <w:szCs w:val="22"/>
        </w:rPr>
        <w:t xml:space="preserve"> </w:t>
      </w:r>
      <w:r w:rsidR="000B4591">
        <w:rPr>
          <w:rFonts w:ascii="Calibri" w:hAnsi="Calibri" w:cs="Calibri"/>
          <w:sz w:val="22"/>
          <w:szCs w:val="22"/>
        </w:rPr>
        <w:t>information</w:t>
      </w:r>
      <w:r w:rsidR="004A233E">
        <w:rPr>
          <w:rFonts w:ascii="Calibri" w:hAnsi="Calibri" w:cs="Calibri"/>
          <w:sz w:val="22"/>
          <w:szCs w:val="22"/>
        </w:rPr>
        <w:t xml:space="preserve"> </w:t>
      </w:r>
      <w:r w:rsidRPr="00C63D17">
        <w:rPr>
          <w:rFonts w:ascii="Calibri" w:hAnsi="Calibri" w:cs="Calibri"/>
          <w:sz w:val="22"/>
          <w:szCs w:val="22"/>
        </w:rPr>
        <w:t>when supporting children, young people, families and carers</w:t>
      </w:r>
      <w:r w:rsidR="000B4591">
        <w:rPr>
          <w:rFonts w:ascii="Calibri" w:hAnsi="Calibri" w:cs="Calibri"/>
          <w:sz w:val="22"/>
          <w:szCs w:val="22"/>
        </w:rPr>
        <w:t xml:space="preserve"> and</w:t>
      </w:r>
      <w:r w:rsidR="00DF588B">
        <w:rPr>
          <w:rFonts w:ascii="Calibri" w:hAnsi="Calibri" w:cs="Calibri"/>
          <w:sz w:val="22"/>
          <w:szCs w:val="22"/>
        </w:rPr>
        <w:t xml:space="preserve"> promote local family information, advice and signposting </w:t>
      </w:r>
      <w:hyperlink r:id="rId67" w:history="1">
        <w:r w:rsidR="00BF25D7" w:rsidRPr="00564A5A">
          <w:rPr>
            <w:rStyle w:val="Hyperlink"/>
            <w:rFonts w:ascii="Calibri" w:hAnsi="Calibri" w:cs="Calibri"/>
            <w:color w:val="4472C4" w:themeColor="accent1"/>
            <w:sz w:val="22"/>
            <w:szCs w:val="22"/>
          </w:rPr>
          <w:t>people-health-and-care/family-information-service</w:t>
        </w:r>
      </w:hyperlink>
    </w:p>
    <w:p w14:paraId="1689D2B3" w14:textId="77777777" w:rsidR="00C63D17" w:rsidRPr="00C63D17" w:rsidRDefault="00C63D17" w:rsidP="00C63D17">
      <w:pPr>
        <w:pStyle w:val="Default"/>
        <w:spacing w:line="276" w:lineRule="auto"/>
        <w:jc w:val="both"/>
        <w:rPr>
          <w:rFonts w:ascii="Calibri" w:hAnsi="Calibri" w:cs="Calibri"/>
          <w:sz w:val="22"/>
          <w:szCs w:val="22"/>
        </w:rPr>
      </w:pPr>
    </w:p>
    <w:p w14:paraId="4064D227" w14:textId="77777777" w:rsidR="00C63D17" w:rsidRDefault="00C63D17" w:rsidP="00C63D17">
      <w:pPr>
        <w:pStyle w:val="Default"/>
        <w:spacing w:line="276" w:lineRule="auto"/>
        <w:jc w:val="both"/>
        <w:rPr>
          <w:rFonts w:ascii="Calibri" w:hAnsi="Calibri" w:cs="Calibri"/>
          <w:sz w:val="22"/>
          <w:szCs w:val="22"/>
        </w:rPr>
      </w:pPr>
      <w:r w:rsidRPr="00C63D17">
        <w:rPr>
          <w:rFonts w:ascii="Calibri" w:hAnsi="Calibri" w:cs="Calibri"/>
          <w:sz w:val="22"/>
          <w:szCs w:val="22"/>
        </w:rPr>
        <w:t xml:space="preserve">All staff receive appropriate safeguarding and child protection training (including online safety which, amongst other things, includes an understanding of the expectations, applicable roles and responsibilities in relation to filtering and monitoring at induction. The training is regularly updated. </w:t>
      </w:r>
    </w:p>
    <w:p w14:paraId="096304B0" w14:textId="77777777" w:rsidR="00CE04EF" w:rsidRDefault="00CE04EF" w:rsidP="00C63D17">
      <w:pPr>
        <w:pStyle w:val="Default"/>
        <w:spacing w:line="276" w:lineRule="auto"/>
        <w:jc w:val="both"/>
        <w:rPr>
          <w:rFonts w:ascii="Calibri" w:hAnsi="Calibri" w:cs="Calibri"/>
          <w:sz w:val="22"/>
          <w:szCs w:val="22"/>
        </w:rPr>
      </w:pPr>
    </w:p>
    <w:p w14:paraId="623798C0" w14:textId="7BE7CBF9" w:rsidR="00C63D17" w:rsidRPr="00C63D17" w:rsidRDefault="00CE04EF" w:rsidP="00C63D17">
      <w:pPr>
        <w:pStyle w:val="Default"/>
        <w:spacing w:line="276" w:lineRule="auto"/>
        <w:jc w:val="both"/>
        <w:rPr>
          <w:rFonts w:ascii="Calibri" w:hAnsi="Calibri" w:cs="Calibri"/>
          <w:sz w:val="22"/>
          <w:szCs w:val="22"/>
        </w:rPr>
      </w:pPr>
      <w:r>
        <w:rPr>
          <w:rFonts w:ascii="Calibri" w:hAnsi="Calibri" w:cs="Calibri"/>
          <w:sz w:val="22"/>
          <w:szCs w:val="22"/>
        </w:rPr>
        <w:t xml:space="preserve">All safeguarding training meets the minimum standards as defined on Page 15-17 of the </w:t>
      </w:r>
      <w:hyperlink r:id="rId68" w:history="1">
        <w:r w:rsidR="000B4591" w:rsidRPr="00714BC8">
          <w:rPr>
            <w:rStyle w:val="Hyperlink"/>
            <w:rFonts w:ascii="Calibri" w:hAnsi="Calibri" w:cs="Calibri"/>
            <w:sz w:val="22"/>
            <w:szCs w:val="22"/>
          </w:rPr>
          <w:t>Standards-for-Safer-Recruitment</w:t>
        </w:r>
      </w:hyperlink>
      <w:r w:rsidRPr="009A5872">
        <w:rPr>
          <w:rFonts w:ascii="Calibri" w:hAnsi="Calibri" w:cs="Calibri"/>
          <w:color w:val="FF0000"/>
          <w:sz w:val="22"/>
          <w:szCs w:val="22"/>
        </w:rPr>
        <w:t xml:space="preserve"> </w:t>
      </w:r>
      <w:r>
        <w:rPr>
          <w:rFonts w:ascii="Calibri" w:hAnsi="Calibri" w:cs="Calibri"/>
          <w:sz w:val="22"/>
          <w:szCs w:val="22"/>
        </w:rPr>
        <w:t xml:space="preserve">policy and procedures. </w:t>
      </w:r>
      <w:r w:rsidR="00C63D17" w:rsidRPr="00C63D17">
        <w:rPr>
          <w:rFonts w:ascii="Calibri" w:hAnsi="Calibri" w:cs="Calibri"/>
          <w:sz w:val="22"/>
          <w:szCs w:val="22"/>
        </w:rPr>
        <w:t>Our training clarifies the multi-agency response to all forms of abuse and exploitation from outside the home, consideration of children at risk of experiencing extra-familial harm in all children’s social care assessments and includes resources to support practitioners understanding of the response to online harm.</w:t>
      </w:r>
    </w:p>
    <w:p w14:paraId="09EBFAA9" w14:textId="77777777" w:rsidR="00C63D17" w:rsidRPr="00C63D17" w:rsidRDefault="00C63D17" w:rsidP="00C63D17">
      <w:pPr>
        <w:pStyle w:val="Default"/>
        <w:spacing w:line="276" w:lineRule="auto"/>
        <w:jc w:val="both"/>
        <w:rPr>
          <w:rFonts w:ascii="Calibri" w:hAnsi="Calibri" w:cs="Calibri"/>
          <w:sz w:val="22"/>
          <w:szCs w:val="22"/>
        </w:rPr>
      </w:pPr>
    </w:p>
    <w:p w14:paraId="3CFBD101" w14:textId="3EAD1D8A" w:rsidR="00C63D17" w:rsidRDefault="00C63D17" w:rsidP="00C63D17">
      <w:pPr>
        <w:pStyle w:val="Default"/>
        <w:spacing w:line="276" w:lineRule="auto"/>
        <w:jc w:val="both"/>
        <w:rPr>
          <w:rFonts w:ascii="Calibri" w:hAnsi="Calibri" w:cs="Calibri"/>
          <w:sz w:val="22"/>
          <w:szCs w:val="22"/>
        </w:rPr>
      </w:pPr>
      <w:r w:rsidRPr="00C63D17">
        <w:rPr>
          <w:rFonts w:ascii="Calibri" w:hAnsi="Calibri" w:cs="Calibri"/>
          <w:sz w:val="22"/>
          <w:szCs w:val="22"/>
        </w:rPr>
        <w:t>Our curriculum supports local CMARS</w:t>
      </w:r>
      <w:r w:rsidR="000B4591">
        <w:rPr>
          <w:rFonts w:ascii="Calibri" w:hAnsi="Calibri" w:cs="Calibri"/>
          <w:sz w:val="22"/>
          <w:szCs w:val="22"/>
        </w:rPr>
        <w:t>,</w:t>
      </w:r>
      <w:r w:rsidRPr="00C63D17">
        <w:rPr>
          <w:rFonts w:ascii="Calibri" w:hAnsi="Calibri" w:cs="Calibri"/>
          <w:sz w:val="22"/>
          <w:szCs w:val="22"/>
        </w:rPr>
        <w:t xml:space="preserve"> “</w:t>
      </w:r>
      <w:r w:rsidR="000B4591">
        <w:rPr>
          <w:rFonts w:ascii="Calibri" w:hAnsi="Calibri" w:cs="Calibri"/>
          <w:i/>
          <w:iCs/>
          <w:sz w:val="22"/>
          <w:szCs w:val="22"/>
        </w:rPr>
        <w:t>S</w:t>
      </w:r>
      <w:r w:rsidRPr="00C63D17">
        <w:rPr>
          <w:rFonts w:ascii="Calibri" w:hAnsi="Calibri" w:cs="Calibri"/>
          <w:i/>
          <w:iCs/>
          <w:sz w:val="22"/>
          <w:szCs w:val="22"/>
        </w:rPr>
        <w:t xml:space="preserve">hine a </w:t>
      </w:r>
      <w:r w:rsidR="003075C2" w:rsidRPr="00C63D17">
        <w:rPr>
          <w:rFonts w:ascii="Calibri" w:hAnsi="Calibri" w:cs="Calibri"/>
          <w:i/>
          <w:iCs/>
          <w:sz w:val="22"/>
          <w:szCs w:val="22"/>
        </w:rPr>
        <w:t>light area</w:t>
      </w:r>
      <w:r w:rsidRPr="00C63D17">
        <w:rPr>
          <w:rFonts w:ascii="Calibri" w:hAnsi="Calibri" w:cs="Calibri"/>
          <w:sz w:val="22"/>
          <w:szCs w:val="22"/>
        </w:rPr>
        <w:t>”, with a particular focus on supporting children and young people living in households where domestic abuse may be present, raising awareness of the impact of domestic abuse, engaging with voluntary agencies, encouraging NSPCC and Blue Door assemblies, whilst supporting our school staff to implement trauma informed approaches into practice.</w:t>
      </w:r>
    </w:p>
    <w:p w14:paraId="1A812E69" w14:textId="77777777" w:rsidR="00C63D17" w:rsidRDefault="00C63D17" w:rsidP="00C63D17">
      <w:pPr>
        <w:pStyle w:val="Default"/>
        <w:spacing w:line="276" w:lineRule="auto"/>
        <w:jc w:val="both"/>
        <w:rPr>
          <w:rFonts w:ascii="Calibri" w:hAnsi="Calibri" w:cs="Calibri"/>
          <w:sz w:val="22"/>
          <w:szCs w:val="22"/>
        </w:rPr>
      </w:pPr>
      <w:bookmarkStart w:id="16" w:name="_Hlk175044471"/>
    </w:p>
    <w:bookmarkEnd w:id="16"/>
    <w:p w14:paraId="152E0872" w14:textId="4601C4D7" w:rsidR="00C63D17" w:rsidRPr="00C63D17" w:rsidRDefault="00C63D17" w:rsidP="00C63D17">
      <w:pPr>
        <w:pStyle w:val="Default"/>
        <w:spacing w:line="276" w:lineRule="auto"/>
        <w:jc w:val="both"/>
        <w:rPr>
          <w:rFonts w:ascii="Calibri" w:hAnsi="Calibri" w:cs="Calibri"/>
          <w:sz w:val="22"/>
          <w:szCs w:val="22"/>
        </w:rPr>
      </w:pPr>
      <w:r>
        <w:rPr>
          <w:rFonts w:ascii="Calibri" w:hAnsi="Calibri" w:cs="Calibri"/>
          <w:sz w:val="22"/>
          <w:szCs w:val="22"/>
        </w:rPr>
        <w:t>All staff recognise the important of transitions and working on a trauma informed way to support a child throughout their educational journey.</w:t>
      </w:r>
      <w:r w:rsidR="000B4591">
        <w:rPr>
          <w:rFonts w:ascii="Calibri" w:hAnsi="Calibri" w:cs="Calibri"/>
          <w:sz w:val="22"/>
          <w:szCs w:val="22"/>
        </w:rPr>
        <w:t xml:space="preserve"> </w:t>
      </w:r>
      <w:r w:rsidRPr="00C63D17">
        <w:rPr>
          <w:rFonts w:ascii="Calibri" w:hAnsi="Calibri" w:cs="Calibri"/>
          <w:sz w:val="22"/>
          <w:szCs w:val="22"/>
        </w:rPr>
        <w:t>In addition, all our staff receive safeguarding and child protection (including online safety) updates (for example, via email, e-bulletins, and staff meetings), as required, and at least annually, to continue to provide them with relevant skills and knowledge to safeguard children effectively.</w:t>
      </w:r>
    </w:p>
    <w:p w14:paraId="2206CAAB" w14:textId="77777777" w:rsidR="00C63D17" w:rsidRPr="00C63D17" w:rsidRDefault="00C63D17" w:rsidP="00C63D17">
      <w:pPr>
        <w:pStyle w:val="Default"/>
        <w:spacing w:line="276" w:lineRule="auto"/>
        <w:jc w:val="both"/>
        <w:rPr>
          <w:rFonts w:ascii="Calibri" w:hAnsi="Calibri" w:cs="Calibri"/>
          <w:sz w:val="22"/>
          <w:szCs w:val="22"/>
        </w:rPr>
      </w:pPr>
    </w:p>
    <w:p w14:paraId="7999C002" w14:textId="77777777" w:rsidR="00C63D17" w:rsidRPr="00C63D17" w:rsidRDefault="00C63D17" w:rsidP="00C63D17">
      <w:pPr>
        <w:pStyle w:val="Default"/>
        <w:spacing w:line="276" w:lineRule="auto"/>
        <w:jc w:val="both"/>
        <w:rPr>
          <w:rFonts w:ascii="Calibri" w:hAnsi="Calibri" w:cs="Calibri"/>
          <w:sz w:val="22"/>
          <w:szCs w:val="22"/>
        </w:rPr>
      </w:pPr>
      <w:r w:rsidRPr="00C63D17">
        <w:rPr>
          <w:rFonts w:ascii="Calibri" w:hAnsi="Calibri" w:cs="Calibri"/>
          <w:sz w:val="22"/>
          <w:szCs w:val="22"/>
        </w:rPr>
        <w:t>All our staff are aware of the process for making a referral to local authority children’s social care and for statutory assessments under the Children Act 1989 (2004), especially section 17 (children in need) and section 47 (a child suffering, or likely to suffer, significant harm) that may follow a referral, along with the role they might be expected to play in such assessments.</w:t>
      </w:r>
    </w:p>
    <w:p w14:paraId="1A680E48" w14:textId="77777777" w:rsidR="00C63D17" w:rsidRPr="00C63D17" w:rsidRDefault="00C63D17" w:rsidP="00C63D17">
      <w:pPr>
        <w:pStyle w:val="Default"/>
        <w:spacing w:line="276" w:lineRule="auto"/>
        <w:jc w:val="both"/>
        <w:rPr>
          <w:rFonts w:ascii="Calibri" w:hAnsi="Calibri" w:cs="Calibri"/>
          <w:sz w:val="22"/>
          <w:szCs w:val="22"/>
        </w:rPr>
      </w:pPr>
    </w:p>
    <w:p w14:paraId="6F9ABBA4" w14:textId="688FDA2A" w:rsidR="00C63D17" w:rsidRDefault="00C63D17" w:rsidP="00C63D17">
      <w:pPr>
        <w:pStyle w:val="Default"/>
        <w:spacing w:line="276" w:lineRule="auto"/>
        <w:jc w:val="both"/>
        <w:rPr>
          <w:rFonts w:ascii="Calibri" w:hAnsi="Calibri" w:cs="Calibri"/>
          <w:b/>
          <w:bCs/>
          <w:sz w:val="22"/>
          <w:szCs w:val="22"/>
        </w:rPr>
      </w:pPr>
      <w:r w:rsidRPr="004A233E">
        <w:rPr>
          <w:rFonts w:ascii="Calibri" w:hAnsi="Calibri" w:cs="Calibri"/>
          <w:b/>
          <w:bCs/>
          <w:sz w:val="22"/>
          <w:szCs w:val="22"/>
        </w:rPr>
        <w:lastRenderedPageBreak/>
        <w:t>All staff should:</w:t>
      </w:r>
    </w:p>
    <w:p w14:paraId="1E25A948" w14:textId="77777777" w:rsidR="004B72DE" w:rsidRPr="006E5C5A" w:rsidRDefault="004B72DE" w:rsidP="00C63D17">
      <w:pPr>
        <w:pStyle w:val="Default"/>
        <w:spacing w:line="276" w:lineRule="auto"/>
        <w:jc w:val="both"/>
        <w:rPr>
          <w:rFonts w:ascii="Calibri" w:hAnsi="Calibri" w:cs="Calibri"/>
          <w:b/>
          <w:bCs/>
          <w:sz w:val="22"/>
          <w:szCs w:val="22"/>
        </w:rPr>
      </w:pPr>
    </w:p>
    <w:p w14:paraId="1E1D79CB" w14:textId="18AF1BED" w:rsidR="00C63D17" w:rsidRPr="00C63D17" w:rsidRDefault="00C63D17" w:rsidP="00D95BDF">
      <w:pPr>
        <w:pStyle w:val="Default"/>
        <w:numPr>
          <w:ilvl w:val="0"/>
          <w:numId w:val="37"/>
        </w:numPr>
        <w:spacing w:line="276" w:lineRule="auto"/>
        <w:ind w:left="426"/>
        <w:jc w:val="both"/>
        <w:rPr>
          <w:rFonts w:ascii="Calibri" w:hAnsi="Calibri" w:cs="Calibri"/>
          <w:sz w:val="22"/>
          <w:szCs w:val="22"/>
        </w:rPr>
      </w:pPr>
      <w:r w:rsidRPr="00C63D17">
        <w:rPr>
          <w:rFonts w:ascii="Calibri" w:hAnsi="Calibri" w:cs="Calibri"/>
          <w:sz w:val="22"/>
          <w:szCs w:val="22"/>
        </w:rPr>
        <w:t>read and sign to say that they understand and will fully comply with the school’s policies and procedures</w:t>
      </w:r>
    </w:p>
    <w:p w14:paraId="6BD613EB" w14:textId="68F80B63" w:rsidR="00C63D17" w:rsidRPr="00C63D17" w:rsidRDefault="00C63D17" w:rsidP="00D95BDF">
      <w:pPr>
        <w:pStyle w:val="Default"/>
        <w:numPr>
          <w:ilvl w:val="0"/>
          <w:numId w:val="37"/>
        </w:numPr>
        <w:spacing w:line="276" w:lineRule="auto"/>
        <w:ind w:left="426"/>
        <w:jc w:val="both"/>
        <w:rPr>
          <w:rFonts w:ascii="Calibri" w:hAnsi="Calibri" w:cs="Calibri"/>
          <w:sz w:val="22"/>
          <w:szCs w:val="22"/>
        </w:rPr>
      </w:pPr>
      <w:r w:rsidRPr="00C63D17">
        <w:rPr>
          <w:rFonts w:ascii="Calibri" w:hAnsi="Calibri" w:cs="Calibri"/>
          <w:sz w:val="22"/>
          <w:szCs w:val="22"/>
        </w:rPr>
        <w:t xml:space="preserve">read and sign to say that they understand </w:t>
      </w:r>
      <w:r w:rsidRPr="000F4C7B">
        <w:rPr>
          <w:rFonts w:ascii="Calibri" w:hAnsi="Calibri" w:cs="Calibri"/>
          <w:color w:val="4472C4" w:themeColor="accent1"/>
          <w:sz w:val="22"/>
          <w:szCs w:val="22"/>
        </w:rPr>
        <w:t xml:space="preserve">parts 1 and Annex A </w:t>
      </w:r>
      <w:r w:rsidRPr="00C63D17">
        <w:rPr>
          <w:rFonts w:ascii="Calibri" w:hAnsi="Calibri" w:cs="Calibri"/>
          <w:sz w:val="22"/>
          <w:szCs w:val="22"/>
        </w:rPr>
        <w:t>(where applicable) of ‘Keeping Children Safe in Education’ (202</w:t>
      </w:r>
      <w:r w:rsidR="00DE4761">
        <w:rPr>
          <w:rFonts w:ascii="Calibri" w:hAnsi="Calibri" w:cs="Calibri"/>
          <w:sz w:val="22"/>
          <w:szCs w:val="22"/>
        </w:rPr>
        <w:t>5</w:t>
      </w:r>
      <w:r w:rsidRPr="00C63D17">
        <w:rPr>
          <w:rFonts w:ascii="Calibri" w:hAnsi="Calibri" w:cs="Calibri"/>
          <w:sz w:val="22"/>
          <w:szCs w:val="22"/>
        </w:rPr>
        <w:t>)</w:t>
      </w:r>
    </w:p>
    <w:p w14:paraId="0EC720E6" w14:textId="7028137D" w:rsidR="00C63D17" w:rsidRPr="00C63D17" w:rsidRDefault="00C63D17" w:rsidP="00D95BDF">
      <w:pPr>
        <w:pStyle w:val="Default"/>
        <w:numPr>
          <w:ilvl w:val="0"/>
          <w:numId w:val="37"/>
        </w:numPr>
        <w:spacing w:line="276" w:lineRule="auto"/>
        <w:ind w:left="426"/>
        <w:jc w:val="both"/>
        <w:rPr>
          <w:rFonts w:ascii="Calibri" w:hAnsi="Calibri" w:cs="Calibri"/>
          <w:sz w:val="22"/>
          <w:szCs w:val="22"/>
        </w:rPr>
      </w:pPr>
      <w:r w:rsidRPr="00C63D17">
        <w:rPr>
          <w:rFonts w:ascii="Calibri" w:hAnsi="Calibri" w:cs="Calibri"/>
          <w:sz w:val="22"/>
          <w:szCs w:val="22"/>
        </w:rPr>
        <w:t>identify concerns as early as possible and provide help, to prevent concerns from escalating and identify children who may be in need of extra help or who are suffering or are likely to suffer significant harm</w:t>
      </w:r>
    </w:p>
    <w:p w14:paraId="0845DB38" w14:textId="4C8087CA" w:rsidR="00C63D17" w:rsidRPr="00C63D17" w:rsidRDefault="00C63D17" w:rsidP="00D95BDF">
      <w:pPr>
        <w:pStyle w:val="Default"/>
        <w:numPr>
          <w:ilvl w:val="0"/>
          <w:numId w:val="37"/>
        </w:numPr>
        <w:spacing w:line="276" w:lineRule="auto"/>
        <w:ind w:left="426"/>
        <w:jc w:val="both"/>
        <w:rPr>
          <w:rFonts w:ascii="Calibri" w:hAnsi="Calibri" w:cs="Calibri"/>
          <w:sz w:val="22"/>
          <w:szCs w:val="22"/>
        </w:rPr>
      </w:pPr>
      <w:r w:rsidRPr="00C63D17">
        <w:rPr>
          <w:rFonts w:ascii="Calibri" w:hAnsi="Calibri" w:cs="Calibri"/>
          <w:sz w:val="22"/>
          <w:szCs w:val="22"/>
        </w:rPr>
        <w:t>attend annual whole school safeguarding training and other appropriate training identified</w:t>
      </w:r>
    </w:p>
    <w:p w14:paraId="7AF7A7A4" w14:textId="79E62114" w:rsidR="00C63D17" w:rsidRPr="00C63D17" w:rsidRDefault="00C63D17" w:rsidP="00D95BDF">
      <w:pPr>
        <w:pStyle w:val="Default"/>
        <w:numPr>
          <w:ilvl w:val="0"/>
          <w:numId w:val="37"/>
        </w:numPr>
        <w:spacing w:line="276" w:lineRule="auto"/>
        <w:ind w:left="426"/>
        <w:jc w:val="both"/>
        <w:rPr>
          <w:rFonts w:ascii="Calibri" w:hAnsi="Calibri" w:cs="Calibri"/>
          <w:sz w:val="22"/>
          <w:szCs w:val="22"/>
        </w:rPr>
      </w:pPr>
      <w:r w:rsidRPr="00C63D17">
        <w:rPr>
          <w:rFonts w:ascii="Calibri" w:hAnsi="Calibri" w:cs="Calibri"/>
          <w:sz w:val="22"/>
          <w:szCs w:val="22"/>
        </w:rPr>
        <w:t>provide a safe environment in which children can learn</w:t>
      </w:r>
    </w:p>
    <w:p w14:paraId="09E7368B" w14:textId="2606E4A1" w:rsidR="00C63D17" w:rsidRPr="00C63D17" w:rsidRDefault="00C63D17" w:rsidP="00D95BDF">
      <w:pPr>
        <w:pStyle w:val="Default"/>
        <w:numPr>
          <w:ilvl w:val="0"/>
          <w:numId w:val="37"/>
        </w:numPr>
        <w:spacing w:line="276" w:lineRule="auto"/>
        <w:ind w:left="426"/>
        <w:jc w:val="both"/>
        <w:rPr>
          <w:rFonts w:ascii="Calibri" w:hAnsi="Calibri" w:cs="Calibri"/>
          <w:sz w:val="22"/>
          <w:szCs w:val="22"/>
        </w:rPr>
      </w:pPr>
      <w:r w:rsidRPr="00C63D17">
        <w:rPr>
          <w:rFonts w:ascii="Calibri" w:hAnsi="Calibri" w:cs="Calibri"/>
          <w:sz w:val="22"/>
          <w:szCs w:val="22"/>
        </w:rPr>
        <w:t>inform the DSL/DDSL of any concerns about a child immediately and before the end of the school day at the latest, and always follow up by recording concerns, as per the school reporting procedure.</w:t>
      </w:r>
      <w:r w:rsidR="000A55F8">
        <w:rPr>
          <w:rFonts w:ascii="Calibri" w:hAnsi="Calibri" w:cs="Calibri"/>
          <w:sz w:val="22"/>
          <w:szCs w:val="22"/>
        </w:rPr>
        <w:t xml:space="preserve"> </w:t>
      </w:r>
    </w:p>
    <w:p w14:paraId="06241EA2" w14:textId="08B051F8" w:rsidR="00C63D17" w:rsidRPr="00C63D17" w:rsidRDefault="00C63D17" w:rsidP="00D95BDF">
      <w:pPr>
        <w:pStyle w:val="Default"/>
        <w:numPr>
          <w:ilvl w:val="0"/>
          <w:numId w:val="37"/>
        </w:numPr>
        <w:spacing w:line="276" w:lineRule="auto"/>
        <w:ind w:left="426"/>
        <w:jc w:val="both"/>
        <w:rPr>
          <w:rFonts w:ascii="Calibri" w:hAnsi="Calibri" w:cs="Calibri"/>
          <w:sz w:val="22"/>
          <w:szCs w:val="22"/>
        </w:rPr>
      </w:pPr>
      <w:r w:rsidRPr="00C63D17">
        <w:rPr>
          <w:rFonts w:ascii="Calibri" w:hAnsi="Calibri" w:cs="Calibri"/>
          <w:sz w:val="22"/>
          <w:szCs w:val="22"/>
        </w:rPr>
        <w:t xml:space="preserve">inform the </w:t>
      </w:r>
      <w:proofErr w:type="spellStart"/>
      <w:r w:rsidRPr="00C63D17">
        <w:rPr>
          <w:rFonts w:ascii="Calibri" w:hAnsi="Calibri" w:cs="Calibri"/>
          <w:sz w:val="22"/>
          <w:szCs w:val="22"/>
        </w:rPr>
        <w:t>Headteacher</w:t>
      </w:r>
      <w:proofErr w:type="spellEnd"/>
      <w:r w:rsidRPr="00C63D17">
        <w:rPr>
          <w:rFonts w:ascii="Calibri" w:hAnsi="Calibri" w:cs="Calibri"/>
          <w:sz w:val="22"/>
          <w:szCs w:val="22"/>
        </w:rPr>
        <w:t xml:space="preserve"> of any concerns regarding an adult within school at the earliest opportunity</w:t>
      </w:r>
    </w:p>
    <w:p w14:paraId="32B7DFCE" w14:textId="6F455DF9" w:rsidR="00C63D17" w:rsidRPr="00C63D17" w:rsidRDefault="00C63D17" w:rsidP="00D95BDF">
      <w:pPr>
        <w:pStyle w:val="Default"/>
        <w:numPr>
          <w:ilvl w:val="0"/>
          <w:numId w:val="37"/>
        </w:numPr>
        <w:spacing w:line="276" w:lineRule="auto"/>
        <w:ind w:left="426"/>
        <w:jc w:val="both"/>
        <w:rPr>
          <w:rFonts w:ascii="Calibri" w:hAnsi="Calibri" w:cs="Calibri"/>
          <w:sz w:val="22"/>
          <w:szCs w:val="22"/>
        </w:rPr>
      </w:pPr>
      <w:r w:rsidRPr="00C63D17">
        <w:rPr>
          <w:rFonts w:ascii="Calibri" w:hAnsi="Calibri" w:cs="Calibri"/>
          <w:sz w:val="22"/>
          <w:szCs w:val="22"/>
        </w:rPr>
        <w:t xml:space="preserve">inform the Chair of Governors of any concerns regarding the </w:t>
      </w:r>
      <w:proofErr w:type="spellStart"/>
      <w:r w:rsidRPr="00C63D17">
        <w:rPr>
          <w:rFonts w:ascii="Calibri" w:hAnsi="Calibri" w:cs="Calibri"/>
          <w:sz w:val="22"/>
          <w:szCs w:val="22"/>
        </w:rPr>
        <w:t>Headteacher</w:t>
      </w:r>
      <w:proofErr w:type="spellEnd"/>
      <w:r w:rsidRPr="00C63D17">
        <w:rPr>
          <w:rFonts w:ascii="Calibri" w:hAnsi="Calibri" w:cs="Calibri"/>
          <w:sz w:val="22"/>
          <w:szCs w:val="22"/>
        </w:rPr>
        <w:t xml:space="preserve"> at the earliest opportunity</w:t>
      </w:r>
    </w:p>
    <w:p w14:paraId="5311A918" w14:textId="53331337" w:rsidR="00C63D17" w:rsidRPr="00C63D17" w:rsidRDefault="00C63D17" w:rsidP="00D95BDF">
      <w:pPr>
        <w:pStyle w:val="Default"/>
        <w:numPr>
          <w:ilvl w:val="0"/>
          <w:numId w:val="37"/>
        </w:numPr>
        <w:spacing w:line="276" w:lineRule="auto"/>
        <w:ind w:left="426"/>
        <w:jc w:val="both"/>
        <w:rPr>
          <w:rFonts w:ascii="Calibri" w:hAnsi="Calibri" w:cs="Calibri"/>
          <w:sz w:val="22"/>
          <w:szCs w:val="22"/>
        </w:rPr>
      </w:pPr>
      <w:r w:rsidRPr="00C63D17">
        <w:rPr>
          <w:rFonts w:ascii="Calibri" w:hAnsi="Calibri" w:cs="Calibri"/>
          <w:sz w:val="22"/>
          <w:szCs w:val="22"/>
        </w:rPr>
        <w:t xml:space="preserve">act on the concern and make the referral themselves if they feel the concern is not being taken seriously or escalate concerns to the </w:t>
      </w:r>
      <w:proofErr w:type="spellStart"/>
      <w:r w:rsidRPr="00C63D17">
        <w:rPr>
          <w:rFonts w:ascii="Calibri" w:hAnsi="Calibri" w:cs="Calibri"/>
          <w:sz w:val="22"/>
          <w:szCs w:val="22"/>
        </w:rPr>
        <w:t>Headteacher</w:t>
      </w:r>
      <w:proofErr w:type="spellEnd"/>
      <w:r w:rsidRPr="00C63D17">
        <w:rPr>
          <w:rFonts w:ascii="Calibri" w:hAnsi="Calibri" w:cs="Calibri"/>
          <w:sz w:val="22"/>
          <w:szCs w:val="22"/>
        </w:rPr>
        <w:t>/Principal/Chair of Governors</w:t>
      </w:r>
    </w:p>
    <w:p w14:paraId="6790CD97" w14:textId="0C1EE0A8" w:rsidR="00C63D17" w:rsidRPr="00C63D17" w:rsidRDefault="00C63D17" w:rsidP="00400FF6">
      <w:pPr>
        <w:pStyle w:val="Default"/>
        <w:numPr>
          <w:ilvl w:val="0"/>
          <w:numId w:val="40"/>
        </w:numPr>
        <w:spacing w:line="276" w:lineRule="auto"/>
        <w:ind w:left="426"/>
        <w:jc w:val="both"/>
        <w:rPr>
          <w:rFonts w:ascii="Calibri" w:hAnsi="Calibri" w:cs="Calibri"/>
          <w:sz w:val="22"/>
          <w:szCs w:val="22"/>
        </w:rPr>
      </w:pPr>
      <w:r w:rsidRPr="00C63D17">
        <w:rPr>
          <w:rFonts w:ascii="Calibri" w:hAnsi="Calibri" w:cs="Calibri"/>
          <w:sz w:val="22"/>
          <w:szCs w:val="22"/>
        </w:rPr>
        <w:t>•ensure</w:t>
      </w:r>
      <w:r>
        <w:rPr>
          <w:rFonts w:ascii="Calibri" w:hAnsi="Calibri" w:cs="Calibri"/>
          <w:sz w:val="22"/>
          <w:szCs w:val="22"/>
        </w:rPr>
        <w:t xml:space="preserve"> </w:t>
      </w:r>
      <w:r w:rsidRPr="00C63D17">
        <w:rPr>
          <w:rFonts w:ascii="Calibri" w:hAnsi="Calibri" w:cs="Calibri"/>
          <w:sz w:val="22"/>
          <w:szCs w:val="22"/>
        </w:rPr>
        <w:t>that timely information sharing is essential to effective safeguarding</w:t>
      </w:r>
    </w:p>
    <w:p w14:paraId="392C0BD2" w14:textId="69750543" w:rsidR="00C63D17" w:rsidRPr="00C63D17" w:rsidRDefault="00C63D17" w:rsidP="00400FF6">
      <w:pPr>
        <w:pStyle w:val="Default"/>
        <w:numPr>
          <w:ilvl w:val="0"/>
          <w:numId w:val="40"/>
        </w:numPr>
        <w:spacing w:line="276" w:lineRule="auto"/>
        <w:ind w:left="426"/>
        <w:jc w:val="both"/>
        <w:rPr>
          <w:rFonts w:ascii="Calibri" w:hAnsi="Calibri" w:cs="Calibri"/>
          <w:sz w:val="22"/>
          <w:szCs w:val="22"/>
        </w:rPr>
      </w:pPr>
      <w:r w:rsidRPr="00C63D17">
        <w:rPr>
          <w:rFonts w:ascii="Calibri" w:hAnsi="Calibri" w:cs="Calibri"/>
          <w:sz w:val="22"/>
          <w:szCs w:val="22"/>
        </w:rPr>
        <w:t>ensure that fears about sharing information must not be allowed to stand in the way of the need to promote the welfare, and protect the safety, of children</w:t>
      </w:r>
    </w:p>
    <w:p w14:paraId="69CE5BB1" w14:textId="4957C4D7" w:rsidR="00C63D17" w:rsidRPr="00C63D17" w:rsidRDefault="00C63D17" w:rsidP="00400FF6">
      <w:pPr>
        <w:pStyle w:val="Default"/>
        <w:numPr>
          <w:ilvl w:val="0"/>
          <w:numId w:val="40"/>
        </w:numPr>
        <w:spacing w:line="276" w:lineRule="auto"/>
        <w:ind w:left="426"/>
        <w:jc w:val="both"/>
        <w:rPr>
          <w:rFonts w:ascii="Calibri" w:hAnsi="Calibri" w:cs="Calibri"/>
          <w:sz w:val="22"/>
          <w:szCs w:val="22"/>
        </w:rPr>
      </w:pPr>
      <w:r w:rsidRPr="00C63D17">
        <w:rPr>
          <w:rFonts w:ascii="Calibri" w:hAnsi="Calibri" w:cs="Calibri"/>
          <w:sz w:val="22"/>
          <w:szCs w:val="22"/>
        </w:rPr>
        <w:t>ensure that the Data Protection Act (DPA) 2018 and GDPR do not prevent, or limit, the sharing of information for the purposes of keeping children safe</w:t>
      </w:r>
    </w:p>
    <w:p w14:paraId="2CA07E6D" w14:textId="47273C5B" w:rsidR="00C63D17" w:rsidRPr="00C63D17" w:rsidRDefault="00C63D17" w:rsidP="00400FF6">
      <w:pPr>
        <w:pStyle w:val="Default"/>
        <w:numPr>
          <w:ilvl w:val="0"/>
          <w:numId w:val="40"/>
        </w:numPr>
        <w:spacing w:line="276" w:lineRule="auto"/>
        <w:ind w:left="426"/>
        <w:jc w:val="both"/>
        <w:rPr>
          <w:rFonts w:ascii="Calibri" w:hAnsi="Calibri" w:cs="Calibri"/>
          <w:sz w:val="22"/>
          <w:szCs w:val="22"/>
        </w:rPr>
      </w:pPr>
      <w:r w:rsidRPr="00C63D17">
        <w:rPr>
          <w:rFonts w:ascii="Calibri" w:hAnsi="Calibri" w:cs="Calibri"/>
          <w:sz w:val="22"/>
          <w:szCs w:val="22"/>
        </w:rPr>
        <w:t xml:space="preserve">never promise a child that they will not tell anyone about a report of abuse, as this may not be in the child’s best interests </w:t>
      </w:r>
    </w:p>
    <w:p w14:paraId="241EEF5F" w14:textId="47433724" w:rsidR="00C63D17" w:rsidRPr="00C63D17" w:rsidRDefault="00C63D17" w:rsidP="00400FF6">
      <w:pPr>
        <w:pStyle w:val="Default"/>
        <w:numPr>
          <w:ilvl w:val="0"/>
          <w:numId w:val="40"/>
        </w:numPr>
        <w:spacing w:line="276" w:lineRule="auto"/>
        <w:ind w:left="426"/>
        <w:jc w:val="both"/>
        <w:rPr>
          <w:rFonts w:ascii="Calibri" w:hAnsi="Calibri" w:cs="Calibri"/>
          <w:sz w:val="22"/>
          <w:szCs w:val="22"/>
        </w:rPr>
      </w:pPr>
      <w:r w:rsidRPr="00C63D17">
        <w:rPr>
          <w:rFonts w:ascii="Calibri" w:hAnsi="Calibri" w:cs="Calibri"/>
          <w:sz w:val="22"/>
          <w:szCs w:val="22"/>
        </w:rPr>
        <w:t xml:space="preserve">will speak to the DSL (or deputy) if they are in any doubt about sharing information  </w:t>
      </w:r>
    </w:p>
    <w:p w14:paraId="51D1C5D5" w14:textId="77777777" w:rsidR="00C63D17" w:rsidRPr="00C63D17" w:rsidRDefault="00C63D17" w:rsidP="00C63D17">
      <w:pPr>
        <w:pStyle w:val="Default"/>
        <w:spacing w:line="276" w:lineRule="auto"/>
        <w:jc w:val="both"/>
        <w:rPr>
          <w:rFonts w:ascii="Calibri" w:hAnsi="Calibri" w:cs="Calibri"/>
          <w:sz w:val="22"/>
          <w:szCs w:val="22"/>
        </w:rPr>
      </w:pPr>
    </w:p>
    <w:p w14:paraId="779F70AA" w14:textId="77777777" w:rsidR="00C63D17" w:rsidRPr="00C63D17" w:rsidRDefault="00C63D17" w:rsidP="00C63D17">
      <w:pPr>
        <w:pStyle w:val="Default"/>
        <w:spacing w:line="276" w:lineRule="auto"/>
        <w:jc w:val="both"/>
        <w:rPr>
          <w:rFonts w:ascii="Calibri" w:hAnsi="Calibri" w:cs="Calibri"/>
          <w:sz w:val="22"/>
          <w:szCs w:val="22"/>
        </w:rPr>
      </w:pPr>
      <w:r w:rsidRPr="00C63D17">
        <w:rPr>
          <w:rFonts w:ascii="Calibri" w:hAnsi="Calibri" w:cs="Calibri"/>
          <w:sz w:val="22"/>
          <w:szCs w:val="22"/>
        </w:rPr>
        <w:t>In addition, all staff will notify the DSL/DDSL, where a child has experienced:</w:t>
      </w:r>
    </w:p>
    <w:p w14:paraId="3AB2265D" w14:textId="77777777" w:rsidR="00C63D17" w:rsidRPr="00C63D17" w:rsidRDefault="00C63D17" w:rsidP="00C63D17">
      <w:pPr>
        <w:pStyle w:val="Default"/>
        <w:spacing w:line="276" w:lineRule="auto"/>
        <w:jc w:val="both"/>
        <w:rPr>
          <w:rFonts w:ascii="Calibri" w:hAnsi="Calibri" w:cs="Calibri"/>
          <w:sz w:val="22"/>
          <w:szCs w:val="22"/>
        </w:rPr>
      </w:pPr>
    </w:p>
    <w:p w14:paraId="5F769A52" w14:textId="55874F44" w:rsidR="00C63D17" w:rsidRPr="00C63D17" w:rsidRDefault="00C63D17" w:rsidP="00400FF6">
      <w:pPr>
        <w:pStyle w:val="Default"/>
        <w:numPr>
          <w:ilvl w:val="0"/>
          <w:numId w:val="40"/>
        </w:numPr>
        <w:spacing w:line="276" w:lineRule="auto"/>
        <w:ind w:left="426"/>
        <w:jc w:val="both"/>
        <w:rPr>
          <w:rFonts w:ascii="Calibri" w:hAnsi="Calibri" w:cs="Calibri"/>
          <w:sz w:val="22"/>
          <w:szCs w:val="22"/>
        </w:rPr>
      </w:pPr>
      <w:r w:rsidRPr="00C63D17">
        <w:rPr>
          <w:rFonts w:ascii="Calibri" w:hAnsi="Calibri" w:cs="Calibri"/>
          <w:sz w:val="22"/>
          <w:szCs w:val="22"/>
        </w:rPr>
        <w:t>multiple suspensions, is at risk of being permanently excluded from schools, colleges and in alternative provision or a pupil referral unit</w:t>
      </w:r>
    </w:p>
    <w:p w14:paraId="640B2224" w14:textId="42F8D25F" w:rsidR="00C63D17" w:rsidRPr="00C63D17" w:rsidRDefault="00C63D17" w:rsidP="00400FF6">
      <w:pPr>
        <w:pStyle w:val="Default"/>
        <w:numPr>
          <w:ilvl w:val="0"/>
          <w:numId w:val="40"/>
        </w:numPr>
        <w:spacing w:line="276" w:lineRule="auto"/>
        <w:ind w:left="426"/>
        <w:jc w:val="both"/>
        <w:rPr>
          <w:rFonts w:ascii="Calibri" w:hAnsi="Calibri" w:cs="Calibri"/>
          <w:sz w:val="22"/>
          <w:szCs w:val="22"/>
        </w:rPr>
      </w:pPr>
      <w:r>
        <w:rPr>
          <w:rFonts w:ascii="Calibri" w:hAnsi="Calibri" w:cs="Calibri"/>
          <w:sz w:val="22"/>
          <w:szCs w:val="22"/>
        </w:rPr>
        <w:t>h</w:t>
      </w:r>
      <w:r w:rsidRPr="00C63D17">
        <w:rPr>
          <w:rFonts w:ascii="Calibri" w:hAnsi="Calibri" w:cs="Calibri"/>
          <w:sz w:val="22"/>
          <w:szCs w:val="22"/>
        </w:rPr>
        <w:t>as a parent or carer in custody (previously it was in 'prison'), or is affected by parental offending</w:t>
      </w:r>
    </w:p>
    <w:p w14:paraId="29FB810A" w14:textId="5EAB6B37" w:rsidR="00C63D17" w:rsidRDefault="00C63D17" w:rsidP="00400FF6">
      <w:pPr>
        <w:pStyle w:val="Default"/>
        <w:numPr>
          <w:ilvl w:val="0"/>
          <w:numId w:val="40"/>
        </w:numPr>
        <w:spacing w:line="276" w:lineRule="auto"/>
        <w:ind w:left="426"/>
        <w:jc w:val="both"/>
        <w:rPr>
          <w:rFonts w:ascii="Calibri" w:hAnsi="Calibri" w:cs="Calibri"/>
          <w:sz w:val="22"/>
          <w:szCs w:val="22"/>
        </w:rPr>
      </w:pPr>
      <w:r>
        <w:rPr>
          <w:rFonts w:ascii="Calibri" w:hAnsi="Calibri" w:cs="Calibri"/>
          <w:sz w:val="22"/>
          <w:szCs w:val="22"/>
        </w:rPr>
        <w:t>i</w:t>
      </w:r>
      <w:r w:rsidRPr="00C63D17">
        <w:rPr>
          <w:rFonts w:ascii="Calibri" w:hAnsi="Calibri" w:cs="Calibri"/>
          <w:sz w:val="22"/>
          <w:szCs w:val="22"/>
        </w:rPr>
        <w:t>s frequently missing/goes missing from education, home or care</w:t>
      </w:r>
    </w:p>
    <w:p w14:paraId="0BA20A4D" w14:textId="77777777" w:rsidR="008443E3" w:rsidRDefault="008443E3" w:rsidP="00C63D17">
      <w:pPr>
        <w:pStyle w:val="Default"/>
        <w:spacing w:line="276" w:lineRule="auto"/>
        <w:jc w:val="both"/>
        <w:rPr>
          <w:rFonts w:ascii="Calibri" w:hAnsi="Calibri" w:cs="Calibri"/>
          <w:sz w:val="22"/>
          <w:szCs w:val="22"/>
        </w:rPr>
      </w:pPr>
    </w:p>
    <w:p w14:paraId="7FF21402" w14:textId="5139FC66" w:rsidR="00585637" w:rsidRPr="00714BC8" w:rsidRDefault="00CE04EF" w:rsidP="00894B3A">
      <w:pPr>
        <w:spacing w:after="0" w:line="276" w:lineRule="auto"/>
        <w:jc w:val="both"/>
        <w:rPr>
          <w:rStyle w:val="Hyperlink"/>
          <w:rFonts w:ascii="Calibri" w:hAnsi="Calibri" w:cs="Calibri"/>
        </w:rPr>
      </w:pPr>
      <w:r>
        <w:rPr>
          <w:rFonts w:ascii="Calibri" w:hAnsi="Calibri" w:cs="Calibri"/>
        </w:rPr>
        <w:t xml:space="preserve">All staff support the CMARS policy Statement – Protecting Disabled Children from Harm </w:t>
      </w:r>
      <w:hyperlink r:id="rId69" w:history="1">
        <w:r w:rsidRPr="00714BC8">
          <w:rPr>
            <w:rStyle w:val="Hyperlink"/>
            <w:rFonts w:ascii="Calibri" w:hAnsi="Calibri" w:cs="Calibri"/>
          </w:rPr>
          <w:t>CMARS-Protecting-Disabled-Children-from-Harm-August-23.pdf</w:t>
        </w:r>
      </w:hyperlink>
    </w:p>
    <w:p w14:paraId="6ABEB445" w14:textId="04F6871E" w:rsidR="00CE04EF" w:rsidRDefault="00CE04EF" w:rsidP="008443E3">
      <w:pPr>
        <w:spacing w:after="0" w:line="276" w:lineRule="auto"/>
        <w:jc w:val="both"/>
        <w:rPr>
          <w:rFonts w:ascii="Calibri" w:hAnsi="Calibri" w:cs="Calibri"/>
          <w:b/>
          <w:bCs/>
        </w:rPr>
      </w:pPr>
    </w:p>
    <w:p w14:paraId="64B9B6EC" w14:textId="3F623801" w:rsidR="008443E3" w:rsidRDefault="008443E3" w:rsidP="004B72DE">
      <w:pPr>
        <w:pStyle w:val="Heading1"/>
        <w:spacing w:before="0"/>
      </w:pPr>
      <w:bookmarkStart w:id="17" w:name="_Toc175138175"/>
      <w:r w:rsidRPr="00EF347A">
        <w:t xml:space="preserve">Section </w:t>
      </w:r>
      <w:r w:rsidR="00A700DE">
        <w:t>3</w:t>
      </w:r>
      <w:r w:rsidRPr="00EF347A">
        <w:t xml:space="preserve"> – Child protection procedures</w:t>
      </w:r>
      <w:bookmarkEnd w:id="17"/>
    </w:p>
    <w:p w14:paraId="4564472D" w14:textId="77777777" w:rsidR="004B72DE" w:rsidRPr="004B72DE" w:rsidRDefault="004B72DE" w:rsidP="004B72DE">
      <w:pPr>
        <w:spacing w:after="0"/>
      </w:pPr>
    </w:p>
    <w:p w14:paraId="2082C89E" w14:textId="52360DEF" w:rsidR="008443E3" w:rsidRDefault="008443E3" w:rsidP="004B72DE">
      <w:pPr>
        <w:spacing w:after="0" w:line="276" w:lineRule="auto"/>
        <w:jc w:val="both"/>
        <w:rPr>
          <w:rFonts w:ascii="Calibri" w:hAnsi="Calibri" w:cs="Calibri"/>
        </w:rPr>
      </w:pPr>
      <w:r w:rsidRPr="008759FC">
        <w:rPr>
          <w:rFonts w:ascii="Calibri" w:hAnsi="Calibri" w:cs="Calibri"/>
        </w:rPr>
        <w:t>All staff follow the school's child protection procedures which are consistent with ‘Working Together to Safeguard Children 2023’, Keeping Children Safe in Education 202</w:t>
      </w:r>
      <w:r w:rsidR="00DE4761">
        <w:rPr>
          <w:rFonts w:ascii="Calibri" w:hAnsi="Calibri" w:cs="Calibri"/>
        </w:rPr>
        <w:t>5</w:t>
      </w:r>
      <w:r w:rsidRPr="008759FC">
        <w:rPr>
          <w:rFonts w:ascii="Calibri" w:hAnsi="Calibri" w:cs="Calibri"/>
        </w:rPr>
        <w:t xml:space="preserve"> and the North Lincolnshire Children’s MARS guidance</w:t>
      </w:r>
      <w:r>
        <w:rPr>
          <w:rFonts w:ascii="Calibri" w:hAnsi="Calibri" w:cs="Calibri"/>
        </w:rPr>
        <w:t xml:space="preserve"> </w:t>
      </w:r>
      <w:hyperlink r:id="rId70" w:history="1">
        <w:r w:rsidRPr="00502C33">
          <w:rPr>
            <w:rStyle w:val="Hyperlink"/>
            <w:rFonts w:ascii="Calibri" w:hAnsi="Calibri" w:cs="Calibri"/>
          </w:rPr>
          <w:t>https://www.northlincscmars.co.uk/policies-procedures-and-guidance/</w:t>
        </w:r>
      </w:hyperlink>
    </w:p>
    <w:p w14:paraId="54571B88" w14:textId="77777777" w:rsidR="008443E3" w:rsidRPr="008759FC" w:rsidRDefault="008443E3" w:rsidP="008443E3">
      <w:pPr>
        <w:spacing w:after="0" w:line="276" w:lineRule="auto"/>
        <w:jc w:val="both"/>
        <w:rPr>
          <w:rFonts w:ascii="Calibri" w:hAnsi="Calibri" w:cs="Calibri"/>
        </w:rPr>
      </w:pPr>
    </w:p>
    <w:p w14:paraId="2CC80AD9" w14:textId="463ED9DF" w:rsidR="008443E3" w:rsidRPr="005D5551" w:rsidRDefault="008443E3" w:rsidP="008443E3">
      <w:pPr>
        <w:spacing w:after="0" w:line="276" w:lineRule="auto"/>
        <w:jc w:val="both"/>
        <w:rPr>
          <w:rFonts w:ascii="Calibri" w:hAnsi="Calibri" w:cs="Calibri"/>
          <w:color w:val="4472C4" w:themeColor="accent1"/>
        </w:rPr>
      </w:pPr>
      <w:r w:rsidRPr="008759FC">
        <w:rPr>
          <w:rFonts w:ascii="Calibri" w:hAnsi="Calibri" w:cs="Calibri"/>
        </w:rPr>
        <w:t>All staff will also have an awareness of specific safeguarding issues, in particular Domestic Abuse, Child Exploitation (CE),</w:t>
      </w:r>
      <w:r>
        <w:rPr>
          <w:rFonts w:ascii="Calibri" w:hAnsi="Calibri" w:cs="Calibri"/>
        </w:rPr>
        <w:t xml:space="preserve"> Child Sexual Exploitation (CSE),</w:t>
      </w:r>
      <w:r w:rsidRPr="008759FC">
        <w:rPr>
          <w:rFonts w:ascii="Calibri" w:hAnsi="Calibri" w:cs="Calibri"/>
        </w:rPr>
        <w:t xml:space="preserve"> Radicalisation and the Prevent Duty, Female Genital Mutilation (FGM), Attendance and Children Missing from Education (CME)</w:t>
      </w:r>
      <w:r w:rsidR="005D5551">
        <w:rPr>
          <w:rFonts w:ascii="Calibri" w:hAnsi="Calibri" w:cs="Calibri"/>
        </w:rPr>
        <w:t>, home or care</w:t>
      </w:r>
      <w:r w:rsidRPr="008759FC">
        <w:rPr>
          <w:rFonts w:ascii="Calibri" w:hAnsi="Calibri" w:cs="Calibri"/>
        </w:rPr>
        <w:t xml:space="preserve"> and</w:t>
      </w:r>
      <w:r w:rsidR="005D5551">
        <w:rPr>
          <w:rFonts w:ascii="Calibri" w:hAnsi="Calibri" w:cs="Calibri"/>
        </w:rPr>
        <w:t xml:space="preserve"> understand,</w:t>
      </w:r>
      <w:r>
        <w:rPr>
          <w:rFonts w:ascii="Calibri" w:hAnsi="Calibri" w:cs="Calibri"/>
        </w:rPr>
        <w:t xml:space="preserve"> </w:t>
      </w:r>
      <w:r w:rsidR="005D5551">
        <w:rPr>
          <w:rFonts w:ascii="Calibri" w:hAnsi="Calibri" w:cs="Calibri"/>
        </w:rPr>
        <w:t>e</w:t>
      </w:r>
      <w:r>
        <w:rPr>
          <w:rFonts w:ascii="Calibri" w:hAnsi="Calibri" w:cs="Calibri"/>
        </w:rPr>
        <w:t xml:space="preserve">xtra </w:t>
      </w:r>
      <w:r w:rsidR="005D5551">
        <w:rPr>
          <w:rFonts w:ascii="Calibri" w:hAnsi="Calibri" w:cs="Calibri"/>
        </w:rPr>
        <w:t>f</w:t>
      </w:r>
      <w:r>
        <w:rPr>
          <w:rFonts w:ascii="Calibri" w:hAnsi="Calibri" w:cs="Calibri"/>
        </w:rPr>
        <w:t xml:space="preserve">amilial </w:t>
      </w:r>
      <w:r w:rsidR="005D5551">
        <w:rPr>
          <w:rFonts w:ascii="Calibri" w:hAnsi="Calibri" w:cs="Calibri"/>
        </w:rPr>
        <w:t>h</w:t>
      </w:r>
      <w:r>
        <w:rPr>
          <w:rFonts w:ascii="Calibri" w:hAnsi="Calibri" w:cs="Calibri"/>
        </w:rPr>
        <w:t>arm, contextualised safeguarding and</w:t>
      </w:r>
      <w:r w:rsidRPr="008759FC">
        <w:rPr>
          <w:rFonts w:ascii="Calibri" w:hAnsi="Calibri" w:cs="Calibri"/>
        </w:rPr>
        <w:t xml:space="preserve"> Ris</w:t>
      </w:r>
      <w:r>
        <w:rPr>
          <w:rFonts w:ascii="Calibri" w:hAnsi="Calibri" w:cs="Calibri"/>
        </w:rPr>
        <w:t>ks</w:t>
      </w:r>
      <w:r w:rsidRPr="008759FC">
        <w:rPr>
          <w:rFonts w:ascii="Calibri" w:hAnsi="Calibri" w:cs="Calibri"/>
        </w:rPr>
        <w:t xml:space="preserve"> of Abuse Outside </w:t>
      </w:r>
      <w:r w:rsidR="00A90202" w:rsidRPr="008759FC">
        <w:rPr>
          <w:rFonts w:ascii="Calibri" w:hAnsi="Calibri" w:cs="Calibri"/>
        </w:rPr>
        <w:t>the</w:t>
      </w:r>
      <w:r w:rsidRPr="008759FC">
        <w:rPr>
          <w:rFonts w:ascii="Calibri" w:hAnsi="Calibri" w:cs="Calibri"/>
        </w:rPr>
        <w:t xml:space="preserve"> Home (ROTH). </w:t>
      </w:r>
      <w:r w:rsidR="00C173B8" w:rsidRPr="00B2667B">
        <w:rPr>
          <w:rFonts w:ascii="Calibri" w:hAnsi="Calibri" w:cs="Calibri"/>
          <w:color w:val="4472C4" w:themeColor="accent1"/>
        </w:rPr>
        <w:t>(Appendix 6)</w:t>
      </w:r>
    </w:p>
    <w:p w14:paraId="1154E387" w14:textId="77777777" w:rsidR="008443E3" w:rsidRPr="008759FC" w:rsidRDefault="008443E3" w:rsidP="008443E3">
      <w:pPr>
        <w:spacing w:after="0" w:line="276" w:lineRule="auto"/>
        <w:jc w:val="both"/>
        <w:rPr>
          <w:rFonts w:ascii="Calibri" w:hAnsi="Calibri" w:cs="Calibri"/>
        </w:rPr>
      </w:pPr>
    </w:p>
    <w:p w14:paraId="00A96A78" w14:textId="1934A152" w:rsidR="008443E3" w:rsidRDefault="008443E3" w:rsidP="008443E3">
      <w:pPr>
        <w:spacing w:after="0" w:line="276" w:lineRule="auto"/>
        <w:jc w:val="both"/>
        <w:rPr>
          <w:rFonts w:ascii="Calibri" w:hAnsi="Calibri" w:cs="Calibri"/>
        </w:rPr>
      </w:pPr>
      <w:r w:rsidRPr="008759FC">
        <w:rPr>
          <w:rFonts w:ascii="Calibri" w:hAnsi="Calibri" w:cs="Calibri"/>
        </w:rPr>
        <w:lastRenderedPageBreak/>
        <w:t xml:space="preserve">Staff will also be aware that behaviours linked to drug taking, alcohol abuse, truanting and sexting put children in danger.  All staff will also be aware that safeguarding issues can manifest themselves via </w:t>
      </w:r>
      <w:r w:rsidR="00A90202" w:rsidRPr="008759FC">
        <w:rPr>
          <w:rFonts w:ascii="Calibri" w:hAnsi="Calibri" w:cs="Calibri"/>
        </w:rPr>
        <w:t>peer-on-peer</w:t>
      </w:r>
      <w:r w:rsidRPr="008759FC">
        <w:rPr>
          <w:rFonts w:ascii="Calibri" w:hAnsi="Calibri" w:cs="Calibri"/>
        </w:rPr>
        <w:t xml:space="preserve"> abuse. This is most likely to </w:t>
      </w:r>
      <w:r w:rsidR="003075C2" w:rsidRPr="008759FC">
        <w:rPr>
          <w:rFonts w:ascii="Calibri" w:hAnsi="Calibri" w:cs="Calibri"/>
        </w:rPr>
        <w:t>include but</w:t>
      </w:r>
      <w:r w:rsidRPr="008759FC">
        <w:rPr>
          <w:rFonts w:ascii="Calibri" w:hAnsi="Calibri" w:cs="Calibri"/>
        </w:rPr>
        <w:t xml:space="preserve"> not limited to: bullying (including cyber bullying), gender-based violence/sexual harassment and sexting. Staff are clear as to the school or college’s policy and procedures with regards to </w:t>
      </w:r>
      <w:r w:rsidR="00A90202" w:rsidRPr="008759FC">
        <w:rPr>
          <w:rFonts w:ascii="Calibri" w:hAnsi="Calibri" w:cs="Calibri"/>
        </w:rPr>
        <w:t>peer-on-peer</w:t>
      </w:r>
      <w:r w:rsidRPr="008759FC">
        <w:rPr>
          <w:rFonts w:ascii="Calibri" w:hAnsi="Calibri" w:cs="Calibri"/>
        </w:rPr>
        <w:t xml:space="preserve"> abuse.</w:t>
      </w:r>
    </w:p>
    <w:p w14:paraId="7E662873" w14:textId="77777777" w:rsidR="008443E3" w:rsidRDefault="008443E3" w:rsidP="008443E3">
      <w:pPr>
        <w:spacing w:after="0" w:line="276" w:lineRule="auto"/>
        <w:jc w:val="both"/>
        <w:rPr>
          <w:rFonts w:ascii="Calibri" w:hAnsi="Calibri" w:cs="Calibri"/>
        </w:rPr>
      </w:pPr>
    </w:p>
    <w:p w14:paraId="302AC016" w14:textId="5F88027A" w:rsidR="008443E3" w:rsidRDefault="008443E3" w:rsidP="008443E3">
      <w:pPr>
        <w:spacing w:after="0" w:line="276" w:lineRule="auto"/>
        <w:jc w:val="both"/>
        <w:rPr>
          <w:rFonts w:ascii="Calibri" w:hAnsi="Calibri" w:cs="Calibri"/>
        </w:rPr>
      </w:pPr>
      <w:r w:rsidRPr="008759FC">
        <w:rPr>
          <w:rFonts w:ascii="Calibri" w:hAnsi="Calibri" w:cs="Calibri"/>
        </w:rPr>
        <w:t>For categories of abuse and further information on how to respond to disclosure</w:t>
      </w:r>
      <w:r w:rsidR="000F4C7B">
        <w:rPr>
          <w:rFonts w:ascii="Calibri" w:hAnsi="Calibri" w:cs="Calibri"/>
        </w:rPr>
        <w:t xml:space="preserve">. </w:t>
      </w:r>
      <w:r w:rsidR="00C173B8" w:rsidRPr="00CD0789">
        <w:rPr>
          <w:rFonts w:ascii="Calibri" w:hAnsi="Calibri" w:cs="Calibri"/>
          <w:color w:val="4472C4" w:themeColor="accent1"/>
        </w:rPr>
        <w:t>(</w:t>
      </w:r>
      <w:r w:rsidR="005D5551" w:rsidRPr="00CD0789">
        <w:rPr>
          <w:rFonts w:ascii="Calibri" w:hAnsi="Calibri" w:cs="Calibri"/>
          <w:color w:val="4472C4" w:themeColor="accent1"/>
        </w:rPr>
        <w:t>Appendix 1</w:t>
      </w:r>
      <w:r w:rsidR="00C173B8" w:rsidRPr="00CD0789">
        <w:rPr>
          <w:rFonts w:ascii="Calibri" w:hAnsi="Calibri" w:cs="Calibri"/>
          <w:color w:val="4472C4" w:themeColor="accent1"/>
        </w:rPr>
        <w:t xml:space="preserve"> and 2)</w:t>
      </w:r>
    </w:p>
    <w:p w14:paraId="7317D831" w14:textId="77777777" w:rsidR="008443E3" w:rsidRPr="00EF347A" w:rsidRDefault="008443E3" w:rsidP="008443E3">
      <w:pPr>
        <w:spacing w:after="0" w:line="276" w:lineRule="auto"/>
        <w:jc w:val="both"/>
        <w:rPr>
          <w:rFonts w:ascii="Calibri" w:hAnsi="Calibri" w:cs="Calibri"/>
        </w:rPr>
      </w:pPr>
    </w:p>
    <w:p w14:paraId="74CDC596" w14:textId="6E239EF6" w:rsidR="008443E3" w:rsidRDefault="00A700DE" w:rsidP="0015612D">
      <w:pPr>
        <w:pStyle w:val="Heading2"/>
        <w:spacing w:before="0"/>
      </w:pPr>
      <w:bookmarkStart w:id="18" w:name="_Toc175138176"/>
      <w:r>
        <w:t>3</w:t>
      </w:r>
      <w:r w:rsidR="00A90202" w:rsidRPr="00EF347A">
        <w:t>.</w:t>
      </w:r>
      <w:r w:rsidR="002C795D">
        <w:t>1</w:t>
      </w:r>
      <w:r w:rsidR="00A90202" w:rsidRPr="00EF347A">
        <w:t xml:space="preserve"> Concerns</w:t>
      </w:r>
      <w:r w:rsidR="008443E3" w:rsidRPr="00EF347A">
        <w:t xml:space="preserve"> staff must act on immediately and report:</w:t>
      </w:r>
      <w:bookmarkEnd w:id="18"/>
    </w:p>
    <w:p w14:paraId="1521FA04" w14:textId="77777777" w:rsidR="008443E3" w:rsidRPr="00EF347A" w:rsidRDefault="008443E3" w:rsidP="0015612D">
      <w:pPr>
        <w:spacing w:after="0" w:line="276" w:lineRule="auto"/>
        <w:jc w:val="both"/>
        <w:rPr>
          <w:rFonts w:ascii="Calibri" w:hAnsi="Calibri" w:cs="Calibri"/>
          <w:b/>
          <w:bCs/>
        </w:rPr>
      </w:pPr>
    </w:p>
    <w:p w14:paraId="53811BEE" w14:textId="77777777" w:rsidR="008443E3" w:rsidRPr="00EF347A"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suspicion that a child is injured, marked, or bruised in a way which is not readily attributable to the normal knocks or scrapes received in play </w:t>
      </w:r>
    </w:p>
    <w:p w14:paraId="1B19674F" w14:textId="77777777" w:rsidR="008443E3" w:rsidRPr="00EF347A"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explanation given which appears inconsistent or suspicious </w:t>
      </w:r>
    </w:p>
    <w:p w14:paraId="389D001E" w14:textId="77777777" w:rsidR="008443E3" w:rsidRPr="00EF347A"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behaviours which give rise to suspicions that a child may have suffered harm (e.g. worrying drawings or play) </w:t>
      </w:r>
    </w:p>
    <w:p w14:paraId="7A1A3E22" w14:textId="77777777" w:rsidR="008443E3" w:rsidRPr="00EF347A"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concerns that a child may be suffering from inadequate care, ill treatment, or emotional maltreatment </w:t>
      </w:r>
    </w:p>
    <w:p w14:paraId="5BCEAA3E" w14:textId="77777777" w:rsidR="008443E3" w:rsidRPr="00EF347A"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concerns that a child is presenting signs or symptoms of abuse or neglect </w:t>
      </w:r>
    </w:p>
    <w:p w14:paraId="2265EB29" w14:textId="77777777" w:rsidR="008443E3" w:rsidRPr="00EF347A"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significant changes in a child’s presentation, including non-attendance </w:t>
      </w:r>
    </w:p>
    <w:p w14:paraId="3AFB472E" w14:textId="77777777" w:rsidR="008443E3" w:rsidRPr="00EF347A"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hint or disclosure of abuse from any person </w:t>
      </w:r>
    </w:p>
    <w:p w14:paraId="54E68DE5" w14:textId="77777777" w:rsidR="008443E3" w:rsidRPr="00EF347A"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concerns regarding person(s) who may pose a risk to children (e.g. living in a household with children present) </w:t>
      </w:r>
    </w:p>
    <w:p w14:paraId="2BDE7065" w14:textId="77777777" w:rsidR="008443E3"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potential indicators of Child Exploitation (CE) </w:t>
      </w:r>
      <w:r>
        <w:rPr>
          <w:rFonts w:ascii="Calibri" w:hAnsi="Calibri" w:cs="Calibri"/>
        </w:rPr>
        <w:t>and Child Sexual Exploitation (CSE)</w:t>
      </w:r>
    </w:p>
    <w:p w14:paraId="0F8AA33E" w14:textId="77777777" w:rsidR="008443E3" w:rsidRPr="00EF347A" w:rsidRDefault="008443E3">
      <w:pPr>
        <w:pStyle w:val="ListParagraph"/>
        <w:numPr>
          <w:ilvl w:val="0"/>
          <w:numId w:val="15"/>
        </w:numPr>
        <w:spacing w:after="0" w:line="276" w:lineRule="auto"/>
        <w:ind w:left="426"/>
        <w:jc w:val="both"/>
        <w:rPr>
          <w:rFonts w:ascii="Calibri" w:hAnsi="Calibri" w:cs="Calibri"/>
        </w:rPr>
      </w:pPr>
      <w:r>
        <w:rPr>
          <w:rFonts w:ascii="Calibri" w:hAnsi="Calibri" w:cs="Calibri"/>
        </w:rPr>
        <w:t>any potential harms outside the home, risks of experiencing extra-familial harm</w:t>
      </w:r>
    </w:p>
    <w:p w14:paraId="54A53F1D" w14:textId="77777777" w:rsidR="008443E3" w:rsidRPr="00EF347A"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potential indicators of Female Genital Mutilation (FGM) </w:t>
      </w:r>
    </w:p>
    <w:p w14:paraId="62732136" w14:textId="77777777" w:rsidR="008443E3" w:rsidRPr="00EF347A"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potential indicators of radicalisation </w:t>
      </w:r>
    </w:p>
    <w:p w14:paraId="75CE011C" w14:textId="77777777" w:rsidR="008443E3" w:rsidRPr="00EF347A"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 xml:space="preserve">any potential indicators of living in a household with domestic abuse </w:t>
      </w:r>
    </w:p>
    <w:p w14:paraId="7B0D8FF8" w14:textId="77777777" w:rsidR="008443E3" w:rsidRDefault="008443E3">
      <w:pPr>
        <w:pStyle w:val="ListParagraph"/>
        <w:numPr>
          <w:ilvl w:val="0"/>
          <w:numId w:val="15"/>
        </w:numPr>
        <w:spacing w:after="0" w:line="276" w:lineRule="auto"/>
        <w:ind w:left="426"/>
        <w:jc w:val="both"/>
        <w:rPr>
          <w:rFonts w:ascii="Calibri" w:hAnsi="Calibri" w:cs="Calibri"/>
        </w:rPr>
      </w:pPr>
      <w:r w:rsidRPr="00EF347A">
        <w:rPr>
          <w:rFonts w:ascii="Calibri" w:hAnsi="Calibri" w:cs="Calibri"/>
        </w:rPr>
        <w:t>a referral to Children’s Services and/or police must be made immediately if a child is suffering or likely to suffer harm or in immediate danger</w:t>
      </w:r>
    </w:p>
    <w:p w14:paraId="0FE2CBC1" w14:textId="6D0AD2D2" w:rsidR="00DF588B" w:rsidRPr="00C173B8" w:rsidRDefault="00C173B8">
      <w:pPr>
        <w:pStyle w:val="ListParagraph"/>
        <w:numPr>
          <w:ilvl w:val="0"/>
          <w:numId w:val="15"/>
        </w:numPr>
        <w:spacing w:after="0" w:line="276" w:lineRule="auto"/>
        <w:ind w:left="426"/>
        <w:jc w:val="both"/>
        <w:rPr>
          <w:rFonts w:ascii="Calibri" w:hAnsi="Calibri" w:cs="Calibri"/>
        </w:rPr>
      </w:pPr>
      <w:r>
        <w:rPr>
          <w:rFonts w:ascii="Calibri" w:hAnsi="Calibri" w:cs="Calibri"/>
        </w:rPr>
        <w:t xml:space="preserve">any suspicions of </w:t>
      </w:r>
      <w:r w:rsidR="003075C2">
        <w:rPr>
          <w:rFonts w:ascii="Calibri" w:hAnsi="Calibri" w:cs="Calibri"/>
        </w:rPr>
        <w:t>modern-day</w:t>
      </w:r>
      <w:r>
        <w:rPr>
          <w:rFonts w:ascii="Calibri" w:hAnsi="Calibri" w:cs="Calibri"/>
        </w:rPr>
        <w:t xml:space="preserve"> slavery and/or trafficking </w:t>
      </w:r>
    </w:p>
    <w:p w14:paraId="07FCF3CD" w14:textId="77777777" w:rsidR="00DF588B" w:rsidRDefault="00DF588B" w:rsidP="008443E3">
      <w:pPr>
        <w:spacing w:after="0" w:line="276" w:lineRule="auto"/>
        <w:jc w:val="both"/>
        <w:rPr>
          <w:rFonts w:ascii="Calibri" w:hAnsi="Calibri" w:cs="Calibri"/>
          <w:b/>
          <w:bCs/>
        </w:rPr>
      </w:pPr>
    </w:p>
    <w:p w14:paraId="412A2E52" w14:textId="0AF2E67B" w:rsidR="008443E3" w:rsidRDefault="00A700DE" w:rsidP="0015612D">
      <w:pPr>
        <w:pStyle w:val="Heading2"/>
        <w:spacing w:before="0"/>
      </w:pPr>
      <w:bookmarkStart w:id="19" w:name="_Toc175138177"/>
      <w:r>
        <w:t>3</w:t>
      </w:r>
      <w:r w:rsidR="00A90202" w:rsidRPr="00EF347A">
        <w:t>.</w:t>
      </w:r>
      <w:r w:rsidR="002C795D">
        <w:t>2</w:t>
      </w:r>
      <w:r w:rsidR="00A90202" w:rsidRPr="00EF347A">
        <w:t xml:space="preserve"> Responding</w:t>
      </w:r>
      <w:r w:rsidR="008443E3" w:rsidRPr="00EF347A">
        <w:t xml:space="preserve"> to disclosure</w:t>
      </w:r>
      <w:bookmarkEnd w:id="19"/>
      <w:r w:rsidR="008443E3" w:rsidRPr="00EF347A">
        <w:t xml:space="preserve"> </w:t>
      </w:r>
    </w:p>
    <w:p w14:paraId="294F83EB" w14:textId="77777777" w:rsidR="0015612D" w:rsidRPr="0015612D" w:rsidRDefault="0015612D" w:rsidP="0015612D">
      <w:pPr>
        <w:spacing w:after="0"/>
      </w:pPr>
    </w:p>
    <w:p w14:paraId="4DAF711E" w14:textId="5C985B07" w:rsidR="008443E3" w:rsidRPr="00EF347A" w:rsidRDefault="008443E3" w:rsidP="0015612D">
      <w:pPr>
        <w:spacing w:after="0" w:line="276" w:lineRule="auto"/>
        <w:jc w:val="both"/>
        <w:rPr>
          <w:rFonts w:ascii="Calibri" w:hAnsi="Calibri" w:cs="Calibri"/>
        </w:rPr>
      </w:pPr>
      <w:r w:rsidRPr="00EF347A">
        <w:rPr>
          <w:rFonts w:ascii="Calibri" w:hAnsi="Calibri" w:cs="Calibri"/>
        </w:rPr>
        <w:t xml:space="preserve">Our staff will not investigate but will, wherever possible, elicit enough information to pass on to the DSL in order that s/he can make an informed decision of what to do next. </w:t>
      </w:r>
      <w:r w:rsidR="000F4C7B">
        <w:rPr>
          <w:rFonts w:ascii="Calibri" w:hAnsi="Calibri" w:cs="Calibri"/>
        </w:rPr>
        <w:t xml:space="preserve"> For more information, access, </w:t>
      </w:r>
      <w:r w:rsidR="00570B0E" w:rsidRPr="00B2667B">
        <w:rPr>
          <w:rFonts w:ascii="Calibri" w:hAnsi="Calibri" w:cs="Calibri"/>
          <w:color w:val="4472C4" w:themeColor="accent1"/>
        </w:rPr>
        <w:t xml:space="preserve">Appendix </w:t>
      </w:r>
      <w:r w:rsidR="00A90202" w:rsidRPr="00B2667B">
        <w:rPr>
          <w:rFonts w:ascii="Calibri" w:hAnsi="Calibri" w:cs="Calibri"/>
          <w:color w:val="4472C4" w:themeColor="accent1"/>
        </w:rPr>
        <w:t>2</w:t>
      </w:r>
      <w:r w:rsidR="000F4C7B" w:rsidRPr="00B2667B">
        <w:rPr>
          <w:rFonts w:ascii="Calibri" w:hAnsi="Calibri" w:cs="Calibri"/>
          <w:color w:val="4472C4" w:themeColor="accent1"/>
        </w:rPr>
        <w:t>.</w:t>
      </w:r>
    </w:p>
    <w:p w14:paraId="5E936FB4" w14:textId="77777777" w:rsidR="008443E3" w:rsidRPr="00EF347A" w:rsidRDefault="008443E3" w:rsidP="008443E3">
      <w:pPr>
        <w:spacing w:after="0" w:line="276" w:lineRule="auto"/>
        <w:jc w:val="both"/>
        <w:rPr>
          <w:rFonts w:ascii="Calibri" w:hAnsi="Calibri" w:cs="Calibri"/>
        </w:rPr>
      </w:pPr>
    </w:p>
    <w:p w14:paraId="59312421" w14:textId="77777777" w:rsidR="008443E3" w:rsidRPr="00EF347A" w:rsidRDefault="008443E3" w:rsidP="008443E3">
      <w:pPr>
        <w:spacing w:after="0" w:line="276" w:lineRule="auto"/>
        <w:jc w:val="both"/>
        <w:rPr>
          <w:rFonts w:ascii="Calibri" w:hAnsi="Calibri" w:cs="Calibri"/>
        </w:rPr>
      </w:pPr>
      <w:r w:rsidRPr="00EF347A">
        <w:rPr>
          <w:rFonts w:ascii="Calibri" w:hAnsi="Calibri" w:cs="Calibri"/>
        </w:rPr>
        <w:t xml:space="preserve">The DSL will ensure that the child’s wishes and feelings are taken into account when determining what action to take and what services to provide. Child protection processes will operate with the best interests of the child at their core. </w:t>
      </w:r>
    </w:p>
    <w:p w14:paraId="4D43FABA" w14:textId="77777777" w:rsidR="008443E3" w:rsidRPr="00EF347A" w:rsidRDefault="008443E3" w:rsidP="008443E3">
      <w:pPr>
        <w:spacing w:after="0" w:line="276" w:lineRule="auto"/>
        <w:jc w:val="both"/>
        <w:rPr>
          <w:rFonts w:ascii="Calibri" w:hAnsi="Calibri" w:cs="Calibri"/>
        </w:rPr>
      </w:pPr>
    </w:p>
    <w:p w14:paraId="43F68B42" w14:textId="77777777" w:rsidR="008443E3" w:rsidRDefault="008443E3" w:rsidP="008443E3">
      <w:pPr>
        <w:spacing w:after="0" w:line="276" w:lineRule="auto"/>
        <w:jc w:val="both"/>
        <w:rPr>
          <w:rFonts w:ascii="Calibri" w:hAnsi="Calibri" w:cs="Calibri"/>
        </w:rPr>
      </w:pPr>
      <w:r w:rsidRPr="00EF347A">
        <w:rPr>
          <w:rFonts w:ascii="Calibri" w:hAnsi="Calibri" w:cs="Calibri"/>
        </w:rPr>
        <w:t xml:space="preserve">Staff will: </w:t>
      </w:r>
    </w:p>
    <w:p w14:paraId="0164E075" w14:textId="77777777" w:rsidR="0015612D" w:rsidRPr="00EF347A" w:rsidRDefault="0015612D" w:rsidP="008443E3">
      <w:pPr>
        <w:spacing w:after="0" w:line="276" w:lineRule="auto"/>
        <w:jc w:val="both"/>
        <w:rPr>
          <w:rFonts w:ascii="Calibri" w:hAnsi="Calibri" w:cs="Calibri"/>
        </w:rPr>
      </w:pPr>
    </w:p>
    <w:p w14:paraId="64494D13" w14:textId="77777777" w:rsidR="008443E3" w:rsidRPr="00EF347A" w:rsidRDefault="008443E3">
      <w:pPr>
        <w:pStyle w:val="NoSpacing"/>
        <w:numPr>
          <w:ilvl w:val="0"/>
          <w:numId w:val="15"/>
        </w:numPr>
        <w:spacing w:line="276" w:lineRule="auto"/>
        <w:ind w:left="426"/>
        <w:jc w:val="both"/>
        <w:rPr>
          <w:rFonts w:ascii="Calibri" w:hAnsi="Calibri" w:cs="Calibri"/>
        </w:rPr>
      </w:pPr>
      <w:r w:rsidRPr="00EF347A">
        <w:rPr>
          <w:rFonts w:ascii="Calibri" w:hAnsi="Calibri" w:cs="Calibri"/>
        </w:rPr>
        <w:t xml:space="preserve">listen to and take seriously any disclosure or information that a child may be at risk of harm </w:t>
      </w:r>
    </w:p>
    <w:p w14:paraId="6B1EB388" w14:textId="77777777" w:rsidR="008443E3" w:rsidRPr="00EF347A" w:rsidRDefault="008443E3">
      <w:pPr>
        <w:pStyle w:val="NoSpacing"/>
        <w:numPr>
          <w:ilvl w:val="0"/>
          <w:numId w:val="15"/>
        </w:numPr>
        <w:spacing w:line="276" w:lineRule="auto"/>
        <w:ind w:left="426"/>
        <w:jc w:val="both"/>
        <w:rPr>
          <w:rFonts w:ascii="Calibri" w:hAnsi="Calibri" w:cs="Calibri"/>
        </w:rPr>
      </w:pPr>
      <w:r w:rsidRPr="00EF347A">
        <w:rPr>
          <w:rFonts w:ascii="Calibri" w:hAnsi="Calibri" w:cs="Calibri"/>
        </w:rPr>
        <w:t xml:space="preserve">try to ensure that the person disclosing does not have to speak to another member of school staff </w:t>
      </w:r>
    </w:p>
    <w:p w14:paraId="13DA5C40" w14:textId="77777777" w:rsidR="008443E3" w:rsidRPr="00EF347A" w:rsidRDefault="008443E3">
      <w:pPr>
        <w:pStyle w:val="NoSpacing"/>
        <w:numPr>
          <w:ilvl w:val="0"/>
          <w:numId w:val="15"/>
        </w:numPr>
        <w:spacing w:line="276" w:lineRule="auto"/>
        <w:ind w:left="426"/>
        <w:jc w:val="both"/>
        <w:rPr>
          <w:rFonts w:ascii="Calibri" w:hAnsi="Calibri" w:cs="Calibri"/>
        </w:rPr>
      </w:pPr>
      <w:r w:rsidRPr="00EF347A">
        <w:rPr>
          <w:rFonts w:ascii="Calibri" w:hAnsi="Calibri" w:cs="Calibri"/>
        </w:rPr>
        <w:lastRenderedPageBreak/>
        <w:t xml:space="preserve">clarify the information </w:t>
      </w:r>
    </w:p>
    <w:p w14:paraId="3B11AFD5" w14:textId="27E485B1" w:rsidR="008443E3" w:rsidRPr="00EF347A" w:rsidRDefault="008443E3">
      <w:pPr>
        <w:pStyle w:val="NoSpacing"/>
        <w:numPr>
          <w:ilvl w:val="0"/>
          <w:numId w:val="15"/>
        </w:numPr>
        <w:spacing w:line="276" w:lineRule="auto"/>
        <w:ind w:left="426"/>
        <w:jc w:val="both"/>
        <w:rPr>
          <w:rFonts w:ascii="Calibri" w:hAnsi="Calibri" w:cs="Calibri"/>
        </w:rPr>
      </w:pPr>
      <w:r w:rsidRPr="00EF347A">
        <w:rPr>
          <w:rFonts w:ascii="Calibri" w:hAnsi="Calibri" w:cs="Calibri"/>
        </w:rPr>
        <w:t xml:space="preserve">try to keep questions to a minimum and of an ‘open’ nature e.g. using TED technique – ‘Tell me, </w:t>
      </w:r>
      <w:r w:rsidR="00570B0E" w:rsidRPr="00EF347A">
        <w:rPr>
          <w:rFonts w:ascii="Calibri" w:hAnsi="Calibri" w:cs="Calibri"/>
        </w:rPr>
        <w:t>explain</w:t>
      </w:r>
      <w:r w:rsidRPr="00EF347A">
        <w:rPr>
          <w:rFonts w:ascii="Calibri" w:hAnsi="Calibri" w:cs="Calibri"/>
        </w:rPr>
        <w:t xml:space="preserve"> to me, Describe to me…’</w:t>
      </w:r>
    </w:p>
    <w:p w14:paraId="30935B24" w14:textId="77777777" w:rsidR="008443E3" w:rsidRPr="00EF347A" w:rsidRDefault="008443E3">
      <w:pPr>
        <w:pStyle w:val="NoSpacing"/>
        <w:numPr>
          <w:ilvl w:val="0"/>
          <w:numId w:val="15"/>
        </w:numPr>
        <w:spacing w:line="276" w:lineRule="auto"/>
        <w:ind w:left="426"/>
        <w:jc w:val="both"/>
        <w:rPr>
          <w:rFonts w:ascii="Calibri" w:hAnsi="Calibri" w:cs="Calibri"/>
        </w:rPr>
      </w:pPr>
      <w:r w:rsidRPr="00EF347A">
        <w:rPr>
          <w:rFonts w:ascii="Calibri" w:hAnsi="Calibri" w:cs="Calibri"/>
        </w:rPr>
        <w:t xml:space="preserve">try not to show signs of shock, horror or surprise </w:t>
      </w:r>
    </w:p>
    <w:p w14:paraId="201C48F9" w14:textId="77777777" w:rsidR="008443E3" w:rsidRPr="00EF347A" w:rsidRDefault="008443E3" w:rsidP="008443E3">
      <w:pPr>
        <w:pStyle w:val="NoSpacing"/>
        <w:numPr>
          <w:ilvl w:val="0"/>
          <w:numId w:val="2"/>
        </w:numPr>
        <w:spacing w:line="276" w:lineRule="auto"/>
        <w:ind w:left="426"/>
        <w:jc w:val="both"/>
        <w:rPr>
          <w:rFonts w:ascii="Calibri" w:hAnsi="Calibri" w:cs="Calibri"/>
        </w:rPr>
      </w:pPr>
      <w:r w:rsidRPr="00EF347A">
        <w:rPr>
          <w:rFonts w:ascii="Calibri" w:hAnsi="Calibri" w:cs="Calibri"/>
        </w:rPr>
        <w:t>not express feelings or judgements regarding any person alleged to have harmed the child</w:t>
      </w:r>
    </w:p>
    <w:p w14:paraId="78284A93" w14:textId="77777777" w:rsidR="008443E3" w:rsidRPr="00EF347A" w:rsidRDefault="008443E3">
      <w:pPr>
        <w:pStyle w:val="NoSpacing"/>
        <w:numPr>
          <w:ilvl w:val="0"/>
          <w:numId w:val="16"/>
        </w:numPr>
        <w:spacing w:line="276" w:lineRule="auto"/>
        <w:ind w:left="426"/>
        <w:jc w:val="both"/>
        <w:rPr>
          <w:rFonts w:ascii="Calibri" w:hAnsi="Calibri" w:cs="Calibri"/>
        </w:rPr>
      </w:pPr>
      <w:r w:rsidRPr="00EF347A">
        <w:rPr>
          <w:rFonts w:ascii="Calibri" w:hAnsi="Calibri" w:cs="Calibri"/>
        </w:rPr>
        <w:t>explain sensitively to the person that they have a responsibility to refer the information to the DSL. Children need to know that staff may not be able to uphold confidentiality where there are concerns about their safety or someone else’s</w:t>
      </w:r>
    </w:p>
    <w:p w14:paraId="3CC1EC9A" w14:textId="77777777" w:rsidR="008443E3" w:rsidRPr="00EF347A" w:rsidRDefault="008443E3">
      <w:pPr>
        <w:pStyle w:val="NoSpacing"/>
        <w:numPr>
          <w:ilvl w:val="0"/>
          <w:numId w:val="16"/>
        </w:numPr>
        <w:spacing w:line="276" w:lineRule="auto"/>
        <w:ind w:left="426"/>
        <w:jc w:val="both"/>
        <w:rPr>
          <w:rFonts w:ascii="Calibri" w:hAnsi="Calibri" w:cs="Calibri"/>
        </w:rPr>
      </w:pPr>
      <w:r w:rsidRPr="00EF347A">
        <w:rPr>
          <w:rFonts w:ascii="Calibri" w:hAnsi="Calibri" w:cs="Calibri"/>
        </w:rPr>
        <w:t xml:space="preserve">reassure and support the person as far as possible </w:t>
      </w:r>
    </w:p>
    <w:p w14:paraId="769EABE1" w14:textId="77777777" w:rsidR="008443E3" w:rsidRPr="00EF347A" w:rsidRDefault="008443E3">
      <w:pPr>
        <w:pStyle w:val="NoSpacing"/>
        <w:numPr>
          <w:ilvl w:val="0"/>
          <w:numId w:val="16"/>
        </w:numPr>
        <w:spacing w:line="276" w:lineRule="auto"/>
        <w:ind w:left="426"/>
        <w:jc w:val="both"/>
        <w:rPr>
          <w:rFonts w:ascii="Calibri" w:hAnsi="Calibri" w:cs="Calibri"/>
        </w:rPr>
      </w:pPr>
      <w:r w:rsidRPr="00EF347A">
        <w:rPr>
          <w:rFonts w:ascii="Calibri" w:hAnsi="Calibri" w:cs="Calibri"/>
        </w:rPr>
        <w:t>explain that only those who ‘need to know’ will be told</w:t>
      </w:r>
    </w:p>
    <w:p w14:paraId="4034D212" w14:textId="77777777" w:rsidR="008443E3" w:rsidRDefault="008443E3">
      <w:pPr>
        <w:pStyle w:val="NoSpacing"/>
        <w:numPr>
          <w:ilvl w:val="0"/>
          <w:numId w:val="16"/>
        </w:numPr>
        <w:spacing w:line="276" w:lineRule="auto"/>
        <w:ind w:left="426"/>
        <w:jc w:val="both"/>
        <w:rPr>
          <w:rFonts w:ascii="Calibri" w:hAnsi="Calibri" w:cs="Calibri"/>
        </w:rPr>
      </w:pPr>
      <w:r w:rsidRPr="00EF347A">
        <w:rPr>
          <w:rFonts w:ascii="Calibri" w:hAnsi="Calibri" w:cs="Calibri"/>
        </w:rPr>
        <w:t xml:space="preserve">explain what will happen next and who will be involved as appropriate </w:t>
      </w:r>
    </w:p>
    <w:p w14:paraId="7D2DD71A" w14:textId="4B0E0981" w:rsidR="000B6079" w:rsidRPr="00EF347A" w:rsidRDefault="000B6079">
      <w:pPr>
        <w:pStyle w:val="NoSpacing"/>
        <w:numPr>
          <w:ilvl w:val="0"/>
          <w:numId w:val="16"/>
        </w:numPr>
        <w:spacing w:line="276" w:lineRule="auto"/>
        <w:ind w:left="426"/>
        <w:jc w:val="both"/>
        <w:rPr>
          <w:rFonts w:ascii="Calibri" w:hAnsi="Calibri" w:cs="Calibri"/>
        </w:rPr>
      </w:pPr>
      <w:r>
        <w:rPr>
          <w:rFonts w:ascii="Calibri" w:hAnsi="Calibri" w:cs="Calibri"/>
        </w:rPr>
        <w:t>speak with the DSL immediately without delay – Do not leave the young person alone.</w:t>
      </w:r>
    </w:p>
    <w:p w14:paraId="456BD5C7" w14:textId="29BA0D02" w:rsidR="008443E3" w:rsidRPr="00EF347A" w:rsidRDefault="000B6079">
      <w:pPr>
        <w:pStyle w:val="NoSpacing"/>
        <w:numPr>
          <w:ilvl w:val="0"/>
          <w:numId w:val="16"/>
        </w:numPr>
        <w:spacing w:line="276" w:lineRule="auto"/>
        <w:ind w:left="426"/>
        <w:jc w:val="both"/>
        <w:rPr>
          <w:rFonts w:ascii="Calibri" w:hAnsi="Calibri" w:cs="Calibri"/>
        </w:rPr>
      </w:pPr>
      <w:r>
        <w:rPr>
          <w:rFonts w:ascii="Calibri" w:hAnsi="Calibri" w:cs="Calibri"/>
        </w:rPr>
        <w:t xml:space="preserve">Following you sharing this concern – remember to </w:t>
      </w:r>
      <w:r w:rsidR="008443E3" w:rsidRPr="00EF347A">
        <w:rPr>
          <w:rFonts w:ascii="Calibri" w:hAnsi="Calibri" w:cs="Calibri"/>
        </w:rPr>
        <w:t xml:space="preserve">record details including date and what the child has said in the child’s words and </w:t>
      </w:r>
      <w:r>
        <w:rPr>
          <w:rFonts w:ascii="Calibri" w:hAnsi="Calibri" w:cs="Calibri"/>
        </w:rPr>
        <w:t xml:space="preserve">record on </w:t>
      </w:r>
      <w:r w:rsidR="008443E3" w:rsidRPr="00EF347A">
        <w:rPr>
          <w:rFonts w:ascii="Calibri" w:hAnsi="Calibri" w:cs="Calibri"/>
        </w:rPr>
        <w:t xml:space="preserve">an electronic </w:t>
      </w:r>
      <w:proofErr w:type="gramStart"/>
      <w:r w:rsidR="008443E3" w:rsidRPr="00EF347A">
        <w:rPr>
          <w:rFonts w:ascii="Calibri" w:hAnsi="Calibri" w:cs="Calibri"/>
        </w:rPr>
        <w:t xml:space="preserve">system </w:t>
      </w:r>
      <w:r w:rsidR="00564A5A">
        <w:rPr>
          <w:rFonts w:ascii="Calibri" w:hAnsi="Calibri" w:cs="Calibri"/>
        </w:rPr>
        <w:t xml:space="preserve"> called</w:t>
      </w:r>
      <w:proofErr w:type="gramEnd"/>
      <w:r w:rsidR="00564A5A">
        <w:rPr>
          <w:rFonts w:ascii="Calibri" w:hAnsi="Calibri" w:cs="Calibri"/>
        </w:rPr>
        <w:t xml:space="preserve"> CPOMS </w:t>
      </w:r>
      <w:r w:rsidR="008443E3" w:rsidRPr="009A5872">
        <w:rPr>
          <w:rFonts w:ascii="Calibri" w:hAnsi="Calibri" w:cs="Calibri"/>
          <w:color w:val="000000" w:themeColor="text1"/>
        </w:rPr>
        <w:t>a</w:t>
      </w:r>
      <w:r w:rsidR="008443E3" w:rsidRPr="00EF347A">
        <w:rPr>
          <w:rFonts w:ascii="Calibri" w:hAnsi="Calibri" w:cs="Calibri"/>
        </w:rPr>
        <w:t>nd record any visible signs, injuries or bruises on a Body Map. (see Appendix 3)</w:t>
      </w:r>
    </w:p>
    <w:p w14:paraId="3B5FB166" w14:textId="12AB875D" w:rsidR="00A86DA8" w:rsidRPr="00564A5A" w:rsidRDefault="008443E3" w:rsidP="00B632C8">
      <w:pPr>
        <w:pStyle w:val="NoSpacing"/>
        <w:numPr>
          <w:ilvl w:val="0"/>
          <w:numId w:val="16"/>
        </w:numPr>
        <w:spacing w:line="276" w:lineRule="auto"/>
        <w:ind w:left="426"/>
        <w:jc w:val="both"/>
      </w:pPr>
      <w:r w:rsidRPr="00564A5A">
        <w:rPr>
          <w:rFonts w:ascii="Calibri" w:hAnsi="Calibri" w:cs="Calibri"/>
        </w:rPr>
        <w:t>record the context and content of their involvement, and will distinguish between fact, opinion and hearsay</w:t>
      </w:r>
      <w:r w:rsidR="000B6079" w:rsidRPr="00564A5A">
        <w:rPr>
          <w:rFonts w:ascii="Calibri" w:hAnsi="Calibri" w:cs="Calibri"/>
        </w:rPr>
        <w:t>. Remember a child may ask in the future to read</w:t>
      </w:r>
      <w:r w:rsidR="00A86DA8" w:rsidRPr="00564A5A">
        <w:rPr>
          <w:rFonts w:ascii="Calibri" w:hAnsi="Calibri" w:cs="Calibri"/>
        </w:rPr>
        <w:t>/access</w:t>
      </w:r>
      <w:r w:rsidR="000B6079" w:rsidRPr="00564A5A">
        <w:rPr>
          <w:rFonts w:ascii="Calibri" w:hAnsi="Calibri" w:cs="Calibri"/>
        </w:rPr>
        <w:t xml:space="preserve"> what you are recording. </w:t>
      </w:r>
      <w:bookmarkStart w:id="20" w:name="_Toc175138178"/>
    </w:p>
    <w:p w14:paraId="48695990" w14:textId="77777777" w:rsidR="00A86DA8" w:rsidRDefault="00A86DA8" w:rsidP="00A86DA8">
      <w:pPr>
        <w:pStyle w:val="NoSpacing"/>
        <w:spacing w:line="276" w:lineRule="auto"/>
        <w:ind w:left="426"/>
        <w:jc w:val="both"/>
      </w:pPr>
    </w:p>
    <w:p w14:paraId="1454B1E0" w14:textId="5E92FFBA" w:rsidR="008443E3" w:rsidRPr="00EF347A" w:rsidRDefault="003075C2" w:rsidP="00A86DA8">
      <w:pPr>
        <w:pStyle w:val="NoSpacing"/>
        <w:spacing w:line="276" w:lineRule="auto"/>
        <w:jc w:val="both"/>
      </w:pPr>
      <w:r>
        <w:t>3</w:t>
      </w:r>
      <w:r w:rsidRPr="00EF347A">
        <w:t>.</w:t>
      </w:r>
      <w:r>
        <w:t>3</w:t>
      </w:r>
      <w:r w:rsidRPr="00EF347A">
        <w:t xml:space="preserve"> Action</w:t>
      </w:r>
      <w:r w:rsidR="008443E3" w:rsidRPr="00EF347A">
        <w:t xml:space="preserve"> by the DSL (or Deputy DSL) in their absence</w:t>
      </w:r>
      <w:bookmarkEnd w:id="20"/>
      <w:r w:rsidR="008443E3" w:rsidRPr="00EF347A">
        <w:t xml:space="preserve"> </w:t>
      </w:r>
    </w:p>
    <w:p w14:paraId="5547B9C2" w14:textId="77777777" w:rsidR="002C795D" w:rsidRDefault="002C795D" w:rsidP="0015612D">
      <w:pPr>
        <w:pStyle w:val="NoSpacing"/>
        <w:spacing w:line="276" w:lineRule="auto"/>
        <w:rPr>
          <w:rFonts w:ascii="Calibri" w:hAnsi="Calibri" w:cs="Calibri"/>
        </w:rPr>
      </w:pPr>
    </w:p>
    <w:p w14:paraId="675C918D" w14:textId="6A1C286C" w:rsidR="008443E3" w:rsidRDefault="008443E3" w:rsidP="0015612D">
      <w:pPr>
        <w:pStyle w:val="NoSpacing"/>
        <w:spacing w:line="276" w:lineRule="auto"/>
        <w:rPr>
          <w:rFonts w:ascii="Calibri" w:hAnsi="Calibri" w:cs="Calibri"/>
        </w:rPr>
      </w:pPr>
      <w:r w:rsidRPr="00EF347A">
        <w:rPr>
          <w:rFonts w:ascii="Calibri" w:hAnsi="Calibri" w:cs="Calibri"/>
        </w:rPr>
        <w:t>Following any information raising concern, the DSL will consider:</w:t>
      </w:r>
    </w:p>
    <w:p w14:paraId="24A8166D" w14:textId="77777777" w:rsidR="002C795D" w:rsidRPr="00EF347A" w:rsidRDefault="002C795D" w:rsidP="008443E3">
      <w:pPr>
        <w:pStyle w:val="NoSpacing"/>
        <w:spacing w:line="276" w:lineRule="auto"/>
        <w:rPr>
          <w:rFonts w:ascii="Calibri" w:hAnsi="Calibri" w:cs="Calibri"/>
        </w:rPr>
      </w:pPr>
    </w:p>
    <w:p w14:paraId="6548C67B" w14:textId="77777777" w:rsidR="008443E3" w:rsidRPr="00EF347A" w:rsidRDefault="008443E3">
      <w:pPr>
        <w:pStyle w:val="NoSpacing"/>
        <w:numPr>
          <w:ilvl w:val="0"/>
          <w:numId w:val="17"/>
        </w:numPr>
        <w:spacing w:line="276" w:lineRule="auto"/>
        <w:ind w:left="426"/>
        <w:rPr>
          <w:rFonts w:ascii="Calibri" w:hAnsi="Calibri" w:cs="Calibri"/>
        </w:rPr>
      </w:pPr>
      <w:r w:rsidRPr="00EF347A">
        <w:rPr>
          <w:rFonts w:ascii="Calibri" w:hAnsi="Calibri" w:cs="Calibri"/>
        </w:rPr>
        <w:t>any urgent medical needs of the child</w:t>
      </w:r>
    </w:p>
    <w:p w14:paraId="33F34AFB" w14:textId="7D2311BE" w:rsidR="008443E3" w:rsidRPr="00EF347A" w:rsidRDefault="008443E3">
      <w:pPr>
        <w:pStyle w:val="NoSpacing"/>
        <w:numPr>
          <w:ilvl w:val="0"/>
          <w:numId w:val="17"/>
        </w:numPr>
        <w:spacing w:line="276" w:lineRule="auto"/>
        <w:ind w:left="426"/>
        <w:rPr>
          <w:rFonts w:ascii="Calibri" w:hAnsi="Calibri" w:cs="Calibri"/>
        </w:rPr>
      </w:pPr>
      <w:r w:rsidRPr="00EF347A">
        <w:rPr>
          <w:rFonts w:ascii="Calibri" w:hAnsi="Calibri" w:cs="Calibri"/>
        </w:rPr>
        <w:t xml:space="preserve">whether the child is subject to a child protection plan/Child </w:t>
      </w:r>
      <w:r w:rsidR="003075C2" w:rsidRPr="00EF347A">
        <w:rPr>
          <w:rFonts w:ascii="Calibri" w:hAnsi="Calibri" w:cs="Calibri"/>
        </w:rPr>
        <w:t>in</w:t>
      </w:r>
      <w:r w:rsidRPr="00EF347A">
        <w:rPr>
          <w:rFonts w:ascii="Calibri" w:hAnsi="Calibri" w:cs="Calibri"/>
        </w:rPr>
        <w:t xml:space="preserve"> Need/Early Help</w:t>
      </w:r>
    </w:p>
    <w:p w14:paraId="5B877E20" w14:textId="5325A5C6" w:rsidR="006625DA" w:rsidRPr="006625DA" w:rsidRDefault="008443E3">
      <w:pPr>
        <w:pStyle w:val="NoSpacing"/>
        <w:numPr>
          <w:ilvl w:val="0"/>
          <w:numId w:val="17"/>
        </w:numPr>
        <w:spacing w:line="276" w:lineRule="auto"/>
        <w:ind w:left="426"/>
        <w:rPr>
          <w:rFonts w:ascii="Calibri" w:hAnsi="Calibri" w:cs="Calibri"/>
        </w:rPr>
      </w:pPr>
      <w:r w:rsidRPr="00EF347A">
        <w:rPr>
          <w:rFonts w:ascii="Calibri" w:hAnsi="Calibri" w:cs="Calibri"/>
        </w:rPr>
        <w:t>information sharing guidance</w:t>
      </w:r>
      <w:r w:rsidR="006625DA">
        <w:rPr>
          <w:rFonts w:ascii="Calibri" w:hAnsi="Calibri" w:cs="Calibri"/>
        </w:rPr>
        <w:t xml:space="preserve"> </w:t>
      </w:r>
      <w:hyperlink r:id="rId71" w:history="1">
        <w:r w:rsidR="006625DA" w:rsidRPr="005A61BB">
          <w:rPr>
            <w:rStyle w:val="Hyperlink"/>
            <w:rFonts w:ascii="Calibri" w:hAnsi="Calibri" w:cs="Calibri"/>
          </w:rPr>
          <w:t>CMARS-Information-Sharing-Guidance-Aug-22.pdf</w:t>
        </w:r>
      </w:hyperlink>
    </w:p>
    <w:p w14:paraId="141C363D" w14:textId="77777777" w:rsidR="008443E3" w:rsidRPr="00EF347A" w:rsidRDefault="008443E3">
      <w:pPr>
        <w:pStyle w:val="NoSpacing"/>
        <w:numPr>
          <w:ilvl w:val="0"/>
          <w:numId w:val="17"/>
        </w:numPr>
        <w:spacing w:line="276" w:lineRule="auto"/>
        <w:ind w:left="426"/>
        <w:rPr>
          <w:rFonts w:ascii="Calibri" w:hAnsi="Calibri" w:cs="Calibri"/>
        </w:rPr>
      </w:pPr>
      <w:r w:rsidRPr="00EF347A">
        <w:rPr>
          <w:rFonts w:ascii="Calibri" w:hAnsi="Calibri" w:cs="Calibri"/>
        </w:rPr>
        <w:t>discussing the matter with other agencies involved with the family</w:t>
      </w:r>
    </w:p>
    <w:p w14:paraId="19598393" w14:textId="6EEF3243" w:rsidR="008443E3" w:rsidRPr="00EF347A" w:rsidRDefault="008443E3">
      <w:pPr>
        <w:pStyle w:val="NoSpacing"/>
        <w:numPr>
          <w:ilvl w:val="0"/>
          <w:numId w:val="17"/>
        </w:numPr>
        <w:spacing w:line="276" w:lineRule="auto"/>
        <w:ind w:left="426"/>
        <w:rPr>
          <w:rFonts w:ascii="Calibri" w:hAnsi="Calibri" w:cs="Calibri"/>
        </w:rPr>
      </w:pPr>
      <w:r w:rsidRPr="00EF347A">
        <w:rPr>
          <w:rFonts w:ascii="Calibri" w:hAnsi="Calibri" w:cs="Calibri"/>
        </w:rPr>
        <w:t xml:space="preserve">consulting with appropriate persons </w:t>
      </w:r>
      <w:r w:rsidR="00C71409" w:rsidRPr="00EF347A">
        <w:rPr>
          <w:rFonts w:ascii="Calibri" w:hAnsi="Calibri" w:cs="Calibri"/>
        </w:rPr>
        <w:t>e.g.</w:t>
      </w:r>
      <w:r w:rsidRPr="00EF347A">
        <w:rPr>
          <w:rFonts w:ascii="Calibri" w:hAnsi="Calibri" w:cs="Calibri"/>
        </w:rPr>
        <w:t xml:space="preserve"> Single Point of Contact</w:t>
      </w:r>
      <w:r w:rsidR="00C173B8">
        <w:rPr>
          <w:rFonts w:ascii="Calibri" w:hAnsi="Calibri" w:cs="Calibri"/>
        </w:rPr>
        <w:t>/PREVENT/Police</w:t>
      </w:r>
    </w:p>
    <w:p w14:paraId="1A1967D6" w14:textId="2C8050FD" w:rsidR="008443E3" w:rsidRDefault="008443E3">
      <w:pPr>
        <w:pStyle w:val="NoSpacing"/>
        <w:numPr>
          <w:ilvl w:val="0"/>
          <w:numId w:val="17"/>
        </w:numPr>
        <w:spacing w:line="276" w:lineRule="auto"/>
        <w:ind w:left="426"/>
        <w:rPr>
          <w:rFonts w:ascii="Calibri" w:hAnsi="Calibri" w:cs="Calibri"/>
        </w:rPr>
      </w:pPr>
      <w:r w:rsidRPr="00EF347A">
        <w:rPr>
          <w:rFonts w:ascii="Calibri" w:hAnsi="Calibri" w:cs="Calibri"/>
        </w:rPr>
        <w:t xml:space="preserve">the </w:t>
      </w:r>
      <w:r w:rsidR="003075C2" w:rsidRPr="00EF347A">
        <w:rPr>
          <w:rFonts w:ascii="Calibri" w:hAnsi="Calibri" w:cs="Calibri"/>
        </w:rPr>
        <w:t>child ‘</w:t>
      </w:r>
      <w:r w:rsidRPr="00EF347A">
        <w:rPr>
          <w:rFonts w:ascii="Calibri" w:hAnsi="Calibri" w:cs="Calibri"/>
        </w:rPr>
        <w:t>s wishes</w:t>
      </w:r>
    </w:p>
    <w:p w14:paraId="5BB13084" w14:textId="77777777" w:rsidR="008443E3" w:rsidRPr="00EF347A" w:rsidRDefault="008443E3" w:rsidP="00C173B8">
      <w:pPr>
        <w:pStyle w:val="NoSpacing"/>
        <w:spacing w:line="276" w:lineRule="auto"/>
        <w:rPr>
          <w:rFonts w:ascii="Calibri" w:hAnsi="Calibri" w:cs="Calibri"/>
        </w:rPr>
      </w:pPr>
    </w:p>
    <w:p w14:paraId="379F2580" w14:textId="77777777" w:rsidR="008443E3" w:rsidRDefault="008443E3" w:rsidP="0015612D">
      <w:pPr>
        <w:pStyle w:val="NoSpacing"/>
        <w:spacing w:line="276" w:lineRule="auto"/>
        <w:jc w:val="both"/>
        <w:rPr>
          <w:rFonts w:ascii="Calibri" w:hAnsi="Calibri" w:cs="Calibri"/>
        </w:rPr>
      </w:pPr>
      <w:r w:rsidRPr="00EF347A">
        <w:rPr>
          <w:rFonts w:ascii="Calibri" w:hAnsi="Calibri" w:cs="Calibri"/>
        </w:rPr>
        <w:t>Then decide:</w:t>
      </w:r>
    </w:p>
    <w:p w14:paraId="0E293594" w14:textId="77777777" w:rsidR="002C795D" w:rsidRPr="00EF347A" w:rsidRDefault="002C795D" w:rsidP="0015612D">
      <w:pPr>
        <w:pStyle w:val="NoSpacing"/>
        <w:spacing w:line="276" w:lineRule="auto"/>
        <w:jc w:val="both"/>
        <w:rPr>
          <w:rFonts w:ascii="Calibri" w:hAnsi="Calibri" w:cs="Calibri"/>
        </w:rPr>
      </w:pPr>
    </w:p>
    <w:p w14:paraId="6F6E6867" w14:textId="77777777" w:rsidR="008443E3" w:rsidRPr="00EF347A" w:rsidRDefault="008443E3" w:rsidP="0015612D">
      <w:pPr>
        <w:pStyle w:val="NoSpacing"/>
        <w:numPr>
          <w:ilvl w:val="0"/>
          <w:numId w:val="2"/>
        </w:numPr>
        <w:spacing w:line="276" w:lineRule="auto"/>
        <w:ind w:left="426"/>
        <w:rPr>
          <w:rFonts w:ascii="Calibri" w:hAnsi="Calibri" w:cs="Calibri"/>
        </w:rPr>
      </w:pPr>
      <w:r w:rsidRPr="00EF347A">
        <w:rPr>
          <w:rFonts w:ascii="Calibri" w:hAnsi="Calibri" w:cs="Calibri"/>
        </w:rPr>
        <w:t>to talk to parents, unless to do so may place a child at risk of significant harm, impede any police investigation and/ or place the member of staff or others at risk</w:t>
      </w:r>
    </w:p>
    <w:p w14:paraId="79A82D80" w14:textId="77777777" w:rsidR="008443E3" w:rsidRDefault="008443E3" w:rsidP="008443E3">
      <w:pPr>
        <w:pStyle w:val="NoSpacing"/>
        <w:numPr>
          <w:ilvl w:val="0"/>
          <w:numId w:val="2"/>
        </w:numPr>
        <w:spacing w:line="276" w:lineRule="auto"/>
        <w:ind w:left="426"/>
        <w:rPr>
          <w:rFonts w:ascii="Calibri" w:hAnsi="Calibri" w:cs="Calibri"/>
        </w:rPr>
      </w:pPr>
      <w:r w:rsidRPr="00EF347A">
        <w:rPr>
          <w:rFonts w:ascii="Calibri" w:hAnsi="Calibri" w:cs="Calibri"/>
        </w:rPr>
        <w:t>whether to make a child protection referral to Children’s social care because a child is suffering or is likely to suffer significant harm and if this needs to be undertaken immediately</w:t>
      </w:r>
    </w:p>
    <w:p w14:paraId="7CEB837F" w14:textId="47BDBF95" w:rsidR="00570B0E" w:rsidRPr="00570B0E" w:rsidRDefault="00570B0E" w:rsidP="008443E3">
      <w:pPr>
        <w:pStyle w:val="NoSpacing"/>
        <w:numPr>
          <w:ilvl w:val="0"/>
          <w:numId w:val="2"/>
        </w:numPr>
        <w:spacing w:line="276" w:lineRule="auto"/>
        <w:ind w:left="426"/>
        <w:rPr>
          <w:rFonts w:ascii="Calibri" w:hAnsi="Calibri" w:cs="Calibri"/>
          <w:color w:val="4472C4" w:themeColor="accent1"/>
        </w:rPr>
      </w:pPr>
      <w:r w:rsidRPr="000F4C7B">
        <w:rPr>
          <w:rFonts w:ascii="Calibri" w:hAnsi="Calibri" w:cs="Calibri"/>
          <w:color w:val="000000" w:themeColor="text1"/>
        </w:rPr>
        <w:t>Complete body maps (where applicable)</w:t>
      </w:r>
      <w:r w:rsidR="000F4C7B">
        <w:rPr>
          <w:rFonts w:ascii="Calibri" w:hAnsi="Calibri" w:cs="Calibri"/>
          <w:color w:val="000000" w:themeColor="text1"/>
        </w:rPr>
        <w:t>.</w:t>
      </w:r>
      <w:r w:rsidR="00C173B8">
        <w:rPr>
          <w:rFonts w:ascii="Calibri" w:hAnsi="Calibri" w:cs="Calibri"/>
          <w:color w:val="000000" w:themeColor="text1"/>
        </w:rPr>
        <w:t xml:space="preserve"> </w:t>
      </w:r>
      <w:r w:rsidRPr="00B2667B">
        <w:rPr>
          <w:rFonts w:ascii="Calibri" w:hAnsi="Calibri" w:cs="Calibri"/>
          <w:color w:val="4472C4" w:themeColor="accent1"/>
        </w:rPr>
        <w:t>Appendix 3</w:t>
      </w:r>
    </w:p>
    <w:p w14:paraId="7AB89484" w14:textId="77777777" w:rsidR="008443E3" w:rsidRPr="008443E3" w:rsidRDefault="008443E3" w:rsidP="008443E3">
      <w:pPr>
        <w:pStyle w:val="Default"/>
        <w:spacing w:line="276" w:lineRule="auto"/>
        <w:jc w:val="both"/>
        <w:rPr>
          <w:rFonts w:ascii="Calibri" w:hAnsi="Calibri" w:cs="Calibri"/>
          <w:sz w:val="22"/>
          <w:szCs w:val="22"/>
        </w:rPr>
      </w:pPr>
    </w:p>
    <w:p w14:paraId="162672D5" w14:textId="2E5043D5" w:rsidR="008443E3" w:rsidRPr="008443E3" w:rsidRDefault="00A700DE" w:rsidP="002C795D">
      <w:pPr>
        <w:pStyle w:val="Heading2"/>
      </w:pPr>
      <w:bookmarkStart w:id="21" w:name="_Toc175138179"/>
      <w:r>
        <w:t>3</w:t>
      </w:r>
      <w:r w:rsidR="008443E3" w:rsidRPr="008443E3">
        <w:t>.</w:t>
      </w:r>
      <w:r w:rsidR="002C795D">
        <w:t>4</w:t>
      </w:r>
      <w:r w:rsidR="008443E3" w:rsidRPr="008443E3">
        <w:t xml:space="preserve"> Action following a child protection referral</w:t>
      </w:r>
      <w:bookmarkEnd w:id="21"/>
    </w:p>
    <w:p w14:paraId="5C1017FD" w14:textId="77777777" w:rsidR="008443E3" w:rsidRPr="008443E3" w:rsidRDefault="008443E3" w:rsidP="008443E3">
      <w:pPr>
        <w:pStyle w:val="Default"/>
        <w:spacing w:line="276" w:lineRule="auto"/>
        <w:jc w:val="both"/>
        <w:rPr>
          <w:rFonts w:ascii="Calibri" w:hAnsi="Calibri" w:cs="Calibri"/>
          <w:sz w:val="22"/>
          <w:szCs w:val="22"/>
        </w:rPr>
      </w:pPr>
    </w:p>
    <w:p w14:paraId="7075311B" w14:textId="77777777" w:rsidR="008443E3" w:rsidRDefault="008443E3" w:rsidP="008443E3">
      <w:pPr>
        <w:pStyle w:val="Default"/>
        <w:spacing w:line="276" w:lineRule="auto"/>
        <w:jc w:val="both"/>
        <w:rPr>
          <w:rFonts w:ascii="Calibri" w:hAnsi="Calibri" w:cs="Calibri"/>
          <w:sz w:val="22"/>
          <w:szCs w:val="22"/>
        </w:rPr>
      </w:pPr>
      <w:r w:rsidRPr="008443E3">
        <w:rPr>
          <w:rFonts w:ascii="Calibri" w:hAnsi="Calibri" w:cs="Calibri"/>
          <w:sz w:val="22"/>
          <w:szCs w:val="22"/>
        </w:rPr>
        <w:t>The DSL or other appropriate member of staff will:</w:t>
      </w:r>
    </w:p>
    <w:p w14:paraId="5F92F535" w14:textId="77777777" w:rsidR="002C795D" w:rsidRPr="008443E3" w:rsidRDefault="002C795D" w:rsidP="008443E3">
      <w:pPr>
        <w:pStyle w:val="Default"/>
        <w:spacing w:line="276" w:lineRule="auto"/>
        <w:jc w:val="both"/>
        <w:rPr>
          <w:rFonts w:ascii="Calibri" w:hAnsi="Calibri" w:cs="Calibri"/>
          <w:sz w:val="22"/>
          <w:szCs w:val="22"/>
        </w:rPr>
      </w:pPr>
    </w:p>
    <w:p w14:paraId="5AE9BDBC" w14:textId="66B9DB3F" w:rsidR="008443E3" w:rsidRPr="008443E3" w:rsidRDefault="008443E3" w:rsidP="002C795D">
      <w:pPr>
        <w:pStyle w:val="Default"/>
        <w:numPr>
          <w:ilvl w:val="0"/>
          <w:numId w:val="2"/>
        </w:numPr>
        <w:spacing w:line="276" w:lineRule="auto"/>
        <w:ind w:left="426"/>
        <w:jc w:val="both"/>
        <w:rPr>
          <w:rFonts w:ascii="Calibri" w:hAnsi="Calibri" w:cs="Calibri"/>
          <w:sz w:val="22"/>
          <w:szCs w:val="22"/>
        </w:rPr>
      </w:pPr>
      <w:r w:rsidRPr="008443E3">
        <w:rPr>
          <w:rFonts w:ascii="Calibri" w:hAnsi="Calibri" w:cs="Calibri"/>
          <w:sz w:val="22"/>
          <w:szCs w:val="22"/>
        </w:rPr>
        <w:t>make regular contact with the social worker involved to stay informed</w:t>
      </w:r>
    </w:p>
    <w:p w14:paraId="5420C8E9" w14:textId="031CDCBA" w:rsidR="008443E3" w:rsidRPr="008443E3" w:rsidRDefault="008443E3" w:rsidP="002C795D">
      <w:pPr>
        <w:pStyle w:val="Default"/>
        <w:numPr>
          <w:ilvl w:val="0"/>
          <w:numId w:val="2"/>
        </w:numPr>
        <w:spacing w:line="276" w:lineRule="auto"/>
        <w:ind w:left="426"/>
        <w:jc w:val="both"/>
        <w:rPr>
          <w:rFonts w:ascii="Calibri" w:hAnsi="Calibri" w:cs="Calibri"/>
          <w:sz w:val="22"/>
          <w:szCs w:val="22"/>
        </w:rPr>
      </w:pPr>
      <w:r w:rsidRPr="008443E3">
        <w:rPr>
          <w:rFonts w:ascii="Calibri" w:hAnsi="Calibri" w:cs="Calibri"/>
          <w:sz w:val="22"/>
          <w:szCs w:val="22"/>
        </w:rPr>
        <w:t>wherever possible, contribute to the strategy discussion</w:t>
      </w:r>
    </w:p>
    <w:p w14:paraId="08C876E7" w14:textId="054C8113" w:rsidR="008443E3" w:rsidRPr="008443E3" w:rsidRDefault="008443E3" w:rsidP="002C795D">
      <w:pPr>
        <w:pStyle w:val="Default"/>
        <w:numPr>
          <w:ilvl w:val="0"/>
          <w:numId w:val="2"/>
        </w:numPr>
        <w:spacing w:line="276" w:lineRule="auto"/>
        <w:ind w:left="426"/>
        <w:jc w:val="both"/>
        <w:rPr>
          <w:rFonts w:ascii="Calibri" w:hAnsi="Calibri" w:cs="Calibri"/>
          <w:sz w:val="22"/>
          <w:szCs w:val="22"/>
        </w:rPr>
      </w:pPr>
      <w:r w:rsidRPr="008443E3">
        <w:rPr>
          <w:rFonts w:ascii="Calibri" w:hAnsi="Calibri" w:cs="Calibri"/>
          <w:sz w:val="22"/>
          <w:szCs w:val="22"/>
        </w:rPr>
        <w:lastRenderedPageBreak/>
        <w:t>provide a report for, attend and contribute to any subsequent child protection conference and notify the LA Education Safeguarding Officer, S</w:t>
      </w:r>
      <w:r w:rsidR="00434F21">
        <w:rPr>
          <w:rFonts w:ascii="Calibri" w:hAnsi="Calibri" w:cs="Calibri"/>
          <w:sz w:val="22"/>
          <w:szCs w:val="22"/>
        </w:rPr>
        <w:t xml:space="preserve">chool Improvement </w:t>
      </w:r>
      <w:r w:rsidRPr="008443E3">
        <w:rPr>
          <w:rFonts w:ascii="Calibri" w:hAnsi="Calibri" w:cs="Calibri"/>
          <w:sz w:val="22"/>
          <w:szCs w:val="22"/>
        </w:rPr>
        <w:t>O</w:t>
      </w:r>
      <w:r w:rsidR="00434F21">
        <w:rPr>
          <w:rFonts w:ascii="Calibri" w:hAnsi="Calibri" w:cs="Calibri"/>
          <w:sz w:val="22"/>
          <w:szCs w:val="22"/>
        </w:rPr>
        <w:t>fficer -</w:t>
      </w:r>
      <w:r w:rsidRPr="008443E3">
        <w:rPr>
          <w:rFonts w:ascii="Calibri" w:hAnsi="Calibri" w:cs="Calibri"/>
          <w:sz w:val="22"/>
          <w:szCs w:val="22"/>
        </w:rPr>
        <w:t xml:space="preserve"> Safeguarding or Head of Education Standards, where schools are unable to attend to arrange cover, for example, in the school holidays.</w:t>
      </w:r>
    </w:p>
    <w:p w14:paraId="0D8630BF" w14:textId="63005D8A" w:rsidR="008443E3" w:rsidRPr="008443E3" w:rsidRDefault="008443E3" w:rsidP="002C795D">
      <w:pPr>
        <w:pStyle w:val="Default"/>
        <w:numPr>
          <w:ilvl w:val="0"/>
          <w:numId w:val="2"/>
        </w:numPr>
        <w:spacing w:line="276" w:lineRule="auto"/>
        <w:ind w:left="426"/>
        <w:jc w:val="both"/>
        <w:rPr>
          <w:rFonts w:ascii="Calibri" w:hAnsi="Calibri" w:cs="Calibri"/>
          <w:sz w:val="22"/>
          <w:szCs w:val="22"/>
        </w:rPr>
      </w:pPr>
      <w:r w:rsidRPr="008443E3">
        <w:rPr>
          <w:rFonts w:ascii="Calibri" w:hAnsi="Calibri" w:cs="Calibri"/>
          <w:sz w:val="22"/>
          <w:szCs w:val="22"/>
        </w:rPr>
        <w:t>if the child or children are made the subject of a child protection plan, contribute to the child protection plan and attend core group meetings and review conferences</w:t>
      </w:r>
    </w:p>
    <w:p w14:paraId="7008C508" w14:textId="20116B57" w:rsidR="008443E3" w:rsidRPr="008443E3" w:rsidRDefault="008443E3" w:rsidP="002C795D">
      <w:pPr>
        <w:pStyle w:val="Default"/>
        <w:numPr>
          <w:ilvl w:val="0"/>
          <w:numId w:val="2"/>
        </w:numPr>
        <w:spacing w:line="276" w:lineRule="auto"/>
        <w:ind w:left="426"/>
        <w:jc w:val="both"/>
        <w:rPr>
          <w:rFonts w:ascii="Calibri" w:hAnsi="Calibri" w:cs="Calibri"/>
          <w:sz w:val="22"/>
          <w:szCs w:val="22"/>
        </w:rPr>
      </w:pPr>
      <w:r w:rsidRPr="008443E3">
        <w:rPr>
          <w:rFonts w:ascii="Calibri" w:hAnsi="Calibri" w:cs="Calibri"/>
          <w:sz w:val="22"/>
          <w:szCs w:val="22"/>
        </w:rPr>
        <w:t>where possible, share all reports with parents prior to meetings</w:t>
      </w:r>
    </w:p>
    <w:p w14:paraId="2B020D4B" w14:textId="574FA898" w:rsidR="008443E3" w:rsidRDefault="008443E3" w:rsidP="002C795D">
      <w:pPr>
        <w:pStyle w:val="Default"/>
        <w:numPr>
          <w:ilvl w:val="0"/>
          <w:numId w:val="2"/>
        </w:numPr>
        <w:spacing w:line="276" w:lineRule="auto"/>
        <w:ind w:left="426"/>
        <w:jc w:val="both"/>
        <w:rPr>
          <w:rFonts w:ascii="Calibri" w:hAnsi="Calibri" w:cs="Calibri"/>
          <w:sz w:val="22"/>
          <w:szCs w:val="22"/>
        </w:rPr>
      </w:pPr>
      <w:r w:rsidRPr="008443E3">
        <w:rPr>
          <w:rFonts w:ascii="Calibri" w:hAnsi="Calibri" w:cs="Calibri"/>
          <w:sz w:val="22"/>
          <w:szCs w:val="22"/>
        </w:rPr>
        <w:t xml:space="preserve">where in disagreement with a decision and concerns </w:t>
      </w:r>
      <w:r w:rsidR="00334E6A" w:rsidRPr="008443E3">
        <w:rPr>
          <w:rFonts w:ascii="Calibri" w:hAnsi="Calibri" w:cs="Calibri"/>
          <w:sz w:val="22"/>
          <w:szCs w:val="22"/>
        </w:rPr>
        <w:t>remain</w:t>
      </w:r>
      <w:r w:rsidR="00334E6A">
        <w:rPr>
          <w:rFonts w:ascii="Calibri" w:hAnsi="Calibri" w:cs="Calibri"/>
          <w:sz w:val="22"/>
          <w:szCs w:val="22"/>
        </w:rPr>
        <w:t xml:space="preserve">, </w:t>
      </w:r>
      <w:r w:rsidRPr="008443E3">
        <w:rPr>
          <w:rFonts w:ascii="Calibri" w:hAnsi="Calibri" w:cs="Calibri"/>
          <w:sz w:val="22"/>
          <w:szCs w:val="22"/>
        </w:rPr>
        <w:t>will follow the Children’s MARS escalation and resolution procedure</w:t>
      </w:r>
    </w:p>
    <w:p w14:paraId="10CABE31" w14:textId="77777777" w:rsidR="00570B0E" w:rsidRDefault="00570B0E" w:rsidP="008443E3">
      <w:pPr>
        <w:pStyle w:val="Default"/>
        <w:spacing w:line="276" w:lineRule="auto"/>
        <w:jc w:val="both"/>
        <w:rPr>
          <w:rFonts w:ascii="Calibri" w:hAnsi="Calibri" w:cs="Calibri"/>
          <w:sz w:val="22"/>
          <w:szCs w:val="22"/>
        </w:rPr>
      </w:pPr>
    </w:p>
    <w:p w14:paraId="571F2E12" w14:textId="37A5A976" w:rsidR="00D3781D" w:rsidRPr="00DE4C02" w:rsidRDefault="00C63D17" w:rsidP="00DE4C02">
      <w:pPr>
        <w:pStyle w:val="Heading1"/>
      </w:pPr>
      <w:bookmarkStart w:id="22" w:name="_Toc175138180"/>
      <w:r w:rsidRPr="00DE4C02">
        <w:t xml:space="preserve">Section </w:t>
      </w:r>
      <w:r w:rsidR="00A700DE">
        <w:t>4</w:t>
      </w:r>
      <w:r w:rsidR="00DE4C02" w:rsidRPr="00DE4C02">
        <w:t xml:space="preserve"> - </w:t>
      </w:r>
      <w:r w:rsidR="00D3781D" w:rsidRPr="00DE4C02">
        <w:t>Information sharing and managing the child protection file</w:t>
      </w:r>
      <w:r w:rsidRPr="00DE4C02">
        <w:t>, transfer and storage</w:t>
      </w:r>
      <w:r w:rsidR="008443E3" w:rsidRPr="00DE4C02">
        <w:t>, filtering and monitoring</w:t>
      </w:r>
      <w:bookmarkEnd w:id="22"/>
    </w:p>
    <w:p w14:paraId="62963905" w14:textId="77777777" w:rsidR="00C173B8" w:rsidRPr="00C173B8" w:rsidRDefault="00C173B8" w:rsidP="00C173B8">
      <w:pPr>
        <w:pStyle w:val="Default"/>
        <w:spacing w:line="276" w:lineRule="auto"/>
        <w:jc w:val="both"/>
        <w:rPr>
          <w:rFonts w:ascii="Calibri" w:hAnsi="Calibri" w:cs="Calibri"/>
          <w:sz w:val="22"/>
          <w:szCs w:val="22"/>
        </w:rPr>
      </w:pPr>
    </w:p>
    <w:p w14:paraId="38166DFB" w14:textId="73F502E4" w:rsidR="00C173B8" w:rsidRPr="00C173B8" w:rsidRDefault="00C173B8" w:rsidP="00C173B8">
      <w:pPr>
        <w:pStyle w:val="Default"/>
        <w:spacing w:line="276" w:lineRule="auto"/>
        <w:jc w:val="both"/>
        <w:rPr>
          <w:rFonts w:ascii="Calibri" w:hAnsi="Calibri" w:cs="Calibri"/>
          <w:sz w:val="22"/>
          <w:szCs w:val="22"/>
        </w:rPr>
      </w:pPr>
      <w:r w:rsidRPr="00C173B8">
        <w:rPr>
          <w:rFonts w:ascii="Calibri" w:hAnsi="Calibri" w:cs="Calibri"/>
          <w:sz w:val="22"/>
          <w:szCs w:val="22"/>
        </w:rPr>
        <w:t xml:space="preserve">Information sharing is vital in identifying and tackling all forms of </w:t>
      </w:r>
      <w:r w:rsidRPr="00564A5A">
        <w:rPr>
          <w:rFonts w:ascii="Calibri" w:hAnsi="Calibri" w:cs="Calibri"/>
          <w:sz w:val="22"/>
          <w:szCs w:val="22"/>
        </w:rPr>
        <w:t>abuse</w:t>
      </w:r>
      <w:r w:rsidR="007B5F72" w:rsidRPr="00564A5A">
        <w:rPr>
          <w:rFonts w:ascii="Calibri" w:hAnsi="Calibri" w:cs="Calibri"/>
          <w:sz w:val="22"/>
          <w:szCs w:val="22"/>
        </w:rPr>
        <w:t xml:space="preserve">, </w:t>
      </w:r>
      <w:r w:rsidRPr="00564A5A">
        <w:rPr>
          <w:rFonts w:ascii="Calibri" w:hAnsi="Calibri" w:cs="Calibri"/>
          <w:sz w:val="22"/>
          <w:szCs w:val="22"/>
        </w:rPr>
        <w:t>neglect</w:t>
      </w:r>
      <w:r w:rsidR="007B5F72" w:rsidRPr="00564A5A">
        <w:rPr>
          <w:rFonts w:ascii="Calibri" w:hAnsi="Calibri" w:cs="Calibri"/>
          <w:sz w:val="22"/>
          <w:szCs w:val="22"/>
        </w:rPr>
        <w:t xml:space="preserve"> and exploitation</w:t>
      </w:r>
      <w:r w:rsidRPr="00C173B8">
        <w:rPr>
          <w:rFonts w:ascii="Calibri" w:hAnsi="Calibri" w:cs="Calibri"/>
          <w:sz w:val="22"/>
          <w:szCs w:val="22"/>
        </w:rPr>
        <w:t xml:space="preserve">, and in promoting children’s welfare, including in relation to their educational outcomes.  </w:t>
      </w:r>
      <w:r w:rsidR="00B632C8" w:rsidRPr="00564A5A">
        <w:rPr>
          <w:rFonts w:ascii="Calibri" w:hAnsi="Calibri" w:cs="Calibri"/>
          <w:color w:val="auto"/>
          <w:sz w:val="22"/>
          <w:szCs w:val="22"/>
        </w:rPr>
        <w:t xml:space="preserve">Barton St </w:t>
      </w:r>
      <w:proofErr w:type="gramStart"/>
      <w:r w:rsidR="00B632C8" w:rsidRPr="00564A5A">
        <w:rPr>
          <w:rFonts w:ascii="Calibri" w:hAnsi="Calibri" w:cs="Calibri"/>
          <w:color w:val="auto"/>
          <w:sz w:val="22"/>
          <w:szCs w:val="22"/>
        </w:rPr>
        <w:t xml:space="preserve">Peter’s </w:t>
      </w:r>
      <w:r w:rsidRPr="00564A5A">
        <w:rPr>
          <w:rFonts w:ascii="Calibri" w:hAnsi="Calibri" w:cs="Calibri"/>
          <w:color w:val="auto"/>
          <w:sz w:val="22"/>
          <w:szCs w:val="22"/>
        </w:rPr>
        <w:t xml:space="preserve"> </w:t>
      </w:r>
      <w:r w:rsidR="003075C2" w:rsidRPr="00564A5A">
        <w:rPr>
          <w:rFonts w:ascii="Calibri" w:hAnsi="Calibri" w:cs="Calibri"/>
          <w:color w:val="auto"/>
          <w:sz w:val="22"/>
          <w:szCs w:val="22"/>
        </w:rPr>
        <w:t>has</w:t>
      </w:r>
      <w:proofErr w:type="gramEnd"/>
      <w:r w:rsidRPr="00564A5A">
        <w:rPr>
          <w:rFonts w:ascii="Calibri" w:hAnsi="Calibri" w:cs="Calibri"/>
          <w:color w:val="auto"/>
          <w:sz w:val="22"/>
          <w:szCs w:val="22"/>
        </w:rPr>
        <w:t xml:space="preserve"> </w:t>
      </w:r>
      <w:r w:rsidRPr="00C173B8">
        <w:rPr>
          <w:rFonts w:ascii="Calibri" w:hAnsi="Calibri" w:cs="Calibri"/>
          <w:sz w:val="22"/>
          <w:szCs w:val="22"/>
        </w:rPr>
        <w:t>clear powers to share, hold and use information for these purposes.  It would be legitimate to share information without consent where: it is not possible to gain consent; it cannot be reasonably expected that a practitioner gains consent; and, if to gain consent would place a child at risk.</w:t>
      </w:r>
    </w:p>
    <w:p w14:paraId="4F85F5A6" w14:textId="77777777" w:rsidR="00C173B8" w:rsidRPr="00C173B8" w:rsidRDefault="00C173B8" w:rsidP="00C173B8">
      <w:pPr>
        <w:pStyle w:val="Default"/>
        <w:spacing w:line="276" w:lineRule="auto"/>
        <w:jc w:val="both"/>
        <w:rPr>
          <w:rFonts w:ascii="Calibri" w:hAnsi="Calibri" w:cs="Calibri"/>
          <w:sz w:val="22"/>
          <w:szCs w:val="22"/>
        </w:rPr>
      </w:pPr>
    </w:p>
    <w:p w14:paraId="612DB55F" w14:textId="0570B2D4" w:rsidR="00C173B8" w:rsidRPr="00C173B8" w:rsidRDefault="00C173B8" w:rsidP="00C173B8">
      <w:pPr>
        <w:pStyle w:val="Default"/>
        <w:spacing w:line="276" w:lineRule="auto"/>
        <w:jc w:val="both"/>
        <w:rPr>
          <w:rFonts w:ascii="Calibri" w:hAnsi="Calibri" w:cs="Calibri"/>
          <w:sz w:val="22"/>
          <w:szCs w:val="22"/>
        </w:rPr>
      </w:pPr>
      <w:r w:rsidRPr="00C173B8">
        <w:rPr>
          <w:rFonts w:ascii="Calibri" w:hAnsi="Calibri" w:cs="Calibri"/>
          <w:sz w:val="22"/>
          <w:szCs w:val="22"/>
        </w:rPr>
        <w:t xml:space="preserve">Arrangements are in place that set out clearly the processes and principles for sharing information within </w:t>
      </w:r>
      <w:r w:rsidR="00B632C8">
        <w:rPr>
          <w:rFonts w:ascii="Calibri" w:hAnsi="Calibri" w:cs="Calibri"/>
          <w:sz w:val="22"/>
          <w:szCs w:val="22"/>
        </w:rPr>
        <w:t xml:space="preserve">Barton St </w:t>
      </w:r>
      <w:proofErr w:type="gramStart"/>
      <w:r w:rsidR="00B632C8">
        <w:rPr>
          <w:rFonts w:ascii="Calibri" w:hAnsi="Calibri" w:cs="Calibri"/>
          <w:sz w:val="22"/>
          <w:szCs w:val="22"/>
        </w:rPr>
        <w:t xml:space="preserve">Peter’s </w:t>
      </w:r>
      <w:r w:rsidR="003075C2" w:rsidRPr="00C173B8">
        <w:rPr>
          <w:rFonts w:ascii="Calibri" w:hAnsi="Calibri" w:cs="Calibri"/>
          <w:sz w:val="22"/>
          <w:szCs w:val="22"/>
        </w:rPr>
        <w:t xml:space="preserve"> and</w:t>
      </w:r>
      <w:proofErr w:type="gramEnd"/>
      <w:r w:rsidRPr="00C173B8">
        <w:rPr>
          <w:rFonts w:ascii="Calibri" w:hAnsi="Calibri" w:cs="Calibri"/>
          <w:sz w:val="22"/>
          <w:szCs w:val="22"/>
        </w:rPr>
        <w:t xml:space="preserve"> with local authority children’s social care, the safeguarding partners and other organisations, agencies, and practitioners as required.</w:t>
      </w:r>
    </w:p>
    <w:p w14:paraId="3193F613" w14:textId="77777777" w:rsidR="00C173B8" w:rsidRPr="00C173B8" w:rsidRDefault="00C173B8" w:rsidP="00C173B8">
      <w:pPr>
        <w:pStyle w:val="Default"/>
        <w:spacing w:line="276" w:lineRule="auto"/>
        <w:jc w:val="both"/>
        <w:rPr>
          <w:rFonts w:ascii="Calibri" w:hAnsi="Calibri" w:cs="Calibri"/>
          <w:sz w:val="22"/>
          <w:szCs w:val="22"/>
        </w:rPr>
      </w:pPr>
    </w:p>
    <w:p w14:paraId="624E41C2" w14:textId="7E0464AB" w:rsidR="008B2380" w:rsidRDefault="00C173B8" w:rsidP="00C173B8">
      <w:pPr>
        <w:pStyle w:val="Default"/>
        <w:spacing w:line="276" w:lineRule="auto"/>
        <w:jc w:val="both"/>
        <w:rPr>
          <w:rFonts w:ascii="Calibri" w:hAnsi="Calibri" w:cs="Calibri"/>
          <w:sz w:val="22"/>
          <w:szCs w:val="22"/>
        </w:rPr>
      </w:pPr>
      <w:r w:rsidRPr="00C173B8">
        <w:rPr>
          <w:rFonts w:ascii="Calibri" w:hAnsi="Calibri" w:cs="Calibri"/>
          <w:sz w:val="22"/>
          <w:szCs w:val="22"/>
        </w:rPr>
        <w:t>Full information sharing guidance can be found</w:t>
      </w:r>
      <w:r w:rsidR="00B36015">
        <w:rPr>
          <w:rFonts w:ascii="Calibri" w:hAnsi="Calibri" w:cs="Calibri"/>
          <w:sz w:val="22"/>
          <w:szCs w:val="22"/>
        </w:rPr>
        <w:t xml:space="preserve"> on the </w:t>
      </w:r>
      <w:proofErr w:type="spellStart"/>
      <w:r w:rsidR="00B36015">
        <w:rPr>
          <w:rFonts w:ascii="Calibri" w:hAnsi="Calibri" w:cs="Calibri"/>
          <w:sz w:val="22"/>
          <w:szCs w:val="22"/>
        </w:rPr>
        <w:t>DfE</w:t>
      </w:r>
      <w:proofErr w:type="spellEnd"/>
      <w:r w:rsidR="00B36015">
        <w:rPr>
          <w:rFonts w:ascii="Calibri" w:hAnsi="Calibri" w:cs="Calibri"/>
          <w:sz w:val="22"/>
          <w:szCs w:val="22"/>
        </w:rPr>
        <w:t xml:space="preserve"> website, </w:t>
      </w:r>
      <w:r w:rsidRPr="00C173B8">
        <w:rPr>
          <w:rFonts w:ascii="Calibri" w:hAnsi="Calibri" w:cs="Calibri"/>
          <w:sz w:val="22"/>
          <w:szCs w:val="22"/>
        </w:rPr>
        <w:t xml:space="preserve"> </w:t>
      </w:r>
      <w:hyperlink r:id="rId72" w:history="1">
        <w:r w:rsidR="00B36015">
          <w:rPr>
            <w:rStyle w:val="Hyperlink"/>
            <w:rFonts w:ascii="Calibri" w:hAnsi="Calibri" w:cs="Calibri"/>
            <w:sz w:val="22"/>
            <w:szCs w:val="22"/>
          </w:rPr>
          <w:t>gov.uk/government/publications/safeguarding-practitioners-information-sharing-advice</w:t>
        </w:r>
      </w:hyperlink>
      <w:r w:rsidR="00B36015">
        <w:rPr>
          <w:rFonts w:ascii="Calibri" w:hAnsi="Calibri" w:cs="Calibri"/>
          <w:sz w:val="22"/>
          <w:szCs w:val="22"/>
        </w:rPr>
        <w:t xml:space="preserve">. </w:t>
      </w:r>
      <w:r w:rsidR="00B36015" w:rsidRPr="00B36015">
        <w:rPr>
          <w:rFonts w:ascii="Calibri" w:hAnsi="Calibri" w:cs="Calibri"/>
          <w:sz w:val="22"/>
          <w:szCs w:val="22"/>
        </w:rPr>
        <w:t xml:space="preserve">This advice outlines the importance of sharing information about children, young people and their families </w:t>
      </w:r>
      <w:r w:rsidR="002557F6" w:rsidRPr="00B36015">
        <w:rPr>
          <w:rFonts w:ascii="Calibri" w:hAnsi="Calibri" w:cs="Calibri"/>
          <w:sz w:val="22"/>
          <w:szCs w:val="22"/>
        </w:rPr>
        <w:t>to</w:t>
      </w:r>
      <w:r w:rsidR="00B36015" w:rsidRPr="00B36015">
        <w:rPr>
          <w:rFonts w:ascii="Calibri" w:hAnsi="Calibri" w:cs="Calibri"/>
          <w:sz w:val="22"/>
          <w:szCs w:val="22"/>
        </w:rPr>
        <w:t xml:space="preserve"> safeguard children. It should be read alongside the statutory guidance </w:t>
      </w:r>
      <w:hyperlink r:id="rId73" w:history="1">
        <w:r w:rsidR="00B36015" w:rsidRPr="00B36015">
          <w:rPr>
            <w:rStyle w:val="Hyperlink"/>
            <w:rFonts w:ascii="Calibri" w:hAnsi="Calibri" w:cs="Calibri"/>
            <w:sz w:val="22"/>
            <w:szCs w:val="22"/>
          </w:rPr>
          <w:t>Working together to safeguard children 2023</w:t>
        </w:r>
      </w:hyperlink>
      <w:r w:rsidR="00B36015" w:rsidRPr="00B36015">
        <w:rPr>
          <w:rFonts w:ascii="Calibri" w:hAnsi="Calibri" w:cs="Calibri"/>
          <w:sz w:val="22"/>
          <w:szCs w:val="22"/>
        </w:rPr>
        <w:t>.</w:t>
      </w:r>
    </w:p>
    <w:p w14:paraId="688C3563" w14:textId="0CA7AA28" w:rsidR="005E500F" w:rsidRDefault="005E500F" w:rsidP="00C173B8">
      <w:pPr>
        <w:pStyle w:val="Default"/>
        <w:spacing w:line="276" w:lineRule="auto"/>
        <w:jc w:val="both"/>
        <w:rPr>
          <w:rFonts w:ascii="Calibri" w:hAnsi="Calibri" w:cs="Calibri"/>
          <w:b/>
          <w:bCs/>
          <w:sz w:val="22"/>
          <w:szCs w:val="22"/>
        </w:rPr>
      </w:pPr>
    </w:p>
    <w:p w14:paraId="44C949A4" w14:textId="18254A97" w:rsidR="005E500F" w:rsidRDefault="005E500F" w:rsidP="00C173B8">
      <w:pPr>
        <w:pStyle w:val="Default"/>
        <w:spacing w:line="276" w:lineRule="auto"/>
        <w:jc w:val="both"/>
        <w:rPr>
          <w:rFonts w:ascii="Calibri" w:hAnsi="Calibri" w:cs="Calibri"/>
          <w:b/>
          <w:bCs/>
          <w:sz w:val="22"/>
          <w:szCs w:val="22"/>
        </w:rPr>
      </w:pPr>
    </w:p>
    <w:p w14:paraId="1AEF0211" w14:textId="2B4894A2" w:rsidR="00C63D17" w:rsidRDefault="00A700DE" w:rsidP="008B2380">
      <w:pPr>
        <w:pStyle w:val="Heading2"/>
        <w:spacing w:before="0"/>
      </w:pPr>
      <w:bookmarkStart w:id="23" w:name="_Toc175138181"/>
      <w:r>
        <w:t>4</w:t>
      </w:r>
      <w:r w:rsidR="00A90202">
        <w:t>.</w:t>
      </w:r>
      <w:r w:rsidR="004C0011">
        <w:t>1</w:t>
      </w:r>
      <w:r w:rsidR="00A90202">
        <w:t xml:space="preserve"> </w:t>
      </w:r>
      <w:r w:rsidR="00A90202" w:rsidRPr="00EF347A">
        <w:t>Pupil</w:t>
      </w:r>
      <w:r w:rsidR="00C63D17" w:rsidRPr="00EF347A">
        <w:t xml:space="preserve"> </w:t>
      </w:r>
      <w:r w:rsidR="003075C2" w:rsidRPr="00EF347A">
        <w:t xml:space="preserve">information </w:t>
      </w:r>
      <w:r w:rsidR="003075C2">
        <w:t>-</w:t>
      </w:r>
      <w:r w:rsidR="008443E3">
        <w:t xml:space="preserve"> </w:t>
      </w:r>
      <w:r w:rsidR="00C63D17" w:rsidRPr="008443E3">
        <w:t>Reporting systems for our pupils</w:t>
      </w:r>
      <w:bookmarkEnd w:id="23"/>
      <w:r w:rsidR="00C63D17" w:rsidRPr="008443E3">
        <w:t xml:space="preserve"> </w:t>
      </w:r>
    </w:p>
    <w:p w14:paraId="38E0F753" w14:textId="77777777" w:rsidR="008B2380" w:rsidRPr="008B2380" w:rsidRDefault="008B2380" w:rsidP="008B2380">
      <w:pPr>
        <w:spacing w:after="0"/>
      </w:pPr>
    </w:p>
    <w:p w14:paraId="5E2F0DBB" w14:textId="77777777" w:rsidR="00C63D17" w:rsidRPr="00044DCF" w:rsidRDefault="00C63D17" w:rsidP="008B2380">
      <w:pPr>
        <w:spacing w:after="0"/>
        <w:jc w:val="both"/>
        <w:rPr>
          <w:rFonts w:ascii="Calibri" w:hAnsi="Calibri" w:cs="Calibri"/>
        </w:rPr>
      </w:pPr>
      <w:r w:rsidRPr="00044DCF">
        <w:rPr>
          <w:rFonts w:ascii="Calibri" w:hAnsi="Calibri" w:cs="Calibri"/>
        </w:rPr>
        <w:t xml:space="preserve">Where there is a safeguarding concern, we will take the child’s wishes and feelings into account when determining what action to take and what services to provide. </w:t>
      </w:r>
    </w:p>
    <w:p w14:paraId="4E2EAAAE" w14:textId="77777777" w:rsidR="00C63D17" w:rsidRPr="00044DCF" w:rsidRDefault="00C63D17" w:rsidP="008B2380">
      <w:pPr>
        <w:jc w:val="both"/>
        <w:rPr>
          <w:rFonts w:ascii="Calibri" w:hAnsi="Calibri" w:cs="Calibri"/>
        </w:rPr>
      </w:pPr>
      <w:r w:rsidRPr="00044DCF">
        <w:rPr>
          <w:rFonts w:ascii="Calibri" w:hAnsi="Calibri" w:cs="Calibri"/>
        </w:rPr>
        <w:t xml:space="preserve">We recognise the importance of ensuring pupils feel safe and comfortable to come forward and report any concerns and/or allegations. </w:t>
      </w:r>
    </w:p>
    <w:p w14:paraId="6F56B6B1" w14:textId="77777777" w:rsidR="00C63D17" w:rsidRPr="00044DCF" w:rsidRDefault="00C63D17" w:rsidP="008B2380">
      <w:pPr>
        <w:jc w:val="both"/>
        <w:rPr>
          <w:rFonts w:ascii="Calibri" w:hAnsi="Calibri" w:cs="Calibri"/>
        </w:rPr>
      </w:pPr>
      <w:r w:rsidRPr="00044DCF">
        <w:rPr>
          <w:rFonts w:ascii="Calibri" w:hAnsi="Calibri" w:cs="Calibri"/>
        </w:rPr>
        <w:t>To achieve this, we will:</w:t>
      </w:r>
    </w:p>
    <w:p w14:paraId="6CAB8A33" w14:textId="6036B8D7" w:rsidR="00C63D17" w:rsidRPr="00044DCF" w:rsidRDefault="00C63D17" w:rsidP="008B2380">
      <w:pPr>
        <w:pStyle w:val="4Bulletedcopyblue"/>
        <w:jc w:val="both"/>
        <w:rPr>
          <w:rFonts w:ascii="Calibri" w:hAnsi="Calibri" w:cs="Calibri"/>
          <w:sz w:val="22"/>
          <w:szCs w:val="22"/>
          <w:lang w:val="en-GB"/>
        </w:rPr>
      </w:pPr>
      <w:r w:rsidRPr="00044DCF">
        <w:rPr>
          <w:rFonts w:ascii="Calibri" w:hAnsi="Calibri" w:cs="Calibri"/>
          <w:sz w:val="22"/>
          <w:szCs w:val="22"/>
          <w:lang w:val="en-GB"/>
        </w:rPr>
        <w:t xml:space="preserve">Put systems in place for pupils to confidently report abuse </w:t>
      </w:r>
    </w:p>
    <w:p w14:paraId="0BE1C7EF" w14:textId="77777777" w:rsidR="00C63D17" w:rsidRPr="00044DCF" w:rsidRDefault="00C63D17" w:rsidP="008B2380">
      <w:pPr>
        <w:pStyle w:val="4Bulletedcopyblue"/>
        <w:jc w:val="both"/>
        <w:rPr>
          <w:rFonts w:ascii="Calibri" w:hAnsi="Calibri" w:cs="Calibri"/>
          <w:sz w:val="22"/>
          <w:szCs w:val="22"/>
          <w:lang w:val="en-GB"/>
        </w:rPr>
      </w:pPr>
      <w:r w:rsidRPr="00044DCF">
        <w:rPr>
          <w:rFonts w:ascii="Calibri" w:hAnsi="Calibri" w:cs="Calibri"/>
          <w:sz w:val="22"/>
          <w:szCs w:val="22"/>
          <w:lang w:val="en-GB"/>
        </w:rPr>
        <w:t xml:space="preserve">Ensure our reporting systems are well promoted, easily understood and easily accessible for all pupils </w:t>
      </w:r>
    </w:p>
    <w:p w14:paraId="6FBFC39C" w14:textId="77777777" w:rsidR="00C63D17" w:rsidRDefault="00C63D17" w:rsidP="008B2380">
      <w:pPr>
        <w:pStyle w:val="4Bulletedcopyblue"/>
        <w:jc w:val="both"/>
        <w:rPr>
          <w:rFonts w:ascii="Calibri" w:hAnsi="Calibri" w:cs="Calibri"/>
          <w:sz w:val="22"/>
          <w:szCs w:val="22"/>
          <w:lang w:val="en-GB"/>
        </w:rPr>
      </w:pPr>
      <w:r w:rsidRPr="00044DCF">
        <w:rPr>
          <w:rFonts w:ascii="Calibri" w:hAnsi="Calibri" w:cs="Calibri"/>
          <w:sz w:val="22"/>
          <w:szCs w:val="22"/>
          <w:lang w:val="en-GB"/>
        </w:rPr>
        <w:t xml:space="preserve">Make it clear to pupils that their concerns will be taken seriously, and that they can safely express their views and give feedback </w:t>
      </w:r>
    </w:p>
    <w:p w14:paraId="5AB62218" w14:textId="63D742B5" w:rsidR="00564A5A" w:rsidRPr="00564A5A" w:rsidRDefault="00564A5A" w:rsidP="008B2380">
      <w:pPr>
        <w:pStyle w:val="4Bulletedcopyblue"/>
        <w:jc w:val="both"/>
        <w:rPr>
          <w:rFonts w:ascii="Calibri" w:hAnsi="Calibri" w:cs="Calibri"/>
          <w:sz w:val="22"/>
          <w:szCs w:val="22"/>
          <w:lang w:val="en-GB"/>
        </w:rPr>
      </w:pPr>
      <w:r w:rsidRPr="00564A5A">
        <w:rPr>
          <w:rFonts w:ascii="Calibri" w:hAnsi="Calibri" w:cs="Calibri"/>
          <w:sz w:val="22"/>
          <w:szCs w:val="22"/>
          <w:lang w:val="en-GB"/>
        </w:rPr>
        <w:t>Pupils are encouraged to reports concerns / issues to any and all staff but many have a trusted adult. This may be class teacher, TA or the pastoral team.  All staff will report disclosures to the DSL either in person or via CPOMS</w:t>
      </w:r>
    </w:p>
    <w:p w14:paraId="22FE1DC8" w14:textId="082CCE1F" w:rsidR="00C63D17" w:rsidRPr="00564A5A" w:rsidRDefault="00564A5A" w:rsidP="00564A5A">
      <w:pPr>
        <w:pStyle w:val="4Bulletedcopyblue"/>
        <w:jc w:val="both"/>
        <w:rPr>
          <w:rFonts w:ascii="Calibri" w:hAnsi="Calibri" w:cs="Calibri"/>
          <w:color w:val="FF0000"/>
          <w:sz w:val="22"/>
          <w:szCs w:val="22"/>
          <w:lang w:val="en-GB"/>
        </w:rPr>
      </w:pPr>
      <w:r w:rsidRPr="00564A5A">
        <w:rPr>
          <w:rFonts w:ascii="Calibri" w:hAnsi="Calibri" w:cs="Calibri"/>
          <w:sz w:val="22"/>
          <w:szCs w:val="22"/>
          <w:lang w:val="en-GB"/>
        </w:rPr>
        <w:lastRenderedPageBreak/>
        <w:t>The school fosters open and honest communication as part of its overall culture but more specifically through high quality PSHCE</w:t>
      </w:r>
      <w:r>
        <w:rPr>
          <w:rFonts w:ascii="Calibri" w:hAnsi="Calibri" w:cs="Calibri"/>
          <w:sz w:val="22"/>
          <w:szCs w:val="22"/>
          <w:lang w:val="en-GB"/>
        </w:rPr>
        <w:t xml:space="preserve"> and children are reassured that all necessary actions will be taken upon their sharing</w:t>
      </w:r>
      <w:r w:rsidR="00C63D17" w:rsidRPr="00564A5A">
        <w:rPr>
          <w:rFonts w:ascii="Calibri" w:hAnsi="Calibri" w:cs="Calibri"/>
          <w:color w:val="FF0000"/>
          <w:sz w:val="22"/>
          <w:szCs w:val="22"/>
          <w:lang w:val="en-GB"/>
        </w:rPr>
        <w:br/>
      </w:r>
    </w:p>
    <w:p w14:paraId="056246FE" w14:textId="2754BF8F" w:rsidR="008443E3" w:rsidRDefault="003075C2" w:rsidP="008B2380">
      <w:pPr>
        <w:pStyle w:val="Heading2"/>
        <w:spacing w:before="0"/>
      </w:pPr>
      <w:bookmarkStart w:id="24" w:name="_Toc175138182"/>
      <w:r>
        <w:t>4</w:t>
      </w:r>
      <w:r w:rsidRPr="008443E3">
        <w:t>.</w:t>
      </w:r>
      <w:r>
        <w:t>2</w:t>
      </w:r>
      <w:r w:rsidRPr="008443E3">
        <w:t xml:space="preserve"> Accurate</w:t>
      </w:r>
      <w:r w:rsidR="008443E3" w:rsidRPr="008443E3">
        <w:t xml:space="preserve"> Information</w:t>
      </w:r>
      <w:bookmarkEnd w:id="24"/>
    </w:p>
    <w:p w14:paraId="276F9AA7" w14:textId="77777777" w:rsidR="008B2380" w:rsidRPr="008B2380" w:rsidRDefault="008B2380" w:rsidP="008B2380">
      <w:pPr>
        <w:spacing w:after="0"/>
      </w:pPr>
    </w:p>
    <w:p w14:paraId="09C9464B" w14:textId="54888563" w:rsidR="00C63D17" w:rsidRDefault="008443E3" w:rsidP="008B2380">
      <w:pPr>
        <w:spacing w:after="0" w:line="276" w:lineRule="auto"/>
        <w:jc w:val="both"/>
        <w:rPr>
          <w:rFonts w:ascii="Calibri" w:hAnsi="Calibri" w:cs="Calibri"/>
        </w:rPr>
      </w:pPr>
      <w:r w:rsidRPr="00EF347A">
        <w:rPr>
          <w:rFonts w:ascii="Calibri" w:hAnsi="Calibri" w:cs="Calibri"/>
        </w:rPr>
        <w:t>To</w:t>
      </w:r>
      <w:r w:rsidR="00C63D17" w:rsidRPr="00EF347A">
        <w:rPr>
          <w:rFonts w:ascii="Calibri" w:hAnsi="Calibri" w:cs="Calibri"/>
        </w:rPr>
        <w:t xml:space="preserve"> keep children safe and provide appropriate care for them, </w:t>
      </w:r>
      <w:r>
        <w:rPr>
          <w:rFonts w:ascii="Calibri" w:hAnsi="Calibri" w:cs="Calibri"/>
        </w:rPr>
        <w:t xml:space="preserve">we require </w:t>
      </w:r>
      <w:r w:rsidR="00C63D17" w:rsidRPr="00EF347A">
        <w:rPr>
          <w:rFonts w:ascii="Calibri" w:hAnsi="Calibri" w:cs="Calibri"/>
        </w:rPr>
        <w:t>accurate and up to date information</w:t>
      </w:r>
      <w:r>
        <w:rPr>
          <w:rFonts w:ascii="Calibri" w:hAnsi="Calibri" w:cs="Calibri"/>
        </w:rPr>
        <w:t xml:space="preserve"> </w:t>
      </w:r>
      <w:r w:rsidR="00C63D17" w:rsidRPr="00EF347A">
        <w:rPr>
          <w:rFonts w:ascii="Calibri" w:hAnsi="Calibri" w:cs="Calibri"/>
        </w:rPr>
        <w:t>regarding:</w:t>
      </w:r>
    </w:p>
    <w:p w14:paraId="099A6D69" w14:textId="77777777" w:rsidR="00C63D17" w:rsidRPr="00EF347A" w:rsidRDefault="00C63D17" w:rsidP="00C63D17">
      <w:pPr>
        <w:spacing w:after="0" w:line="276" w:lineRule="auto"/>
        <w:ind w:left="426" w:hanging="426"/>
        <w:jc w:val="both"/>
        <w:rPr>
          <w:rFonts w:ascii="Calibri" w:hAnsi="Calibri" w:cs="Calibri"/>
        </w:rPr>
      </w:pPr>
    </w:p>
    <w:p w14:paraId="04641789" w14:textId="77777777" w:rsidR="00C63D17" w:rsidRPr="00EF347A" w:rsidRDefault="00C63D17">
      <w:pPr>
        <w:pStyle w:val="ListParagraph"/>
        <w:numPr>
          <w:ilvl w:val="0"/>
          <w:numId w:val="14"/>
        </w:numPr>
        <w:spacing w:after="0" w:line="276" w:lineRule="auto"/>
        <w:ind w:left="426"/>
        <w:jc w:val="both"/>
        <w:rPr>
          <w:rFonts w:ascii="Calibri" w:hAnsi="Calibri" w:cs="Calibri"/>
        </w:rPr>
      </w:pPr>
      <w:r w:rsidRPr="00EF347A">
        <w:rPr>
          <w:rFonts w:ascii="Calibri" w:hAnsi="Calibri" w:cs="Calibri"/>
        </w:rPr>
        <w:t>Names, contact details and relationship to the child of any persons with whom the child normally lives</w:t>
      </w:r>
    </w:p>
    <w:p w14:paraId="0EE793B3" w14:textId="77777777" w:rsidR="00C63D17" w:rsidRPr="00EF347A" w:rsidRDefault="00C63D17">
      <w:pPr>
        <w:pStyle w:val="ListParagraph"/>
        <w:numPr>
          <w:ilvl w:val="0"/>
          <w:numId w:val="14"/>
        </w:numPr>
        <w:spacing w:after="0" w:line="276" w:lineRule="auto"/>
        <w:ind w:left="426"/>
        <w:jc w:val="both"/>
        <w:rPr>
          <w:rFonts w:ascii="Calibri" w:hAnsi="Calibri" w:cs="Calibri"/>
        </w:rPr>
      </w:pPr>
      <w:r w:rsidRPr="00EF347A">
        <w:rPr>
          <w:rFonts w:ascii="Calibri" w:hAnsi="Calibri" w:cs="Calibri"/>
        </w:rPr>
        <w:t>Names and contact details of persons with parental responsibility (if different from above)</w:t>
      </w:r>
    </w:p>
    <w:p w14:paraId="651A04F4" w14:textId="7E58EF35" w:rsidR="00C63D17" w:rsidRPr="00EF347A" w:rsidRDefault="00C63D17">
      <w:pPr>
        <w:pStyle w:val="ListParagraph"/>
        <w:numPr>
          <w:ilvl w:val="0"/>
          <w:numId w:val="14"/>
        </w:numPr>
        <w:spacing w:after="0" w:line="276" w:lineRule="auto"/>
        <w:ind w:left="426"/>
        <w:jc w:val="both"/>
        <w:rPr>
          <w:rFonts w:ascii="Calibri" w:hAnsi="Calibri" w:cs="Calibri"/>
        </w:rPr>
      </w:pPr>
      <w:r w:rsidRPr="00EF347A">
        <w:rPr>
          <w:rFonts w:ascii="Calibri" w:hAnsi="Calibri" w:cs="Calibri"/>
        </w:rPr>
        <w:t xml:space="preserve">Emergency contact details (if different from above). We encourage all parents/carers to provide more than one emergency contact, providing the school with additional options to </w:t>
      </w:r>
      <w:r w:rsidR="002557F6" w:rsidRPr="00EF347A">
        <w:rPr>
          <w:rFonts w:ascii="Calibri" w:hAnsi="Calibri" w:cs="Calibri"/>
        </w:rPr>
        <w:t>contact</w:t>
      </w:r>
      <w:r w:rsidRPr="00EF347A">
        <w:rPr>
          <w:rFonts w:ascii="Calibri" w:hAnsi="Calibri" w:cs="Calibri"/>
        </w:rPr>
        <w:t xml:space="preserve"> a responsible adult when a child missing education is identified as a welfare and/or safeguarding concern</w:t>
      </w:r>
    </w:p>
    <w:p w14:paraId="323CF70F" w14:textId="77777777" w:rsidR="00C63D17" w:rsidRPr="00EF347A" w:rsidRDefault="00C63D17">
      <w:pPr>
        <w:pStyle w:val="ListParagraph"/>
        <w:numPr>
          <w:ilvl w:val="0"/>
          <w:numId w:val="14"/>
        </w:numPr>
        <w:spacing w:after="0" w:line="276" w:lineRule="auto"/>
        <w:ind w:left="426"/>
        <w:jc w:val="both"/>
        <w:rPr>
          <w:rFonts w:ascii="Calibri" w:hAnsi="Calibri" w:cs="Calibri"/>
        </w:rPr>
      </w:pPr>
      <w:r w:rsidRPr="00EF347A">
        <w:rPr>
          <w:rFonts w:ascii="Calibri" w:hAnsi="Calibri" w:cs="Calibri"/>
        </w:rPr>
        <w:t>Details of any persons authorised to collect the child from school (if different from above)</w:t>
      </w:r>
    </w:p>
    <w:p w14:paraId="67DEBBEF" w14:textId="47B8895B" w:rsidR="00C63D17" w:rsidRPr="00EF347A" w:rsidRDefault="00C63D17">
      <w:pPr>
        <w:pStyle w:val="ListParagraph"/>
        <w:numPr>
          <w:ilvl w:val="0"/>
          <w:numId w:val="14"/>
        </w:numPr>
        <w:spacing w:after="0" w:line="276" w:lineRule="auto"/>
        <w:ind w:left="426"/>
        <w:jc w:val="both"/>
        <w:rPr>
          <w:rFonts w:ascii="Calibri" w:hAnsi="Calibri" w:cs="Calibri"/>
        </w:rPr>
      </w:pPr>
      <w:r w:rsidRPr="00EF347A">
        <w:rPr>
          <w:rFonts w:ascii="Calibri" w:hAnsi="Calibri" w:cs="Calibri"/>
        </w:rPr>
        <w:t>Any relevant court orders in place including those with affect any person’s access to the child (</w:t>
      </w:r>
      <w:r w:rsidR="00334E6A" w:rsidRPr="00EF347A">
        <w:rPr>
          <w:rFonts w:ascii="Calibri" w:hAnsi="Calibri" w:cs="Calibri"/>
        </w:rPr>
        <w:t>e.g.</w:t>
      </w:r>
      <w:r w:rsidRPr="00EF347A">
        <w:rPr>
          <w:rFonts w:ascii="Calibri" w:hAnsi="Calibri" w:cs="Calibri"/>
        </w:rPr>
        <w:t xml:space="preserve"> Residence Order, Contact Order, Care Order, Injunctions </w:t>
      </w:r>
      <w:proofErr w:type="spellStart"/>
      <w:r w:rsidRPr="00EF347A">
        <w:rPr>
          <w:rFonts w:ascii="Calibri" w:hAnsi="Calibri" w:cs="Calibri"/>
        </w:rPr>
        <w:t>etc</w:t>
      </w:r>
      <w:proofErr w:type="spellEnd"/>
      <w:r w:rsidRPr="00EF347A">
        <w:rPr>
          <w:rFonts w:ascii="Calibri" w:hAnsi="Calibri" w:cs="Calibri"/>
        </w:rPr>
        <w:t>)</w:t>
      </w:r>
    </w:p>
    <w:p w14:paraId="66DCB695" w14:textId="77777777" w:rsidR="00C63D17" w:rsidRPr="00EF347A" w:rsidRDefault="00C63D17">
      <w:pPr>
        <w:pStyle w:val="ListParagraph"/>
        <w:numPr>
          <w:ilvl w:val="0"/>
          <w:numId w:val="14"/>
        </w:numPr>
        <w:spacing w:after="0" w:line="276" w:lineRule="auto"/>
        <w:ind w:left="426"/>
        <w:jc w:val="both"/>
        <w:rPr>
          <w:rFonts w:ascii="Calibri" w:hAnsi="Calibri" w:cs="Calibri"/>
        </w:rPr>
      </w:pPr>
      <w:r w:rsidRPr="00EF347A">
        <w:rPr>
          <w:rFonts w:ascii="Calibri" w:hAnsi="Calibri" w:cs="Calibri"/>
        </w:rPr>
        <w:t>If the child is or has been supported on a Child Protection Plan</w:t>
      </w:r>
    </w:p>
    <w:p w14:paraId="3C556E83" w14:textId="77777777" w:rsidR="00C63D17" w:rsidRPr="00EF347A" w:rsidRDefault="00C63D17">
      <w:pPr>
        <w:pStyle w:val="ListParagraph"/>
        <w:numPr>
          <w:ilvl w:val="0"/>
          <w:numId w:val="14"/>
        </w:numPr>
        <w:spacing w:after="0" w:line="276" w:lineRule="auto"/>
        <w:ind w:left="426"/>
        <w:jc w:val="both"/>
        <w:rPr>
          <w:rFonts w:ascii="Calibri" w:hAnsi="Calibri" w:cs="Calibri"/>
        </w:rPr>
      </w:pPr>
      <w:r w:rsidRPr="00EF347A">
        <w:rPr>
          <w:rFonts w:ascii="Calibri" w:hAnsi="Calibri" w:cs="Calibri"/>
        </w:rPr>
        <w:t>If the child is or has been supported through an Early Help Assessment (EHA) or Child in Need (CIN) process</w:t>
      </w:r>
    </w:p>
    <w:p w14:paraId="347D5F26" w14:textId="77777777" w:rsidR="00C63D17" w:rsidRPr="00EF347A" w:rsidRDefault="00C63D17">
      <w:pPr>
        <w:pStyle w:val="ListParagraph"/>
        <w:numPr>
          <w:ilvl w:val="0"/>
          <w:numId w:val="14"/>
        </w:numPr>
        <w:spacing w:after="0" w:line="276" w:lineRule="auto"/>
        <w:ind w:left="426"/>
        <w:jc w:val="both"/>
        <w:rPr>
          <w:rFonts w:ascii="Calibri" w:hAnsi="Calibri" w:cs="Calibri"/>
        </w:rPr>
      </w:pPr>
      <w:r w:rsidRPr="00EF347A">
        <w:rPr>
          <w:rFonts w:ascii="Calibri" w:hAnsi="Calibri" w:cs="Calibri"/>
        </w:rPr>
        <w:t>If the child is Looked After Child (LAC) or previously looked after</w:t>
      </w:r>
    </w:p>
    <w:p w14:paraId="48B7FA30" w14:textId="77777777" w:rsidR="00C63D17" w:rsidRPr="00EF347A" w:rsidRDefault="00C63D17">
      <w:pPr>
        <w:pStyle w:val="ListParagraph"/>
        <w:numPr>
          <w:ilvl w:val="0"/>
          <w:numId w:val="14"/>
        </w:numPr>
        <w:spacing w:after="0" w:line="276" w:lineRule="auto"/>
        <w:ind w:left="426"/>
        <w:jc w:val="both"/>
        <w:rPr>
          <w:rFonts w:ascii="Calibri" w:hAnsi="Calibri" w:cs="Calibri"/>
        </w:rPr>
      </w:pPr>
      <w:r w:rsidRPr="00EF347A">
        <w:rPr>
          <w:rFonts w:ascii="Calibri" w:hAnsi="Calibri" w:cs="Calibri"/>
        </w:rPr>
        <w:t>Name and contact details of GP</w:t>
      </w:r>
    </w:p>
    <w:p w14:paraId="5505E4EB" w14:textId="77777777" w:rsidR="00C63D17" w:rsidRDefault="00C63D17">
      <w:pPr>
        <w:pStyle w:val="ListParagraph"/>
        <w:numPr>
          <w:ilvl w:val="0"/>
          <w:numId w:val="14"/>
        </w:numPr>
        <w:spacing w:after="0" w:line="276" w:lineRule="auto"/>
        <w:ind w:left="426"/>
        <w:jc w:val="both"/>
        <w:rPr>
          <w:rFonts w:ascii="Calibri" w:hAnsi="Calibri" w:cs="Calibri"/>
        </w:rPr>
      </w:pPr>
      <w:r w:rsidRPr="00EF347A">
        <w:rPr>
          <w:rFonts w:ascii="Calibri" w:hAnsi="Calibri" w:cs="Calibri"/>
        </w:rPr>
        <w:t>Any other factors which may impact on the safety and welfare of the child</w:t>
      </w:r>
    </w:p>
    <w:p w14:paraId="34F44075" w14:textId="747F7CF0" w:rsidR="00B36015" w:rsidRDefault="00B36015">
      <w:pPr>
        <w:pStyle w:val="ListParagraph"/>
        <w:numPr>
          <w:ilvl w:val="0"/>
          <w:numId w:val="14"/>
        </w:numPr>
        <w:spacing w:after="0" w:line="276" w:lineRule="auto"/>
        <w:ind w:left="426"/>
        <w:jc w:val="both"/>
        <w:rPr>
          <w:rFonts w:ascii="Calibri" w:hAnsi="Calibri" w:cs="Calibri"/>
        </w:rPr>
      </w:pPr>
      <w:r>
        <w:rPr>
          <w:rFonts w:ascii="Calibri" w:hAnsi="Calibri" w:cs="Calibri"/>
        </w:rPr>
        <w:t>If the child is a young carer</w:t>
      </w:r>
    </w:p>
    <w:p w14:paraId="385C956A" w14:textId="2793CE52" w:rsidR="00B36015" w:rsidRPr="00B36015" w:rsidRDefault="00B36015">
      <w:pPr>
        <w:pStyle w:val="ListParagraph"/>
        <w:numPr>
          <w:ilvl w:val="0"/>
          <w:numId w:val="14"/>
        </w:numPr>
        <w:spacing w:after="0" w:line="276" w:lineRule="auto"/>
        <w:ind w:left="426"/>
        <w:jc w:val="both"/>
        <w:rPr>
          <w:rFonts w:ascii="Calibri" w:hAnsi="Calibri" w:cs="Calibri"/>
        </w:rPr>
      </w:pPr>
      <w:r>
        <w:rPr>
          <w:rFonts w:ascii="Calibri" w:hAnsi="Calibri" w:cs="Calibri"/>
        </w:rPr>
        <w:t xml:space="preserve">If the child is supported through private fostering or kinship arrangements </w:t>
      </w:r>
      <w:r w:rsidRPr="00B36015">
        <w:rPr>
          <w:rFonts w:ascii="Calibri" w:hAnsi="Calibri" w:cs="Calibri"/>
          <w:color w:val="4472C4" w:themeColor="accent1"/>
        </w:rPr>
        <w:t>(Appendix 6)</w:t>
      </w:r>
    </w:p>
    <w:p w14:paraId="5E2BF146" w14:textId="77777777" w:rsidR="00C63D17" w:rsidRPr="00EF347A" w:rsidRDefault="00C63D17" w:rsidP="00C63D17">
      <w:pPr>
        <w:spacing w:after="0" w:line="276" w:lineRule="auto"/>
        <w:jc w:val="both"/>
        <w:rPr>
          <w:rFonts w:ascii="Calibri" w:hAnsi="Calibri" w:cs="Calibri"/>
          <w:color w:val="FF0000"/>
        </w:rPr>
      </w:pPr>
    </w:p>
    <w:p w14:paraId="56D3E577" w14:textId="5A7E9322" w:rsidR="00C63D17" w:rsidRPr="00564A5A" w:rsidRDefault="00B632C8" w:rsidP="00C63D17">
      <w:pPr>
        <w:spacing w:after="0" w:line="276" w:lineRule="auto"/>
        <w:jc w:val="both"/>
        <w:rPr>
          <w:rFonts w:ascii="Calibri" w:hAnsi="Calibri" w:cs="Calibri"/>
        </w:rPr>
      </w:pPr>
      <w:r w:rsidRPr="00564A5A">
        <w:rPr>
          <w:rFonts w:ascii="Calibri" w:hAnsi="Calibri" w:cs="Calibri"/>
        </w:rPr>
        <w:t xml:space="preserve">Barton St </w:t>
      </w:r>
      <w:proofErr w:type="gramStart"/>
      <w:r w:rsidRPr="00564A5A">
        <w:rPr>
          <w:rFonts w:ascii="Calibri" w:hAnsi="Calibri" w:cs="Calibri"/>
        </w:rPr>
        <w:t xml:space="preserve">Peter’s </w:t>
      </w:r>
      <w:r w:rsidR="00C63D17" w:rsidRPr="00564A5A">
        <w:rPr>
          <w:rFonts w:ascii="Calibri" w:hAnsi="Calibri" w:cs="Calibri"/>
        </w:rPr>
        <w:t xml:space="preserve"> will</w:t>
      </w:r>
      <w:proofErr w:type="gramEnd"/>
      <w:r w:rsidR="00C63D17" w:rsidRPr="00564A5A">
        <w:rPr>
          <w:rFonts w:ascii="Calibri" w:hAnsi="Calibri" w:cs="Calibri"/>
        </w:rPr>
        <w:t xml:space="preserve"> collate, store and agree access to this information, ensuring all information held electronically is stored securely with due regard to meeting the data protection and safeguarding requirements.</w:t>
      </w:r>
    </w:p>
    <w:p w14:paraId="00A25248" w14:textId="77777777" w:rsidR="00D04213" w:rsidRDefault="00D04213" w:rsidP="00C63D17">
      <w:pPr>
        <w:spacing w:after="0" w:line="276" w:lineRule="auto"/>
        <w:jc w:val="both"/>
        <w:rPr>
          <w:rFonts w:ascii="Calibri" w:hAnsi="Calibri" w:cs="Calibri"/>
        </w:rPr>
      </w:pPr>
    </w:p>
    <w:p w14:paraId="2930C95F" w14:textId="77777777" w:rsidR="00D04213" w:rsidRPr="00564A5A" w:rsidRDefault="00D04213" w:rsidP="00C63D17">
      <w:pPr>
        <w:spacing w:after="0" w:line="276" w:lineRule="auto"/>
        <w:jc w:val="both"/>
        <w:rPr>
          <w:rFonts w:ascii="Calibri" w:hAnsi="Calibri" w:cs="Calibri"/>
          <w:b/>
          <w:bCs/>
        </w:rPr>
      </w:pPr>
      <w:r w:rsidRPr="00564A5A">
        <w:rPr>
          <w:rFonts w:ascii="Calibri" w:hAnsi="Calibri" w:cs="Calibri"/>
          <w:b/>
          <w:bCs/>
        </w:rPr>
        <w:t xml:space="preserve">Data Protection </w:t>
      </w:r>
    </w:p>
    <w:p w14:paraId="4BF81CC1" w14:textId="44CDC3BC" w:rsidR="00D04213" w:rsidRPr="00564A5A" w:rsidRDefault="00D04213" w:rsidP="00C63D17">
      <w:pPr>
        <w:spacing w:after="0" w:line="276" w:lineRule="auto"/>
        <w:jc w:val="both"/>
        <w:rPr>
          <w:rFonts w:ascii="Calibri" w:hAnsi="Calibri" w:cs="Calibri"/>
        </w:rPr>
      </w:pPr>
    </w:p>
    <w:p w14:paraId="667866ED" w14:textId="78F6112F" w:rsidR="003E67FB" w:rsidRPr="00564A5A" w:rsidRDefault="00564A5A" w:rsidP="003E67FB">
      <w:pPr>
        <w:spacing w:after="0" w:line="276" w:lineRule="auto"/>
        <w:jc w:val="both"/>
        <w:rPr>
          <w:rFonts w:ascii="Calibri" w:hAnsi="Calibri" w:cs="Calibri"/>
        </w:rPr>
      </w:pPr>
      <w:r>
        <w:rPr>
          <w:rFonts w:ascii="Calibri" w:eastAsia="Times New Roman" w:hAnsi="Calibri" w:cs="Calibri"/>
          <w:color w:val="0B0C0C"/>
          <w:lang w:eastAsia="en-GB"/>
        </w:rPr>
        <w:t xml:space="preserve">The school’s </w:t>
      </w:r>
      <w:r w:rsidR="00D04213" w:rsidRPr="00564A5A">
        <w:rPr>
          <w:rFonts w:ascii="Calibri" w:eastAsia="Times New Roman" w:hAnsi="Calibri" w:cs="Calibri"/>
          <w:color w:val="0B0C0C"/>
          <w:lang w:eastAsia="en-GB"/>
        </w:rPr>
        <w:t xml:space="preserve">Data Protection Policy aligns with KCSIE 2025 requirements, and the school /setting complies with the need to protect personal data and respond effectively to a personal data breach. The school </w:t>
      </w:r>
      <w:r w:rsidR="003E67FB" w:rsidRPr="00564A5A">
        <w:rPr>
          <w:rFonts w:ascii="Calibri" w:eastAsia="Times New Roman" w:hAnsi="Calibri" w:cs="Calibri"/>
          <w:color w:val="0B0C0C"/>
          <w:lang w:eastAsia="en-GB"/>
        </w:rPr>
        <w:t xml:space="preserve">complies with the </w:t>
      </w:r>
      <w:hyperlink r:id="rId74" w:history="1">
        <w:r w:rsidR="003E67FB" w:rsidRPr="00564A5A">
          <w:rPr>
            <w:rFonts w:ascii="Calibri" w:hAnsi="Calibri" w:cs="Calibri"/>
            <w:color w:val="0000FF"/>
            <w:u w:val="single"/>
          </w:rPr>
          <w:t>Data protection in schools - Guidance - GOV.UK</w:t>
        </w:r>
      </w:hyperlink>
      <w:r w:rsidR="003E67FB" w:rsidRPr="00564A5A">
        <w:rPr>
          <w:rFonts w:ascii="Calibri" w:hAnsi="Calibri" w:cs="Calibri"/>
        </w:rPr>
        <w:t xml:space="preserve"> (June 2025)</w:t>
      </w:r>
    </w:p>
    <w:p w14:paraId="4DDFD59C" w14:textId="1ACE152E" w:rsidR="008443E3" w:rsidRPr="009A5872" w:rsidRDefault="00D04213" w:rsidP="009A5872">
      <w:pPr>
        <w:shd w:val="clear" w:color="auto" w:fill="FFFFFF"/>
        <w:spacing w:after="600" w:line="240" w:lineRule="auto"/>
        <w:rPr>
          <w:rFonts w:ascii="Calibri" w:eastAsia="Times New Roman" w:hAnsi="Calibri" w:cs="Calibri"/>
          <w:color w:val="0B0C0C"/>
          <w:lang w:eastAsia="en-GB"/>
        </w:rPr>
      </w:pPr>
      <w:r w:rsidRPr="00564A5A">
        <w:rPr>
          <w:rFonts w:ascii="Calibri" w:eastAsia="Times New Roman" w:hAnsi="Calibri" w:cs="Calibri"/>
          <w:color w:val="0B0C0C"/>
          <w:lang w:eastAsia="en-GB"/>
        </w:rPr>
        <w:t>All staff are aware of how to understand how to comply with data protection law, develop their data policies and processes, know what staff and pupil data to keep and, follow good practices for preventing personal data breaches</w:t>
      </w:r>
      <w:r w:rsidR="003E67FB" w:rsidRPr="00564A5A">
        <w:rPr>
          <w:rFonts w:ascii="Calibri" w:eastAsia="Times New Roman" w:hAnsi="Calibri" w:cs="Calibri"/>
          <w:color w:val="0B0C0C"/>
          <w:lang w:eastAsia="en-GB"/>
        </w:rPr>
        <w:t>.</w:t>
      </w:r>
    </w:p>
    <w:p w14:paraId="3A7D00AE" w14:textId="2FCDC074" w:rsidR="006E5C5A" w:rsidRDefault="00A700DE" w:rsidP="008B2380">
      <w:pPr>
        <w:pStyle w:val="Heading2"/>
        <w:spacing w:before="0"/>
      </w:pPr>
      <w:bookmarkStart w:id="25" w:name="_Toc175138183"/>
      <w:r>
        <w:t>4</w:t>
      </w:r>
      <w:r w:rsidR="008443E3" w:rsidRPr="008443E3">
        <w:t>.</w:t>
      </w:r>
      <w:r w:rsidR="004C0011">
        <w:t>3</w:t>
      </w:r>
      <w:r w:rsidR="008443E3" w:rsidRPr="008443E3">
        <w:t xml:space="preserve"> Confidentiality</w:t>
      </w:r>
      <w:bookmarkEnd w:id="25"/>
    </w:p>
    <w:p w14:paraId="02CB0B63" w14:textId="77777777" w:rsidR="008B2380" w:rsidRPr="008B2380" w:rsidRDefault="008B2380" w:rsidP="008B2380">
      <w:pPr>
        <w:spacing w:after="0"/>
      </w:pPr>
    </w:p>
    <w:p w14:paraId="205367F4" w14:textId="22CB0E92" w:rsidR="00564A5A" w:rsidRDefault="00564A5A" w:rsidP="00564A5A">
      <w:pPr>
        <w:pStyle w:val="4Bulletedcopyblue"/>
        <w:numPr>
          <w:ilvl w:val="0"/>
          <w:numId w:val="0"/>
        </w:numPr>
        <w:ind w:left="170"/>
        <w:jc w:val="both"/>
        <w:rPr>
          <w:rFonts w:ascii="Calibri" w:hAnsi="Calibri" w:cs="Calibri"/>
          <w:sz w:val="22"/>
          <w:szCs w:val="22"/>
          <w:lang w:val="en-GB"/>
        </w:rPr>
      </w:pPr>
      <w:r>
        <w:rPr>
          <w:rFonts w:ascii="Calibri" w:hAnsi="Calibri" w:cs="Calibri"/>
          <w:sz w:val="22"/>
          <w:szCs w:val="22"/>
          <w:lang w:val="en-GB"/>
        </w:rPr>
        <w:t xml:space="preserve">It should be noted </w:t>
      </w:r>
      <w:proofErr w:type="gramStart"/>
      <w:r>
        <w:rPr>
          <w:rFonts w:ascii="Calibri" w:hAnsi="Calibri" w:cs="Calibri"/>
          <w:sz w:val="22"/>
          <w:szCs w:val="22"/>
          <w:lang w:val="en-GB"/>
        </w:rPr>
        <w:t>that :</w:t>
      </w:r>
      <w:proofErr w:type="gramEnd"/>
      <w:r>
        <w:rPr>
          <w:rFonts w:ascii="Calibri" w:hAnsi="Calibri" w:cs="Calibri"/>
          <w:sz w:val="22"/>
          <w:szCs w:val="22"/>
          <w:lang w:val="en-GB"/>
        </w:rPr>
        <w:t>-</w:t>
      </w:r>
    </w:p>
    <w:p w14:paraId="7667ED99" w14:textId="39EEFC57" w:rsidR="001863FE" w:rsidRPr="000A3DA1" w:rsidRDefault="001863FE" w:rsidP="008B2380">
      <w:pPr>
        <w:pStyle w:val="4Bulletedcopyblue"/>
        <w:jc w:val="both"/>
        <w:rPr>
          <w:rFonts w:ascii="Calibri" w:hAnsi="Calibri" w:cs="Calibri"/>
          <w:sz w:val="22"/>
          <w:szCs w:val="22"/>
          <w:lang w:val="en-GB"/>
        </w:rPr>
      </w:pPr>
      <w:r w:rsidRPr="000A3DA1">
        <w:rPr>
          <w:rFonts w:ascii="Calibri" w:hAnsi="Calibri" w:cs="Calibri"/>
          <w:sz w:val="22"/>
          <w:szCs w:val="22"/>
          <w:lang w:val="en-GB"/>
        </w:rPr>
        <w:t>Timely information sharing is essential to effective safeguarding</w:t>
      </w:r>
    </w:p>
    <w:p w14:paraId="0C130105" w14:textId="77777777" w:rsidR="001863FE" w:rsidRPr="000A3DA1" w:rsidRDefault="001863FE" w:rsidP="008B2380">
      <w:pPr>
        <w:pStyle w:val="4Bulletedcopyblue"/>
        <w:jc w:val="both"/>
        <w:rPr>
          <w:rFonts w:ascii="Calibri" w:hAnsi="Calibri" w:cs="Calibri"/>
          <w:sz w:val="22"/>
          <w:szCs w:val="22"/>
          <w:lang w:val="en-GB"/>
        </w:rPr>
      </w:pPr>
      <w:r w:rsidRPr="000A3DA1">
        <w:rPr>
          <w:rFonts w:ascii="Calibri" w:hAnsi="Calibri" w:cs="Calibri"/>
          <w:sz w:val="22"/>
          <w:szCs w:val="22"/>
          <w:lang w:val="en-GB"/>
        </w:rPr>
        <w:lastRenderedPageBreak/>
        <w:t>Fears about sharing information must not be allowed to stand in the way of the need to promote the welfare, and protect the safety, of children</w:t>
      </w:r>
    </w:p>
    <w:p w14:paraId="501AC8CC" w14:textId="77777777" w:rsidR="001863FE" w:rsidRPr="000A3DA1" w:rsidRDefault="001863FE" w:rsidP="008B2380">
      <w:pPr>
        <w:pStyle w:val="4Bulletedcopyblue"/>
        <w:jc w:val="both"/>
        <w:rPr>
          <w:rFonts w:ascii="Calibri" w:hAnsi="Calibri" w:cs="Calibri"/>
          <w:sz w:val="22"/>
          <w:szCs w:val="22"/>
          <w:lang w:val="en-GB"/>
        </w:rPr>
      </w:pPr>
      <w:r w:rsidRPr="000A3DA1">
        <w:rPr>
          <w:rFonts w:ascii="Calibri" w:hAnsi="Calibri" w:cs="Calibri"/>
          <w:sz w:val="22"/>
          <w:szCs w:val="22"/>
          <w:lang w:val="en-GB"/>
        </w:rPr>
        <w:t>The Data Protection Act (DPA) 2018 and the UK GDPR do not prevent, or limit, the sharing of information for the purposes of keeping children safe</w:t>
      </w:r>
    </w:p>
    <w:p w14:paraId="2E962BDA" w14:textId="77777777" w:rsidR="001863FE" w:rsidRPr="000A3DA1" w:rsidRDefault="001863FE" w:rsidP="008B2380">
      <w:pPr>
        <w:pStyle w:val="4Bulletedcopyblue"/>
        <w:jc w:val="both"/>
        <w:rPr>
          <w:rFonts w:ascii="Calibri" w:hAnsi="Calibri" w:cs="Calibri"/>
          <w:sz w:val="22"/>
          <w:szCs w:val="22"/>
          <w:lang w:val="en-GB"/>
        </w:rPr>
      </w:pPr>
      <w:r w:rsidRPr="000A3DA1">
        <w:rPr>
          <w:rFonts w:ascii="Calibri" w:hAnsi="Calibri" w:cs="Calibri"/>
          <w:sz w:val="22"/>
          <w:szCs w:val="22"/>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521D19B2" w14:textId="77777777" w:rsidR="001863FE" w:rsidRDefault="001863FE" w:rsidP="008B2380">
      <w:pPr>
        <w:pStyle w:val="4Bulletedcopyblue"/>
        <w:jc w:val="both"/>
        <w:rPr>
          <w:rFonts w:ascii="Calibri" w:hAnsi="Calibri" w:cs="Calibri"/>
          <w:sz w:val="22"/>
          <w:szCs w:val="22"/>
          <w:lang w:val="en-GB"/>
        </w:rPr>
      </w:pPr>
      <w:r w:rsidRPr="000A3DA1">
        <w:rPr>
          <w:rFonts w:ascii="Calibri" w:hAnsi="Calibri" w:cs="Calibri"/>
          <w:sz w:val="22"/>
          <w:szCs w:val="22"/>
          <w:lang w:val="en-GB"/>
        </w:rPr>
        <w:t>Staff should never promise a child that they will not tell anyone about a report of abuse, as this may not be in the child’s best interests</w:t>
      </w:r>
    </w:p>
    <w:p w14:paraId="048C9A1D" w14:textId="06ADEE0F" w:rsidR="008443E3" w:rsidRPr="00564A5A" w:rsidRDefault="00564A5A" w:rsidP="008B2380">
      <w:pPr>
        <w:pStyle w:val="4Bulletedcopyblue"/>
        <w:jc w:val="both"/>
        <w:rPr>
          <w:rFonts w:ascii="Calibri" w:hAnsi="Calibri" w:cs="Calibri"/>
          <w:sz w:val="22"/>
          <w:szCs w:val="22"/>
          <w:lang w:val="en-GB"/>
        </w:rPr>
      </w:pPr>
      <w:r w:rsidRPr="00564A5A">
        <w:rPr>
          <w:rFonts w:ascii="Calibri" w:hAnsi="Calibri" w:cs="Calibri"/>
          <w:sz w:val="22"/>
          <w:szCs w:val="22"/>
          <w:lang w:val="en-GB"/>
        </w:rPr>
        <w:t xml:space="preserve">Breaches are to be reported to </w:t>
      </w:r>
      <w:r w:rsidRPr="00564A5A">
        <w:rPr>
          <w:rFonts w:ascii="Calibri" w:hAnsi="Calibri" w:cs="Calibri"/>
          <w:b/>
          <w:sz w:val="22"/>
          <w:szCs w:val="22"/>
          <w:lang w:val="en-GB"/>
        </w:rPr>
        <w:t>Mrs Debbie Kipling</w:t>
      </w:r>
      <w:r w:rsidRPr="00564A5A">
        <w:rPr>
          <w:rFonts w:ascii="Calibri" w:hAnsi="Calibri" w:cs="Calibri"/>
          <w:sz w:val="22"/>
          <w:szCs w:val="22"/>
          <w:lang w:val="en-GB"/>
        </w:rPr>
        <w:t xml:space="preserve"> – school business manager who will report to the ICO</w:t>
      </w:r>
      <w:r w:rsidR="008443E3" w:rsidRPr="00564A5A">
        <w:rPr>
          <w:rFonts w:ascii="Calibri" w:hAnsi="Calibri" w:cs="Calibri"/>
          <w:sz w:val="22"/>
          <w:szCs w:val="22"/>
          <w:lang w:val="en-GB"/>
        </w:rPr>
        <w:t xml:space="preserve"> </w:t>
      </w:r>
    </w:p>
    <w:p w14:paraId="7ECEDFD4" w14:textId="4AEE4249" w:rsidR="00D3781D" w:rsidRDefault="00D3781D" w:rsidP="008B2380">
      <w:pPr>
        <w:pStyle w:val="Default"/>
        <w:spacing w:line="276" w:lineRule="auto"/>
        <w:jc w:val="both"/>
        <w:rPr>
          <w:rFonts w:ascii="Calibri" w:hAnsi="Calibri" w:cs="Calibri"/>
          <w:sz w:val="22"/>
          <w:szCs w:val="22"/>
        </w:rPr>
      </w:pPr>
      <w:r w:rsidRPr="00EF347A">
        <w:rPr>
          <w:rFonts w:ascii="Calibri" w:hAnsi="Calibri" w:cs="Calibri"/>
          <w:sz w:val="22"/>
          <w:szCs w:val="22"/>
        </w:rPr>
        <w:t xml:space="preserve">The DSL is responsible for ensuring that child protection files are kept up to date. Information should be kept confidential and stored securely. Records will include: </w:t>
      </w:r>
    </w:p>
    <w:p w14:paraId="45ADC257" w14:textId="77777777" w:rsidR="008B2380" w:rsidRPr="00EF347A" w:rsidRDefault="008B2380" w:rsidP="008B2380">
      <w:pPr>
        <w:pStyle w:val="Default"/>
        <w:spacing w:line="276" w:lineRule="auto"/>
        <w:jc w:val="both"/>
        <w:rPr>
          <w:rFonts w:ascii="Calibri" w:hAnsi="Calibri" w:cs="Calibri"/>
          <w:sz w:val="22"/>
          <w:szCs w:val="22"/>
        </w:rPr>
      </w:pPr>
    </w:p>
    <w:p w14:paraId="616DB436" w14:textId="5570C3B9" w:rsidR="00D3781D" w:rsidRPr="00EF347A" w:rsidRDefault="00D3781D">
      <w:pPr>
        <w:pStyle w:val="Default"/>
        <w:numPr>
          <w:ilvl w:val="0"/>
          <w:numId w:val="13"/>
        </w:numPr>
        <w:spacing w:line="276" w:lineRule="auto"/>
        <w:ind w:left="426"/>
        <w:jc w:val="both"/>
        <w:rPr>
          <w:rFonts w:ascii="Calibri" w:hAnsi="Calibri" w:cs="Calibri"/>
          <w:sz w:val="22"/>
          <w:szCs w:val="22"/>
        </w:rPr>
      </w:pPr>
      <w:r w:rsidRPr="00EF347A">
        <w:rPr>
          <w:rFonts w:ascii="Calibri" w:hAnsi="Calibri" w:cs="Calibri"/>
          <w:sz w:val="22"/>
          <w:szCs w:val="22"/>
        </w:rPr>
        <w:t xml:space="preserve">a clear and comprehensive summary of the concern </w:t>
      </w:r>
    </w:p>
    <w:p w14:paraId="48A7608C" w14:textId="621179EE" w:rsidR="00D3781D" w:rsidRPr="00EF347A" w:rsidRDefault="00D3781D">
      <w:pPr>
        <w:pStyle w:val="Default"/>
        <w:numPr>
          <w:ilvl w:val="0"/>
          <w:numId w:val="13"/>
        </w:numPr>
        <w:spacing w:line="276" w:lineRule="auto"/>
        <w:ind w:left="426"/>
        <w:jc w:val="both"/>
        <w:rPr>
          <w:rFonts w:ascii="Calibri" w:hAnsi="Calibri" w:cs="Calibri"/>
          <w:sz w:val="22"/>
          <w:szCs w:val="22"/>
        </w:rPr>
      </w:pPr>
      <w:r w:rsidRPr="00EF347A">
        <w:rPr>
          <w:rFonts w:ascii="Calibri" w:hAnsi="Calibri" w:cs="Calibri"/>
          <w:sz w:val="22"/>
          <w:szCs w:val="22"/>
        </w:rPr>
        <w:t>details of how the concern was followed up and resolved</w:t>
      </w:r>
    </w:p>
    <w:p w14:paraId="582FA809" w14:textId="537F849D" w:rsidR="00D3781D" w:rsidRPr="00EF347A" w:rsidRDefault="00D3781D">
      <w:pPr>
        <w:pStyle w:val="Default"/>
        <w:numPr>
          <w:ilvl w:val="0"/>
          <w:numId w:val="13"/>
        </w:numPr>
        <w:spacing w:line="276" w:lineRule="auto"/>
        <w:ind w:left="426"/>
        <w:jc w:val="both"/>
        <w:rPr>
          <w:rFonts w:ascii="Calibri" w:hAnsi="Calibri" w:cs="Calibri"/>
          <w:sz w:val="22"/>
          <w:szCs w:val="22"/>
        </w:rPr>
      </w:pPr>
      <w:r w:rsidRPr="00EF347A">
        <w:rPr>
          <w:rFonts w:ascii="Calibri" w:hAnsi="Calibri" w:cs="Calibri"/>
          <w:sz w:val="22"/>
          <w:szCs w:val="22"/>
        </w:rPr>
        <w:t>a note of any action taken, decisions reached and the outcome</w:t>
      </w:r>
    </w:p>
    <w:p w14:paraId="374E3E8E" w14:textId="3693D668" w:rsidR="00D3781D" w:rsidRPr="00EF347A" w:rsidRDefault="00D3781D" w:rsidP="00974A1E">
      <w:pPr>
        <w:pStyle w:val="Default"/>
        <w:spacing w:line="276" w:lineRule="auto"/>
        <w:jc w:val="both"/>
        <w:rPr>
          <w:rFonts w:ascii="Calibri" w:hAnsi="Calibri" w:cs="Calibri"/>
          <w:sz w:val="22"/>
          <w:szCs w:val="22"/>
        </w:rPr>
      </w:pPr>
    </w:p>
    <w:p w14:paraId="70EC5C0A" w14:textId="5F6C1C26" w:rsidR="006B3DA8" w:rsidRDefault="006B3DA8" w:rsidP="00974A1E">
      <w:pPr>
        <w:pStyle w:val="Default"/>
        <w:spacing w:line="276" w:lineRule="auto"/>
        <w:jc w:val="both"/>
        <w:rPr>
          <w:rFonts w:ascii="Calibri" w:hAnsi="Calibri" w:cs="Calibri"/>
          <w:sz w:val="22"/>
          <w:szCs w:val="22"/>
        </w:rPr>
      </w:pPr>
      <w:r w:rsidRPr="00EF347A">
        <w:rPr>
          <w:rFonts w:ascii="Calibri" w:hAnsi="Calibri" w:cs="Calibri"/>
          <w:sz w:val="22"/>
          <w:szCs w:val="22"/>
        </w:rPr>
        <w:t xml:space="preserve">The DSL should ensure the file is only accessed by those who need to see it and where the file or content within it is shared, this happens in line with information sharing advice as set out in </w:t>
      </w:r>
      <w:r w:rsidRPr="00334E6A">
        <w:rPr>
          <w:rFonts w:ascii="Calibri" w:hAnsi="Calibri" w:cs="Calibri"/>
          <w:color w:val="4472C4" w:themeColor="accent1"/>
          <w:sz w:val="22"/>
          <w:szCs w:val="22"/>
        </w:rPr>
        <w:t xml:space="preserve">Part one </w:t>
      </w:r>
      <w:r w:rsidRPr="00EF347A">
        <w:rPr>
          <w:rFonts w:ascii="Calibri" w:hAnsi="Calibri" w:cs="Calibri"/>
          <w:sz w:val="22"/>
          <w:szCs w:val="22"/>
        </w:rPr>
        <w:t xml:space="preserve">and </w:t>
      </w:r>
      <w:r w:rsidRPr="00334E6A">
        <w:rPr>
          <w:rFonts w:ascii="Calibri" w:hAnsi="Calibri" w:cs="Calibri"/>
          <w:color w:val="4472C4" w:themeColor="accent1"/>
          <w:sz w:val="22"/>
          <w:szCs w:val="22"/>
        </w:rPr>
        <w:t xml:space="preserve">Part two </w:t>
      </w:r>
      <w:r w:rsidRPr="00EF347A">
        <w:rPr>
          <w:rFonts w:ascii="Calibri" w:hAnsi="Calibri" w:cs="Calibri"/>
          <w:sz w:val="22"/>
          <w:szCs w:val="22"/>
        </w:rPr>
        <w:t xml:space="preserve">of </w:t>
      </w:r>
      <w:r w:rsidRPr="00334E6A">
        <w:rPr>
          <w:rFonts w:ascii="Calibri" w:hAnsi="Calibri" w:cs="Calibri"/>
          <w:color w:val="4472C4" w:themeColor="accent1"/>
          <w:sz w:val="22"/>
          <w:szCs w:val="22"/>
        </w:rPr>
        <w:t>KCSIE 202</w:t>
      </w:r>
      <w:r w:rsidR="00DE4761">
        <w:rPr>
          <w:rFonts w:ascii="Calibri" w:hAnsi="Calibri" w:cs="Calibri"/>
          <w:color w:val="4472C4" w:themeColor="accent1"/>
          <w:sz w:val="22"/>
          <w:szCs w:val="22"/>
        </w:rPr>
        <w:t>5</w:t>
      </w:r>
      <w:r w:rsidRPr="00EF347A">
        <w:rPr>
          <w:rFonts w:ascii="Calibri" w:hAnsi="Calibri" w:cs="Calibri"/>
          <w:sz w:val="22"/>
          <w:szCs w:val="22"/>
        </w:rPr>
        <w:t xml:space="preserve">. </w:t>
      </w:r>
    </w:p>
    <w:p w14:paraId="1FFF3AD5" w14:textId="77777777" w:rsidR="00A0331F" w:rsidRPr="00EF347A" w:rsidRDefault="00A0331F" w:rsidP="00974A1E">
      <w:pPr>
        <w:pStyle w:val="Default"/>
        <w:spacing w:line="276" w:lineRule="auto"/>
        <w:jc w:val="both"/>
        <w:rPr>
          <w:rFonts w:ascii="Calibri" w:hAnsi="Calibri" w:cs="Calibri"/>
          <w:sz w:val="22"/>
          <w:szCs w:val="22"/>
        </w:rPr>
      </w:pPr>
    </w:p>
    <w:p w14:paraId="059AED2C" w14:textId="29D65E23" w:rsidR="00D226EA" w:rsidRPr="00EF347A" w:rsidRDefault="00D3781D" w:rsidP="00974A1E">
      <w:pPr>
        <w:pStyle w:val="Default"/>
        <w:spacing w:line="276" w:lineRule="auto"/>
        <w:jc w:val="both"/>
        <w:rPr>
          <w:rFonts w:ascii="Calibri" w:hAnsi="Calibri" w:cs="Calibri"/>
          <w:sz w:val="22"/>
          <w:szCs w:val="22"/>
        </w:rPr>
      </w:pPr>
      <w:r w:rsidRPr="00EF347A">
        <w:rPr>
          <w:rFonts w:ascii="Calibri" w:hAnsi="Calibri" w:cs="Calibri"/>
          <w:sz w:val="22"/>
          <w:szCs w:val="22"/>
        </w:rPr>
        <w:t>Where children leave the school or college (including in</w:t>
      </w:r>
      <w:r w:rsidR="005B79E5" w:rsidRPr="00EF347A">
        <w:rPr>
          <w:rFonts w:ascii="Calibri" w:hAnsi="Calibri" w:cs="Calibri"/>
          <w:sz w:val="22"/>
          <w:szCs w:val="22"/>
        </w:rPr>
        <w:t>-</w:t>
      </w:r>
      <w:r w:rsidRPr="00EF347A">
        <w:rPr>
          <w:rFonts w:ascii="Calibri" w:hAnsi="Calibri" w:cs="Calibri"/>
          <w:sz w:val="22"/>
          <w:szCs w:val="22"/>
        </w:rPr>
        <w:t>year transfers) the designated safeguarding lead should ensure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r w:rsidR="00974A1E" w:rsidRPr="00EF347A">
        <w:rPr>
          <w:rFonts w:ascii="Calibri" w:hAnsi="Calibri" w:cs="Calibri"/>
          <w:sz w:val="22"/>
          <w:szCs w:val="22"/>
        </w:rPr>
        <w:t>.</w:t>
      </w:r>
    </w:p>
    <w:p w14:paraId="6511700A" w14:textId="77777777" w:rsidR="00A36282" w:rsidRPr="00EF347A" w:rsidRDefault="00A36282" w:rsidP="00974A1E">
      <w:pPr>
        <w:pStyle w:val="Default"/>
        <w:spacing w:line="276" w:lineRule="auto"/>
        <w:jc w:val="both"/>
        <w:rPr>
          <w:rFonts w:ascii="Calibri" w:hAnsi="Calibri" w:cs="Calibri"/>
          <w:sz w:val="22"/>
          <w:szCs w:val="22"/>
        </w:rPr>
      </w:pPr>
    </w:p>
    <w:p w14:paraId="5EC1FF47" w14:textId="01506FBB" w:rsidR="00DA1A53" w:rsidRDefault="00DA1A53" w:rsidP="00974A1E">
      <w:pPr>
        <w:pStyle w:val="Default"/>
        <w:spacing w:line="276" w:lineRule="auto"/>
        <w:jc w:val="both"/>
        <w:rPr>
          <w:rFonts w:ascii="Calibri" w:hAnsi="Calibri" w:cs="Calibri"/>
          <w:color w:val="000000" w:themeColor="text1"/>
          <w:sz w:val="22"/>
          <w:szCs w:val="22"/>
        </w:rPr>
      </w:pPr>
      <w:r w:rsidRPr="000A3DA1">
        <w:rPr>
          <w:rFonts w:ascii="Calibri" w:hAnsi="Calibri" w:cs="Calibri"/>
          <w:color w:val="000000" w:themeColor="text1"/>
          <w:sz w:val="22"/>
          <w:szCs w:val="22"/>
        </w:rPr>
        <w:t>In addition, if the concerns are significant or complex, and/or social services are involved, the DSL will speak to the DSL of the receiving school and provide information to enable them to have time to make any necessary preparations to ensure the safety of the child.</w:t>
      </w:r>
    </w:p>
    <w:p w14:paraId="1DD60F43" w14:textId="77777777" w:rsidR="000A3DA1" w:rsidRDefault="000A3DA1" w:rsidP="00974A1E">
      <w:pPr>
        <w:pStyle w:val="Default"/>
        <w:spacing w:line="276" w:lineRule="auto"/>
        <w:jc w:val="both"/>
        <w:rPr>
          <w:rFonts w:ascii="Calibri" w:hAnsi="Calibri" w:cs="Calibri"/>
          <w:color w:val="000000" w:themeColor="text1"/>
          <w:sz w:val="22"/>
          <w:szCs w:val="22"/>
        </w:rPr>
      </w:pPr>
    </w:p>
    <w:p w14:paraId="7E83FB56" w14:textId="2F2AA068" w:rsidR="000A3DA1" w:rsidRDefault="000A3DA1" w:rsidP="00974A1E">
      <w:pPr>
        <w:pStyle w:val="Default"/>
        <w:spacing w:line="276" w:lineRule="auto"/>
        <w:jc w:val="both"/>
        <w:rPr>
          <w:rFonts w:ascii="Calibri" w:hAnsi="Calibri" w:cs="Calibri"/>
          <w:color w:val="4472C4" w:themeColor="accent1"/>
          <w:sz w:val="22"/>
          <w:szCs w:val="22"/>
        </w:rPr>
      </w:pPr>
      <w:r>
        <w:rPr>
          <w:rFonts w:ascii="Calibri" w:hAnsi="Calibri" w:cs="Calibri"/>
          <w:color w:val="000000" w:themeColor="text1"/>
          <w:sz w:val="22"/>
          <w:szCs w:val="22"/>
        </w:rPr>
        <w:t xml:space="preserve">Safeguarding and child protection records are saved in accordance with retention guidelines </w:t>
      </w:r>
    </w:p>
    <w:p w14:paraId="7E339124" w14:textId="77777777" w:rsidR="00044DCF" w:rsidRDefault="00044DCF" w:rsidP="00974A1E">
      <w:pPr>
        <w:pStyle w:val="Default"/>
        <w:spacing w:line="276" w:lineRule="auto"/>
        <w:jc w:val="both"/>
        <w:rPr>
          <w:rFonts w:ascii="Calibri" w:hAnsi="Calibri" w:cs="Calibri"/>
          <w:color w:val="4472C4" w:themeColor="accent1"/>
          <w:sz w:val="22"/>
          <w:szCs w:val="22"/>
        </w:rPr>
      </w:pPr>
    </w:p>
    <w:p w14:paraId="2EAF2447" w14:textId="2121BF06" w:rsidR="00044DCF" w:rsidRDefault="00A700DE" w:rsidP="008B2380">
      <w:pPr>
        <w:pStyle w:val="Heading2"/>
        <w:spacing w:before="0"/>
      </w:pPr>
      <w:bookmarkStart w:id="26" w:name="_Toc175138184"/>
      <w:r>
        <w:t>4</w:t>
      </w:r>
      <w:r w:rsidR="00044DCF" w:rsidRPr="00044DCF">
        <w:t>.</w:t>
      </w:r>
      <w:r w:rsidR="004C0011">
        <w:t>4</w:t>
      </w:r>
      <w:r w:rsidR="00044DCF" w:rsidRPr="00044DCF">
        <w:t xml:space="preserve"> Transfer of files</w:t>
      </w:r>
      <w:bookmarkEnd w:id="26"/>
      <w:r w:rsidR="00044DCF" w:rsidRPr="00044DCF">
        <w:t xml:space="preserve"> </w:t>
      </w:r>
    </w:p>
    <w:p w14:paraId="0873FDDB" w14:textId="77777777" w:rsidR="008B2380" w:rsidRPr="008B2380" w:rsidRDefault="008B2380" w:rsidP="008B2380">
      <w:pPr>
        <w:spacing w:after="0"/>
      </w:pPr>
    </w:p>
    <w:p w14:paraId="100F82A6" w14:textId="77777777" w:rsidR="00044DCF" w:rsidRPr="00044DCF" w:rsidRDefault="00044DCF" w:rsidP="008B2380">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When a child leaves the school, the pupil record, including child protection file which is separated from the main pupil record, is transferred to the new school as soon as possible.  The child protection file is clearly marked Child Protection, confidential, for the attention of the DSL and a receipt of this transfer will be retained.</w:t>
      </w:r>
    </w:p>
    <w:p w14:paraId="3E13DF64"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p>
    <w:p w14:paraId="1B6DC4F0" w14:textId="77777777" w:rsid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This information should be added to a record of transfer which the sending school keep until the child reaches their 25th birthday and must contain:</w:t>
      </w:r>
    </w:p>
    <w:p w14:paraId="3A1379AE" w14:textId="77777777" w:rsidR="00AD2D90" w:rsidRPr="00044DCF" w:rsidRDefault="00AD2D90" w:rsidP="00044DCF">
      <w:pPr>
        <w:pStyle w:val="Default"/>
        <w:spacing w:line="276" w:lineRule="auto"/>
        <w:jc w:val="both"/>
        <w:rPr>
          <w:rFonts w:ascii="Calibri" w:hAnsi="Calibri" w:cs="Calibri"/>
          <w:color w:val="000000" w:themeColor="text1"/>
          <w:sz w:val="22"/>
          <w:szCs w:val="22"/>
        </w:rPr>
      </w:pPr>
    </w:p>
    <w:p w14:paraId="5D28FB36"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w:t>
      </w:r>
      <w:r w:rsidRPr="00044DCF">
        <w:rPr>
          <w:rFonts w:ascii="Calibri" w:hAnsi="Calibri" w:cs="Calibri"/>
          <w:color w:val="000000" w:themeColor="text1"/>
          <w:sz w:val="22"/>
          <w:szCs w:val="22"/>
        </w:rPr>
        <w:tab/>
        <w:t>Name and DOB of child</w:t>
      </w:r>
    </w:p>
    <w:p w14:paraId="083A2029"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w:t>
      </w:r>
      <w:r w:rsidRPr="00044DCF">
        <w:rPr>
          <w:rFonts w:ascii="Calibri" w:hAnsi="Calibri" w:cs="Calibri"/>
          <w:color w:val="000000" w:themeColor="text1"/>
          <w:sz w:val="22"/>
          <w:szCs w:val="22"/>
        </w:rPr>
        <w:tab/>
        <w:t>Name and address of receiving school</w:t>
      </w:r>
    </w:p>
    <w:p w14:paraId="38F07AB2"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w:t>
      </w:r>
      <w:r w:rsidRPr="00044DCF">
        <w:rPr>
          <w:rFonts w:ascii="Calibri" w:hAnsi="Calibri" w:cs="Calibri"/>
          <w:color w:val="000000" w:themeColor="text1"/>
          <w:sz w:val="22"/>
          <w:szCs w:val="22"/>
        </w:rPr>
        <w:tab/>
        <w:t>Date file(s) transferred with name and role of person who received it</w:t>
      </w:r>
    </w:p>
    <w:p w14:paraId="7C9FC22C"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w:t>
      </w:r>
      <w:r w:rsidRPr="00044DCF">
        <w:rPr>
          <w:rFonts w:ascii="Calibri" w:hAnsi="Calibri" w:cs="Calibri"/>
          <w:color w:val="000000" w:themeColor="text1"/>
          <w:sz w:val="22"/>
          <w:szCs w:val="22"/>
        </w:rPr>
        <w:tab/>
        <w:t>Date sending school received confirmation of receipt of files from receiving school</w:t>
      </w:r>
    </w:p>
    <w:p w14:paraId="17E90514"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w:t>
      </w:r>
      <w:r w:rsidRPr="00044DCF">
        <w:rPr>
          <w:rFonts w:ascii="Calibri" w:hAnsi="Calibri" w:cs="Calibri"/>
          <w:color w:val="000000" w:themeColor="text1"/>
          <w:sz w:val="22"/>
          <w:szCs w:val="22"/>
        </w:rPr>
        <w:tab/>
        <w:t>Summary of case at the time of transfer e.g. Child Protection Plan: Neglect</w:t>
      </w:r>
    </w:p>
    <w:p w14:paraId="617483BD"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p>
    <w:p w14:paraId="4DEEE1B2"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In addition to the child protection file, the DSL will also consider if it would be appropriate to share any information with the new school or college in advance of a child leaving.  For example, information that would allow the new school or college to continue supporting victims of abuse and have that support in place for when the child arrives.</w:t>
      </w:r>
    </w:p>
    <w:p w14:paraId="6055430D"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p>
    <w:p w14:paraId="41FA3E50"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 xml:space="preserve">Electronic documents that relate to the pupil file also need to be transferred, or, if duplicated in a master paper file, destroyed. </w:t>
      </w:r>
    </w:p>
    <w:p w14:paraId="38354ED1"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p>
    <w:p w14:paraId="701D73E7"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Sending schools do not need to keep copies of any records in the pupil record except if there is an ongoing legal action when the pupil leaves the school. Custody of and responsibility for the records passes to the school the pupil transfers to.</w:t>
      </w:r>
    </w:p>
    <w:p w14:paraId="34F445CD"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p>
    <w:p w14:paraId="1A269E12" w14:textId="3197D8EA"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 xml:space="preserve">The school which the pupil attended until statutory school leaving age is responsible for retaining the pupil record until the pupil reaches the age of 25 years. This school retains a copy of the child’s chronology and any documents that the school created e.g. risk assessment in an archive, until the child reaches the age of 25 years, the receipt of the transferred file is kept alongside this archive. Any archived files are stored securely in the same way as an active file. If any records relating to child protection issues are placed on the pupil file, it should be in a sealed envelope and then retained for the same period of time as the pupil file. (DOB + 25 years). </w:t>
      </w:r>
    </w:p>
    <w:p w14:paraId="568ACEC9"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p>
    <w:p w14:paraId="262BE258" w14:textId="77777777" w:rsid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The school can access further support from:</w:t>
      </w:r>
    </w:p>
    <w:p w14:paraId="01D8B916" w14:textId="77777777" w:rsidR="00AD2D90" w:rsidRPr="00044DCF" w:rsidRDefault="00AD2D90" w:rsidP="00044DCF">
      <w:pPr>
        <w:pStyle w:val="Default"/>
        <w:spacing w:line="276" w:lineRule="auto"/>
        <w:jc w:val="both"/>
        <w:rPr>
          <w:rFonts w:ascii="Calibri" w:hAnsi="Calibri" w:cs="Calibri"/>
          <w:color w:val="000000" w:themeColor="text1"/>
          <w:sz w:val="22"/>
          <w:szCs w:val="22"/>
        </w:rPr>
      </w:pPr>
    </w:p>
    <w:p w14:paraId="7C96FDF7"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w:t>
      </w:r>
      <w:r w:rsidRPr="00044DCF">
        <w:rPr>
          <w:rFonts w:ascii="Calibri" w:hAnsi="Calibri" w:cs="Calibri"/>
          <w:color w:val="000000" w:themeColor="text1"/>
          <w:sz w:val="22"/>
          <w:szCs w:val="22"/>
        </w:rPr>
        <w:tab/>
        <w:t>Data protection: toolkit for schools</w:t>
      </w:r>
    </w:p>
    <w:p w14:paraId="4799EF2E"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w:t>
      </w:r>
      <w:r w:rsidRPr="00044DCF">
        <w:rPr>
          <w:rFonts w:ascii="Calibri" w:hAnsi="Calibri" w:cs="Calibri"/>
          <w:color w:val="000000" w:themeColor="text1"/>
          <w:sz w:val="22"/>
          <w:szCs w:val="22"/>
        </w:rPr>
        <w:tab/>
        <w:t>Working Together to Safeguard Children 2023</w:t>
      </w:r>
    </w:p>
    <w:p w14:paraId="77799AB0" w14:textId="77777777" w:rsidR="00044DCF" w:rsidRP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w:t>
      </w:r>
      <w:r w:rsidRPr="00044DCF">
        <w:rPr>
          <w:rFonts w:ascii="Calibri" w:hAnsi="Calibri" w:cs="Calibri"/>
          <w:color w:val="000000" w:themeColor="text1"/>
          <w:sz w:val="22"/>
          <w:szCs w:val="22"/>
        </w:rPr>
        <w:tab/>
        <w:t>Information Sharing</w:t>
      </w:r>
    </w:p>
    <w:p w14:paraId="00FE008C" w14:textId="0F30501F" w:rsidR="00044DCF" w:rsidRDefault="00044DCF" w:rsidP="00044DCF">
      <w:pPr>
        <w:pStyle w:val="Default"/>
        <w:spacing w:line="276" w:lineRule="auto"/>
        <w:jc w:val="both"/>
        <w:rPr>
          <w:rFonts w:ascii="Calibri" w:hAnsi="Calibri" w:cs="Calibri"/>
          <w:color w:val="000000" w:themeColor="text1"/>
          <w:sz w:val="22"/>
          <w:szCs w:val="22"/>
        </w:rPr>
      </w:pPr>
      <w:r w:rsidRPr="00044DCF">
        <w:rPr>
          <w:rFonts w:ascii="Calibri" w:hAnsi="Calibri" w:cs="Calibri"/>
          <w:color w:val="000000" w:themeColor="text1"/>
          <w:sz w:val="22"/>
          <w:szCs w:val="22"/>
        </w:rPr>
        <w:t>•</w:t>
      </w:r>
      <w:r w:rsidRPr="00044DCF">
        <w:rPr>
          <w:rFonts w:ascii="Calibri" w:hAnsi="Calibri" w:cs="Calibri"/>
          <w:color w:val="000000" w:themeColor="text1"/>
          <w:sz w:val="22"/>
          <w:szCs w:val="22"/>
        </w:rPr>
        <w:tab/>
        <w:t>Data protection; toolkit for schools</w:t>
      </w:r>
    </w:p>
    <w:p w14:paraId="04AD349F" w14:textId="77777777" w:rsidR="008A0402" w:rsidRDefault="008A0402" w:rsidP="00044DCF">
      <w:pPr>
        <w:pStyle w:val="Default"/>
        <w:spacing w:line="276" w:lineRule="auto"/>
        <w:jc w:val="both"/>
        <w:rPr>
          <w:rFonts w:ascii="Calibri" w:hAnsi="Calibri" w:cs="Calibri"/>
          <w:color w:val="000000" w:themeColor="text1"/>
          <w:sz w:val="22"/>
          <w:szCs w:val="22"/>
        </w:rPr>
      </w:pPr>
    </w:p>
    <w:p w14:paraId="4E391DD6" w14:textId="373E4221" w:rsidR="004A6573" w:rsidRDefault="003075C2" w:rsidP="00AD2D90">
      <w:pPr>
        <w:pStyle w:val="Heading2"/>
        <w:spacing w:before="0"/>
      </w:pPr>
      <w:bookmarkStart w:id="27" w:name="_Toc175138185"/>
      <w:r>
        <w:t xml:space="preserve">4.5 </w:t>
      </w:r>
      <w:r w:rsidRPr="00EF347A">
        <w:t>Filtering</w:t>
      </w:r>
      <w:r w:rsidR="004A6573" w:rsidRPr="00EF347A">
        <w:t xml:space="preserve"> and </w:t>
      </w:r>
      <w:r w:rsidR="008443E3">
        <w:t>M</w:t>
      </w:r>
      <w:r w:rsidR="004A6573" w:rsidRPr="00EF347A">
        <w:t>onitoring</w:t>
      </w:r>
      <w:bookmarkEnd w:id="27"/>
    </w:p>
    <w:p w14:paraId="4BD42244" w14:textId="77777777" w:rsidR="00AD2D90" w:rsidRPr="00AD2D90" w:rsidRDefault="00AD2D90" w:rsidP="00AD2D90">
      <w:pPr>
        <w:spacing w:after="0"/>
      </w:pPr>
    </w:p>
    <w:p w14:paraId="3339FAD3" w14:textId="1364F3D0" w:rsidR="004A6573" w:rsidRPr="00EF347A" w:rsidRDefault="00792C45" w:rsidP="00AD2D90">
      <w:pPr>
        <w:pStyle w:val="Default"/>
        <w:spacing w:line="276" w:lineRule="auto"/>
        <w:jc w:val="both"/>
        <w:rPr>
          <w:rFonts w:ascii="Calibri" w:hAnsi="Calibri" w:cs="Calibri"/>
          <w:sz w:val="22"/>
          <w:szCs w:val="22"/>
        </w:rPr>
      </w:pPr>
      <w:r w:rsidRPr="00EF347A">
        <w:rPr>
          <w:rFonts w:ascii="Calibri" w:hAnsi="Calibri" w:cs="Calibri"/>
          <w:sz w:val="22"/>
          <w:szCs w:val="22"/>
        </w:rPr>
        <w:t xml:space="preserve">The governing body will </w:t>
      </w:r>
      <w:r w:rsidR="004A6573" w:rsidRPr="00EF347A">
        <w:rPr>
          <w:rFonts w:ascii="Calibri" w:hAnsi="Calibri" w:cs="Calibri"/>
          <w:sz w:val="22"/>
          <w:szCs w:val="22"/>
        </w:rPr>
        <w:t xml:space="preserve">consider </w:t>
      </w:r>
      <w:r w:rsidRPr="00EF347A">
        <w:rPr>
          <w:rFonts w:ascii="Calibri" w:hAnsi="Calibri" w:cs="Calibri"/>
          <w:sz w:val="22"/>
          <w:szCs w:val="22"/>
        </w:rPr>
        <w:t>our</w:t>
      </w:r>
      <w:r w:rsidR="004A6573" w:rsidRPr="00EF347A">
        <w:rPr>
          <w:rFonts w:ascii="Calibri" w:hAnsi="Calibri" w:cs="Calibri"/>
          <w:sz w:val="22"/>
          <w:szCs w:val="22"/>
        </w:rPr>
        <w:t xml:space="preserve"> responsibility to safeguard and promote the welfare of children and provide them with a safe environment in which to learn, we will be doing all that we reasonably can to limit children’s exposure to </w:t>
      </w:r>
      <w:r w:rsidR="000A3DA1" w:rsidRPr="00EF347A">
        <w:rPr>
          <w:rFonts w:ascii="Calibri" w:hAnsi="Calibri" w:cs="Calibri"/>
          <w:sz w:val="22"/>
          <w:szCs w:val="22"/>
        </w:rPr>
        <w:t>the risks</w:t>
      </w:r>
      <w:r w:rsidR="004A6573" w:rsidRPr="00EF347A">
        <w:rPr>
          <w:rFonts w:ascii="Calibri" w:hAnsi="Calibri" w:cs="Calibri"/>
          <w:sz w:val="22"/>
          <w:szCs w:val="22"/>
        </w:rPr>
        <w:t xml:space="preserve"> from the school’s or college’s IT system. </w:t>
      </w:r>
    </w:p>
    <w:p w14:paraId="1ECA257C" w14:textId="77777777" w:rsidR="004A6573" w:rsidRPr="00EF347A" w:rsidRDefault="004A6573" w:rsidP="00974A1E">
      <w:pPr>
        <w:pStyle w:val="Default"/>
        <w:spacing w:line="276" w:lineRule="auto"/>
        <w:jc w:val="both"/>
        <w:rPr>
          <w:rFonts w:ascii="Calibri" w:hAnsi="Calibri" w:cs="Calibri"/>
          <w:sz w:val="22"/>
          <w:szCs w:val="22"/>
        </w:rPr>
      </w:pPr>
    </w:p>
    <w:p w14:paraId="252B4F8F" w14:textId="0A1F502D" w:rsidR="004A6573" w:rsidRPr="00EF347A" w:rsidRDefault="008B5351" w:rsidP="00974A1E">
      <w:pPr>
        <w:pStyle w:val="Default"/>
        <w:spacing w:line="276" w:lineRule="auto"/>
        <w:jc w:val="both"/>
        <w:rPr>
          <w:rFonts w:ascii="Calibri" w:hAnsi="Calibri" w:cs="Calibri"/>
          <w:sz w:val="22"/>
          <w:szCs w:val="22"/>
        </w:rPr>
      </w:pPr>
      <w:r w:rsidRPr="008B5351">
        <w:rPr>
          <w:rFonts w:ascii="Calibri" w:hAnsi="Calibri" w:cs="Calibri"/>
          <w:color w:val="auto"/>
          <w:sz w:val="22"/>
          <w:szCs w:val="22"/>
        </w:rPr>
        <w:t xml:space="preserve">Barton St </w:t>
      </w:r>
      <w:proofErr w:type="gramStart"/>
      <w:r w:rsidRPr="008B5351">
        <w:rPr>
          <w:rFonts w:ascii="Calibri" w:hAnsi="Calibri" w:cs="Calibri"/>
          <w:color w:val="auto"/>
          <w:sz w:val="22"/>
          <w:szCs w:val="22"/>
        </w:rPr>
        <w:t xml:space="preserve">Peter’s </w:t>
      </w:r>
      <w:r w:rsidR="00974A1E" w:rsidRPr="008B5351">
        <w:rPr>
          <w:rFonts w:ascii="Calibri" w:hAnsi="Calibri" w:cs="Calibri"/>
          <w:color w:val="auto"/>
          <w:sz w:val="22"/>
          <w:szCs w:val="22"/>
        </w:rPr>
        <w:t xml:space="preserve"> </w:t>
      </w:r>
      <w:r w:rsidR="004A6573" w:rsidRPr="00EF347A">
        <w:rPr>
          <w:rFonts w:ascii="Calibri" w:hAnsi="Calibri" w:cs="Calibri"/>
          <w:sz w:val="22"/>
          <w:szCs w:val="22"/>
        </w:rPr>
        <w:t>will</w:t>
      </w:r>
      <w:proofErr w:type="gramEnd"/>
      <w:r w:rsidR="004A6573" w:rsidRPr="00EF347A">
        <w:rPr>
          <w:rFonts w:ascii="Calibri" w:hAnsi="Calibri" w:cs="Calibri"/>
          <w:sz w:val="22"/>
          <w:szCs w:val="22"/>
        </w:rPr>
        <w:t xml:space="preserve"> </w:t>
      </w:r>
      <w:r w:rsidR="003075C2" w:rsidRPr="00EF347A">
        <w:rPr>
          <w:rFonts w:ascii="Calibri" w:hAnsi="Calibri" w:cs="Calibri"/>
          <w:sz w:val="22"/>
          <w:szCs w:val="22"/>
        </w:rPr>
        <w:t>ensure that</w:t>
      </w:r>
      <w:r w:rsidR="004A6573" w:rsidRPr="00EF347A">
        <w:rPr>
          <w:rFonts w:ascii="Calibri" w:hAnsi="Calibri" w:cs="Calibri"/>
          <w:sz w:val="22"/>
          <w:szCs w:val="22"/>
        </w:rPr>
        <w:t xml:space="preserve"> appropriate filtering and monitoring systems are in place and regularly review their effectiveness. The leadership team and relevant staff will have an awareness and understanding of the provisions in place and manage them effectively and know how to escalate concerns when identified. Our Governing body and proprietors will consider the number of and age range of their children, those who </w:t>
      </w:r>
      <w:r w:rsidR="004A6573" w:rsidRPr="00EF347A">
        <w:rPr>
          <w:rFonts w:ascii="Calibri" w:hAnsi="Calibri" w:cs="Calibri"/>
          <w:sz w:val="22"/>
          <w:szCs w:val="22"/>
        </w:rPr>
        <w:lastRenderedPageBreak/>
        <w:t>are potentially at greater risk of harm and how often they access the IT system along with the proportionality of costs versus safeguarding risks.</w:t>
      </w:r>
    </w:p>
    <w:p w14:paraId="6037EB89" w14:textId="77777777" w:rsidR="004A6573" w:rsidRPr="00EF347A" w:rsidRDefault="004A6573" w:rsidP="00974A1E">
      <w:pPr>
        <w:pStyle w:val="Default"/>
        <w:spacing w:line="276" w:lineRule="auto"/>
        <w:jc w:val="both"/>
        <w:rPr>
          <w:rFonts w:ascii="Calibri" w:hAnsi="Calibri" w:cs="Calibri"/>
          <w:sz w:val="22"/>
          <w:szCs w:val="22"/>
        </w:rPr>
      </w:pPr>
    </w:p>
    <w:p w14:paraId="6E86F5E3" w14:textId="27CD048C" w:rsidR="003575C6" w:rsidRPr="00EF347A" w:rsidRDefault="004A6573" w:rsidP="00974A1E">
      <w:pPr>
        <w:pStyle w:val="Default"/>
        <w:spacing w:line="276" w:lineRule="auto"/>
        <w:jc w:val="both"/>
        <w:rPr>
          <w:rFonts w:ascii="Calibri" w:hAnsi="Calibri" w:cs="Calibri"/>
          <w:sz w:val="22"/>
          <w:szCs w:val="22"/>
        </w:rPr>
      </w:pPr>
      <w:r w:rsidRPr="00EF347A">
        <w:rPr>
          <w:rFonts w:ascii="Calibri" w:hAnsi="Calibri" w:cs="Calibri"/>
          <w:sz w:val="22"/>
          <w:szCs w:val="22"/>
        </w:rPr>
        <w:t xml:space="preserve">The staff member responsible for filtering and monitoring systems is </w:t>
      </w:r>
      <w:r w:rsidR="008B5351" w:rsidRPr="008B5351">
        <w:rPr>
          <w:rFonts w:ascii="Calibri" w:hAnsi="Calibri" w:cs="Calibri"/>
          <w:color w:val="auto"/>
          <w:sz w:val="22"/>
          <w:szCs w:val="22"/>
        </w:rPr>
        <w:t xml:space="preserve">Miss Adeline </w:t>
      </w:r>
      <w:proofErr w:type="gramStart"/>
      <w:r w:rsidR="008B5351" w:rsidRPr="008B5351">
        <w:rPr>
          <w:rFonts w:ascii="Calibri" w:hAnsi="Calibri" w:cs="Calibri"/>
          <w:color w:val="auto"/>
          <w:sz w:val="22"/>
          <w:szCs w:val="22"/>
        </w:rPr>
        <w:t>Brack</w:t>
      </w:r>
      <w:r w:rsidRPr="008B5351">
        <w:rPr>
          <w:rFonts w:ascii="Calibri" w:hAnsi="Calibri" w:cs="Calibri"/>
          <w:color w:val="auto"/>
          <w:sz w:val="22"/>
          <w:szCs w:val="22"/>
        </w:rPr>
        <w:t xml:space="preserve">  </w:t>
      </w:r>
      <w:r w:rsidRPr="00EF347A">
        <w:rPr>
          <w:rFonts w:ascii="Calibri" w:hAnsi="Calibri" w:cs="Calibri"/>
          <w:sz w:val="22"/>
          <w:szCs w:val="22"/>
        </w:rPr>
        <w:t>They</w:t>
      </w:r>
      <w:proofErr w:type="gramEnd"/>
      <w:r w:rsidRPr="00EF347A">
        <w:rPr>
          <w:rFonts w:ascii="Calibri" w:hAnsi="Calibri" w:cs="Calibri"/>
          <w:sz w:val="22"/>
          <w:szCs w:val="22"/>
        </w:rPr>
        <w:t xml:space="preserve"> will review the </w:t>
      </w:r>
      <w:r w:rsidR="003575C6" w:rsidRPr="00EF347A">
        <w:rPr>
          <w:rFonts w:ascii="Calibri" w:hAnsi="Calibri" w:cs="Calibri"/>
          <w:sz w:val="22"/>
          <w:szCs w:val="22"/>
        </w:rPr>
        <w:t>filtering</w:t>
      </w:r>
      <w:r w:rsidRPr="00EF347A">
        <w:rPr>
          <w:rFonts w:ascii="Calibri" w:hAnsi="Calibri" w:cs="Calibri"/>
          <w:sz w:val="22"/>
          <w:szCs w:val="22"/>
        </w:rPr>
        <w:t xml:space="preserve"> and monitoring provision at least annually, block harmful and inappropriate content without unreasonably impacting teaching and learning</w:t>
      </w:r>
      <w:r w:rsidR="003575C6" w:rsidRPr="00EF347A">
        <w:rPr>
          <w:rFonts w:ascii="Calibri" w:hAnsi="Calibri" w:cs="Calibri"/>
          <w:sz w:val="22"/>
          <w:szCs w:val="22"/>
        </w:rPr>
        <w:t xml:space="preserve"> and have effective monitoring strategies in place that meet the safeguarding needs.</w:t>
      </w:r>
      <w:r w:rsidR="00792C45" w:rsidRPr="00EF347A">
        <w:rPr>
          <w:rFonts w:ascii="Calibri" w:hAnsi="Calibri" w:cs="Calibri"/>
          <w:sz w:val="22"/>
          <w:szCs w:val="22"/>
        </w:rPr>
        <w:t xml:space="preserve"> This will be </w:t>
      </w:r>
      <w:r w:rsidR="008956AE" w:rsidRPr="00EF347A">
        <w:rPr>
          <w:rFonts w:ascii="Calibri" w:hAnsi="Calibri" w:cs="Calibri"/>
          <w:sz w:val="22"/>
          <w:szCs w:val="22"/>
        </w:rPr>
        <w:t xml:space="preserve">discussed </w:t>
      </w:r>
      <w:r w:rsidR="003575C6" w:rsidRPr="00EF347A">
        <w:rPr>
          <w:rFonts w:ascii="Calibri" w:hAnsi="Calibri" w:cs="Calibri"/>
          <w:sz w:val="22"/>
          <w:szCs w:val="22"/>
        </w:rPr>
        <w:t>with IT staff and service providers</w:t>
      </w:r>
      <w:r w:rsidR="008956AE" w:rsidRPr="00EF347A">
        <w:rPr>
          <w:rFonts w:ascii="Calibri" w:hAnsi="Calibri" w:cs="Calibri"/>
          <w:sz w:val="22"/>
          <w:szCs w:val="22"/>
        </w:rPr>
        <w:t xml:space="preserve"> about</w:t>
      </w:r>
      <w:r w:rsidR="003575C6" w:rsidRPr="00EF347A">
        <w:rPr>
          <w:rFonts w:ascii="Calibri" w:hAnsi="Calibri" w:cs="Calibri"/>
          <w:sz w:val="22"/>
          <w:szCs w:val="22"/>
        </w:rPr>
        <w:t xml:space="preserve"> what more needs to be done to support schools and colleges in meeting th</w:t>
      </w:r>
      <w:r w:rsidR="00083174" w:rsidRPr="00EF347A">
        <w:rPr>
          <w:rFonts w:ascii="Calibri" w:hAnsi="Calibri" w:cs="Calibri"/>
          <w:sz w:val="22"/>
          <w:szCs w:val="22"/>
        </w:rPr>
        <w:t>e</w:t>
      </w:r>
      <w:r w:rsidR="003575C6" w:rsidRPr="00EF347A">
        <w:rPr>
          <w:rFonts w:ascii="Calibri" w:hAnsi="Calibri" w:cs="Calibri"/>
          <w:sz w:val="22"/>
          <w:szCs w:val="22"/>
        </w:rPr>
        <w:t xml:space="preserve">  </w:t>
      </w:r>
      <w:hyperlink r:id="rId75" w:history="1">
        <w:r w:rsidR="003575C6" w:rsidRPr="00EF347A">
          <w:rPr>
            <w:rStyle w:val="Hyperlink"/>
            <w:rFonts w:ascii="Calibri" w:hAnsi="Calibri" w:cs="Calibri"/>
            <w:sz w:val="22"/>
            <w:szCs w:val="22"/>
          </w:rPr>
          <w:t>Filtering and monitoring standards</w:t>
        </w:r>
      </w:hyperlink>
      <w:r w:rsidR="00792C45" w:rsidRPr="00EF347A">
        <w:rPr>
          <w:rFonts w:ascii="Calibri" w:hAnsi="Calibri" w:cs="Calibri"/>
          <w:sz w:val="22"/>
          <w:szCs w:val="22"/>
        </w:rPr>
        <w:t xml:space="preserve"> on an annual basis.</w:t>
      </w:r>
    </w:p>
    <w:p w14:paraId="76071B4C" w14:textId="77777777" w:rsidR="003575C6" w:rsidRPr="00EF347A" w:rsidRDefault="003575C6" w:rsidP="00974A1E">
      <w:pPr>
        <w:pStyle w:val="Default"/>
        <w:spacing w:line="276" w:lineRule="auto"/>
        <w:jc w:val="both"/>
        <w:rPr>
          <w:rFonts w:ascii="Calibri" w:hAnsi="Calibri" w:cs="Calibri"/>
          <w:sz w:val="22"/>
          <w:szCs w:val="22"/>
        </w:rPr>
      </w:pPr>
    </w:p>
    <w:p w14:paraId="4F5ADB01" w14:textId="41B70A30" w:rsidR="008956AE" w:rsidRPr="008B5351" w:rsidRDefault="00B632C8" w:rsidP="00974A1E">
      <w:pPr>
        <w:pStyle w:val="Default"/>
        <w:spacing w:line="276" w:lineRule="auto"/>
        <w:jc w:val="both"/>
        <w:rPr>
          <w:rFonts w:ascii="Calibri" w:hAnsi="Calibri" w:cs="Calibri"/>
          <w:color w:val="auto"/>
          <w:sz w:val="22"/>
          <w:szCs w:val="22"/>
        </w:rPr>
      </w:pPr>
      <w:r w:rsidRPr="008B5351">
        <w:rPr>
          <w:rFonts w:ascii="Calibri" w:hAnsi="Calibri" w:cs="Calibri"/>
          <w:color w:val="auto"/>
          <w:sz w:val="22"/>
          <w:szCs w:val="22"/>
        </w:rPr>
        <w:t xml:space="preserve">Barton St </w:t>
      </w:r>
      <w:proofErr w:type="gramStart"/>
      <w:r w:rsidRPr="008B5351">
        <w:rPr>
          <w:rFonts w:ascii="Calibri" w:hAnsi="Calibri" w:cs="Calibri"/>
          <w:color w:val="auto"/>
          <w:sz w:val="22"/>
          <w:szCs w:val="22"/>
        </w:rPr>
        <w:t xml:space="preserve">Peter’s </w:t>
      </w:r>
      <w:r w:rsidR="001E132C" w:rsidRPr="008B5351">
        <w:rPr>
          <w:rFonts w:ascii="Calibri" w:hAnsi="Calibri" w:cs="Calibri"/>
          <w:color w:val="auto"/>
          <w:sz w:val="22"/>
          <w:szCs w:val="22"/>
        </w:rPr>
        <w:t xml:space="preserve"> </w:t>
      </w:r>
      <w:r w:rsidR="008956AE" w:rsidRPr="008B5351">
        <w:rPr>
          <w:rFonts w:ascii="Calibri" w:hAnsi="Calibri" w:cs="Calibri"/>
          <w:color w:val="auto"/>
          <w:sz w:val="22"/>
          <w:szCs w:val="22"/>
        </w:rPr>
        <w:t>have</w:t>
      </w:r>
      <w:proofErr w:type="gramEnd"/>
      <w:r w:rsidR="008956AE" w:rsidRPr="008B5351">
        <w:rPr>
          <w:rFonts w:ascii="Calibri" w:hAnsi="Calibri" w:cs="Calibri"/>
          <w:color w:val="auto"/>
          <w:sz w:val="22"/>
          <w:szCs w:val="22"/>
        </w:rPr>
        <w:t xml:space="preserve"> a clear policy on the use of mobile and smart technology, which also reflects that children have unlimited and unrestricted access to the internet via mobile phone networks (i.e. 3G, 4G and 5G).</w:t>
      </w:r>
      <w:r w:rsidR="008956AE" w:rsidRPr="008B5351">
        <w:rPr>
          <w:rFonts w:ascii="Calibri" w:hAnsi="Calibri" w:cs="Calibri"/>
          <w:i/>
          <w:iCs/>
          <w:color w:val="auto"/>
          <w:sz w:val="22"/>
          <w:szCs w:val="22"/>
        </w:rPr>
        <w:t xml:space="preserve"> </w:t>
      </w:r>
      <w:r w:rsidR="008956AE" w:rsidRPr="008B5351">
        <w:rPr>
          <w:rFonts w:ascii="Calibri" w:hAnsi="Calibri" w:cs="Calibri"/>
          <w:color w:val="auto"/>
          <w:sz w:val="22"/>
          <w:szCs w:val="22"/>
        </w:rPr>
        <w:t xml:space="preserve">This access means some children, whilst at school or college, sexually harass, bully, and control others via their mobile and smart technology, share indecent images consensually and non-consensually (often via large chat groups) and view and share pornography and other harmful content. </w:t>
      </w:r>
      <w:r w:rsidR="008B5351">
        <w:rPr>
          <w:rFonts w:ascii="Calibri" w:hAnsi="Calibri" w:cs="Calibri"/>
          <w:color w:val="auto"/>
          <w:sz w:val="22"/>
          <w:szCs w:val="22"/>
        </w:rPr>
        <w:t>The school</w:t>
      </w:r>
      <w:r w:rsidR="008956AE" w:rsidRPr="008B5351">
        <w:rPr>
          <w:rFonts w:ascii="Calibri" w:hAnsi="Calibri" w:cs="Calibri"/>
          <w:color w:val="auto"/>
          <w:sz w:val="22"/>
          <w:szCs w:val="22"/>
        </w:rPr>
        <w:t xml:space="preserve"> will carefully consider how this is managed on their premises and reflect this in the mobile and smart technology policy.</w:t>
      </w:r>
    </w:p>
    <w:p w14:paraId="75A5E20F" w14:textId="196A0B36" w:rsidR="004A6573" w:rsidRPr="00EF347A" w:rsidRDefault="004A6573" w:rsidP="00974A1E">
      <w:pPr>
        <w:pStyle w:val="Default"/>
        <w:spacing w:line="276" w:lineRule="auto"/>
        <w:jc w:val="both"/>
        <w:rPr>
          <w:rFonts w:ascii="Calibri" w:hAnsi="Calibri" w:cs="Calibri"/>
          <w:color w:val="FF0000"/>
          <w:sz w:val="22"/>
          <w:szCs w:val="22"/>
        </w:rPr>
      </w:pPr>
    </w:p>
    <w:p w14:paraId="4E974592" w14:textId="615149E6" w:rsidR="00236867" w:rsidRDefault="00236867" w:rsidP="00974A1E">
      <w:pPr>
        <w:shd w:val="clear" w:color="auto" w:fill="FFFFFF"/>
        <w:spacing w:after="0" w:line="276" w:lineRule="auto"/>
        <w:rPr>
          <w:rFonts w:ascii="Calibri" w:eastAsia="Times New Roman" w:hAnsi="Calibri" w:cs="Calibri"/>
          <w:color w:val="242424"/>
          <w:lang w:eastAsia="en-GB"/>
        </w:rPr>
      </w:pPr>
      <w:r w:rsidRPr="00EF347A">
        <w:rPr>
          <w:rFonts w:ascii="Calibri" w:eastAsia="Times New Roman" w:hAnsi="Calibri" w:cs="Calibri"/>
          <w:b/>
          <w:bCs/>
          <w:color w:val="242424"/>
          <w:lang w:eastAsia="en-GB"/>
        </w:rPr>
        <w:t>All staff</w:t>
      </w:r>
      <w:r w:rsidRPr="00EF347A">
        <w:rPr>
          <w:rFonts w:ascii="Calibri" w:eastAsia="Times New Roman" w:hAnsi="Calibri" w:cs="Calibri"/>
          <w:color w:val="242424"/>
          <w:lang w:eastAsia="en-GB"/>
        </w:rPr>
        <w:t> are clear on:</w:t>
      </w:r>
    </w:p>
    <w:p w14:paraId="4E918AF7" w14:textId="77777777" w:rsidR="00AD2D90" w:rsidRPr="00EF347A" w:rsidRDefault="00AD2D90" w:rsidP="00974A1E">
      <w:pPr>
        <w:shd w:val="clear" w:color="auto" w:fill="FFFFFF"/>
        <w:spacing w:after="0" w:line="276" w:lineRule="auto"/>
        <w:rPr>
          <w:rFonts w:ascii="Calibri" w:eastAsia="Times New Roman" w:hAnsi="Calibri" w:cs="Calibri"/>
          <w:color w:val="242424"/>
          <w:lang w:eastAsia="en-GB"/>
        </w:rPr>
      </w:pPr>
    </w:p>
    <w:p w14:paraId="6ACD4EB4" w14:textId="45775EF7" w:rsidR="00236867" w:rsidRPr="00EF347A" w:rsidRDefault="00236867">
      <w:pPr>
        <w:pStyle w:val="3Bulletedcopypink"/>
        <w:numPr>
          <w:ilvl w:val="0"/>
          <w:numId w:val="28"/>
        </w:numPr>
        <w:spacing w:after="0" w:line="276" w:lineRule="auto"/>
        <w:ind w:left="426"/>
        <w:jc w:val="both"/>
        <w:rPr>
          <w:rFonts w:ascii="Calibri" w:hAnsi="Calibri" w:cs="Calibri"/>
          <w:szCs w:val="22"/>
          <w:lang w:val="en-GB" w:eastAsia="en-GB"/>
        </w:rPr>
      </w:pPr>
      <w:r w:rsidRPr="00EF347A">
        <w:rPr>
          <w:rFonts w:ascii="Calibri" w:hAnsi="Calibri" w:cs="Calibri"/>
          <w:szCs w:val="22"/>
          <w:lang w:val="en-GB" w:eastAsia="en-GB"/>
        </w:rPr>
        <w:t>The expectations, applicable roles and responsibilities in relation to filtering and monitoring, which is included in their safeguarding training.  For example, part of their role may be to monitor what’s on pupils’ screens.</w:t>
      </w:r>
    </w:p>
    <w:p w14:paraId="7FBBDEC3" w14:textId="6B45AB66" w:rsidR="00236867" w:rsidRDefault="00236867">
      <w:pPr>
        <w:pStyle w:val="3Bulletedcopypink"/>
        <w:numPr>
          <w:ilvl w:val="0"/>
          <w:numId w:val="28"/>
        </w:numPr>
        <w:spacing w:after="0" w:line="276" w:lineRule="auto"/>
        <w:ind w:left="426"/>
        <w:jc w:val="both"/>
        <w:rPr>
          <w:rFonts w:ascii="Calibri" w:hAnsi="Calibri" w:cs="Calibri"/>
          <w:szCs w:val="22"/>
          <w:lang w:val="en-GB" w:eastAsia="en-GB"/>
        </w:rPr>
      </w:pPr>
      <w:r w:rsidRPr="00EF347A">
        <w:rPr>
          <w:rFonts w:ascii="Calibri" w:hAnsi="Calibri" w:cs="Calibri"/>
          <w:szCs w:val="22"/>
          <w:lang w:val="en-GB" w:eastAsia="en-GB"/>
        </w:rPr>
        <w:t>How to report safeguarding and technical concerns, such as if:  </w:t>
      </w:r>
    </w:p>
    <w:p w14:paraId="317C27AC" w14:textId="77777777" w:rsidR="005A5C9B" w:rsidRPr="00EF347A" w:rsidRDefault="005A5C9B" w:rsidP="005A5C9B">
      <w:pPr>
        <w:pStyle w:val="3Bulletedcopypink"/>
        <w:numPr>
          <w:ilvl w:val="0"/>
          <w:numId w:val="0"/>
        </w:numPr>
        <w:spacing w:after="0" w:line="276" w:lineRule="auto"/>
        <w:ind w:left="426"/>
        <w:jc w:val="both"/>
        <w:rPr>
          <w:rFonts w:ascii="Calibri" w:hAnsi="Calibri" w:cs="Calibri"/>
          <w:szCs w:val="22"/>
          <w:lang w:val="en-GB" w:eastAsia="en-GB"/>
        </w:rPr>
      </w:pPr>
    </w:p>
    <w:p w14:paraId="655DEE53" w14:textId="77777777" w:rsidR="00236867" w:rsidRPr="00EF347A" w:rsidRDefault="00236867">
      <w:pPr>
        <w:pStyle w:val="3Bulletedcopypink"/>
        <w:numPr>
          <w:ilvl w:val="1"/>
          <w:numId w:val="27"/>
        </w:numPr>
        <w:spacing w:after="0" w:line="276" w:lineRule="auto"/>
        <w:ind w:left="851"/>
        <w:jc w:val="both"/>
        <w:rPr>
          <w:rFonts w:ascii="Calibri" w:hAnsi="Calibri" w:cs="Calibri"/>
          <w:szCs w:val="22"/>
          <w:lang w:val="en-GB" w:eastAsia="en-GB"/>
        </w:rPr>
      </w:pPr>
      <w:r w:rsidRPr="00EF347A">
        <w:rPr>
          <w:rFonts w:ascii="Calibri" w:hAnsi="Calibri" w:cs="Calibri"/>
          <w:szCs w:val="22"/>
          <w:lang w:val="en-GB" w:eastAsia="en-GB"/>
        </w:rPr>
        <w:t>They witness or suspect unsuitable material has been accessed </w:t>
      </w:r>
    </w:p>
    <w:p w14:paraId="5F8CE05C" w14:textId="77777777" w:rsidR="00236867" w:rsidRPr="00EF347A" w:rsidRDefault="00236867">
      <w:pPr>
        <w:pStyle w:val="3Bulletedcopypink"/>
        <w:numPr>
          <w:ilvl w:val="1"/>
          <w:numId w:val="27"/>
        </w:numPr>
        <w:spacing w:after="0" w:line="276" w:lineRule="auto"/>
        <w:ind w:left="851"/>
        <w:jc w:val="both"/>
        <w:rPr>
          <w:rFonts w:ascii="Calibri" w:hAnsi="Calibri" w:cs="Calibri"/>
          <w:szCs w:val="22"/>
          <w:lang w:val="en-GB" w:eastAsia="en-GB"/>
        </w:rPr>
      </w:pPr>
      <w:r w:rsidRPr="00EF347A">
        <w:rPr>
          <w:rFonts w:ascii="Calibri" w:hAnsi="Calibri" w:cs="Calibri"/>
          <w:szCs w:val="22"/>
          <w:lang w:val="en-GB" w:eastAsia="en-GB"/>
        </w:rPr>
        <w:t>They are able to access unsuitable material  </w:t>
      </w:r>
    </w:p>
    <w:p w14:paraId="3A880D14" w14:textId="77777777" w:rsidR="00236867" w:rsidRPr="00EF347A" w:rsidRDefault="00236867">
      <w:pPr>
        <w:pStyle w:val="3Bulletedcopypink"/>
        <w:numPr>
          <w:ilvl w:val="1"/>
          <w:numId w:val="27"/>
        </w:numPr>
        <w:spacing w:after="0" w:line="276" w:lineRule="auto"/>
        <w:ind w:left="851"/>
        <w:jc w:val="both"/>
        <w:rPr>
          <w:rFonts w:ascii="Calibri" w:hAnsi="Calibri" w:cs="Calibri"/>
          <w:szCs w:val="22"/>
          <w:lang w:val="en-GB" w:eastAsia="en-GB"/>
        </w:rPr>
      </w:pPr>
      <w:r w:rsidRPr="00EF347A">
        <w:rPr>
          <w:rFonts w:ascii="Calibri" w:hAnsi="Calibri" w:cs="Calibri"/>
          <w:szCs w:val="22"/>
          <w:lang w:val="en-GB" w:eastAsia="en-GB"/>
        </w:rPr>
        <w:t>They are teaching topics that could create unusual activity on the filtering logs </w:t>
      </w:r>
    </w:p>
    <w:p w14:paraId="106A8213" w14:textId="77777777" w:rsidR="00236867" w:rsidRPr="00EF347A" w:rsidRDefault="00236867">
      <w:pPr>
        <w:pStyle w:val="3Bulletedcopypink"/>
        <w:numPr>
          <w:ilvl w:val="1"/>
          <w:numId w:val="27"/>
        </w:numPr>
        <w:spacing w:after="0" w:line="276" w:lineRule="auto"/>
        <w:ind w:left="851"/>
        <w:jc w:val="both"/>
        <w:rPr>
          <w:rFonts w:ascii="Calibri" w:hAnsi="Calibri" w:cs="Calibri"/>
          <w:szCs w:val="22"/>
          <w:lang w:val="en-GB" w:eastAsia="en-GB"/>
        </w:rPr>
      </w:pPr>
      <w:r w:rsidRPr="00EF347A">
        <w:rPr>
          <w:rFonts w:ascii="Calibri" w:hAnsi="Calibri" w:cs="Calibri"/>
          <w:szCs w:val="22"/>
          <w:lang w:val="en-GB" w:eastAsia="en-GB"/>
        </w:rPr>
        <w:t>There is failure in the software or abuse of the system </w:t>
      </w:r>
    </w:p>
    <w:p w14:paraId="610CC328" w14:textId="77777777" w:rsidR="00236867" w:rsidRPr="00EF347A" w:rsidRDefault="00236867">
      <w:pPr>
        <w:pStyle w:val="3Bulletedcopypink"/>
        <w:numPr>
          <w:ilvl w:val="1"/>
          <w:numId w:val="27"/>
        </w:numPr>
        <w:spacing w:after="0" w:line="276" w:lineRule="auto"/>
        <w:ind w:left="851"/>
        <w:jc w:val="both"/>
        <w:rPr>
          <w:rFonts w:ascii="Calibri" w:hAnsi="Calibri" w:cs="Calibri"/>
          <w:szCs w:val="22"/>
          <w:lang w:val="en-GB" w:eastAsia="en-GB"/>
        </w:rPr>
      </w:pPr>
      <w:r w:rsidRPr="00EF347A">
        <w:rPr>
          <w:rFonts w:ascii="Calibri" w:hAnsi="Calibri" w:cs="Calibri"/>
          <w:szCs w:val="22"/>
          <w:lang w:val="en-GB" w:eastAsia="en-GB"/>
        </w:rPr>
        <w:t>There are perceived unreasonable restrictions that affect teaching and learning or administrative tasks </w:t>
      </w:r>
    </w:p>
    <w:p w14:paraId="41A7AE79" w14:textId="77777777" w:rsidR="00236867" w:rsidRPr="00EF347A" w:rsidRDefault="00236867">
      <w:pPr>
        <w:pStyle w:val="3Bulletedcopypink"/>
        <w:numPr>
          <w:ilvl w:val="1"/>
          <w:numId w:val="27"/>
        </w:numPr>
        <w:spacing w:after="0" w:line="276" w:lineRule="auto"/>
        <w:ind w:left="851"/>
        <w:jc w:val="both"/>
        <w:rPr>
          <w:rFonts w:ascii="Calibri" w:hAnsi="Calibri" w:cs="Calibri"/>
          <w:szCs w:val="22"/>
          <w:lang w:val="en-GB" w:eastAsia="en-GB"/>
        </w:rPr>
      </w:pPr>
      <w:r w:rsidRPr="00EF347A">
        <w:rPr>
          <w:rFonts w:ascii="Calibri" w:hAnsi="Calibri" w:cs="Calibri"/>
          <w:szCs w:val="22"/>
          <w:lang w:val="en-GB" w:eastAsia="en-GB"/>
        </w:rPr>
        <w:t>They notice abbreviations or misspellings that allow access to restricted material</w:t>
      </w:r>
    </w:p>
    <w:p w14:paraId="1466C89B" w14:textId="77777777" w:rsidR="0054410C" w:rsidRPr="00EF347A" w:rsidRDefault="0054410C" w:rsidP="0054410C">
      <w:pPr>
        <w:pStyle w:val="3Bulletedcopypink"/>
        <w:numPr>
          <w:ilvl w:val="0"/>
          <w:numId w:val="0"/>
        </w:numPr>
        <w:ind w:left="340"/>
        <w:rPr>
          <w:rFonts w:ascii="Calibri" w:hAnsi="Calibri" w:cs="Calibri"/>
          <w:szCs w:val="22"/>
          <w:lang w:eastAsia="en-GB"/>
        </w:rPr>
      </w:pPr>
    </w:p>
    <w:p w14:paraId="5D131DF7" w14:textId="2633391D" w:rsidR="0054410C" w:rsidRDefault="00A700DE" w:rsidP="00AD2D90">
      <w:pPr>
        <w:pStyle w:val="Heading2"/>
        <w:spacing w:before="0"/>
        <w:rPr>
          <w:lang w:eastAsia="en-GB"/>
        </w:rPr>
      </w:pPr>
      <w:bookmarkStart w:id="28" w:name="_Toc175138186"/>
      <w:r>
        <w:rPr>
          <w:lang w:eastAsia="en-GB"/>
        </w:rPr>
        <w:t>4</w:t>
      </w:r>
      <w:r w:rsidR="008443E3" w:rsidRPr="008443E3">
        <w:rPr>
          <w:lang w:eastAsia="en-GB"/>
        </w:rPr>
        <w:t>.</w:t>
      </w:r>
      <w:r w:rsidR="004C0011">
        <w:rPr>
          <w:lang w:eastAsia="en-GB"/>
        </w:rPr>
        <w:t>6</w:t>
      </w:r>
      <w:r w:rsidR="008443E3" w:rsidRPr="008443E3">
        <w:rPr>
          <w:lang w:eastAsia="en-GB"/>
        </w:rPr>
        <w:t xml:space="preserve">  </w:t>
      </w:r>
      <w:r w:rsidR="0054410C" w:rsidRPr="008443E3">
        <w:rPr>
          <w:lang w:eastAsia="en-GB"/>
        </w:rPr>
        <w:t xml:space="preserve"> </w:t>
      </w:r>
      <w:r w:rsidR="0054410C" w:rsidRPr="000A3DA1">
        <w:rPr>
          <w:lang w:eastAsia="en-GB"/>
        </w:rPr>
        <w:t xml:space="preserve">On-Line Safety and the use of mobile </w:t>
      </w:r>
      <w:proofErr w:type="gramStart"/>
      <w:r w:rsidR="0054410C" w:rsidRPr="000A3DA1">
        <w:rPr>
          <w:lang w:eastAsia="en-GB"/>
        </w:rPr>
        <w:t>technology</w:t>
      </w:r>
      <w:bookmarkEnd w:id="28"/>
      <w:r w:rsidR="0054410C" w:rsidRPr="000A3DA1">
        <w:rPr>
          <w:lang w:eastAsia="en-GB"/>
        </w:rPr>
        <w:t xml:space="preserve"> </w:t>
      </w:r>
      <w:r w:rsidR="0087268B" w:rsidRPr="000A3DA1">
        <w:rPr>
          <w:lang w:eastAsia="en-GB"/>
        </w:rPr>
        <w:t xml:space="preserve"> </w:t>
      </w:r>
      <w:r w:rsidR="002557F6">
        <w:rPr>
          <w:lang w:eastAsia="en-GB"/>
        </w:rPr>
        <w:t>-</w:t>
      </w:r>
      <w:proofErr w:type="gramEnd"/>
      <w:r w:rsidR="002557F6">
        <w:rPr>
          <w:lang w:eastAsia="en-GB"/>
        </w:rPr>
        <w:t xml:space="preserve"> Misinformation / Disinformation</w:t>
      </w:r>
    </w:p>
    <w:p w14:paraId="4D0787A5" w14:textId="77777777" w:rsidR="001E61C4" w:rsidRDefault="001E61C4" w:rsidP="001E61C4">
      <w:pPr>
        <w:rPr>
          <w:lang w:eastAsia="en-GB"/>
        </w:rPr>
      </w:pPr>
    </w:p>
    <w:p w14:paraId="4CE6DF75" w14:textId="1081C2C6" w:rsidR="001E61C4" w:rsidRPr="008B5351" w:rsidRDefault="001E61C4" w:rsidP="001E61C4">
      <w:r w:rsidRPr="008B5351">
        <w:t>Our governing body and/or proprietors ensure that, as part of the KCSIE 2025 requirement, all staff undergo regular updated safeguarding training, including in relation to online safety and, for children to be taught about safeguarding, including in relation to online safety that safeguarding training for staff, including online safety training, is integrated, aligned and considered as part of the whole school or college safeguarding approach and wider staff training and curriculum planning.</w:t>
      </w:r>
    </w:p>
    <w:p w14:paraId="65AC655F" w14:textId="6A3C8949" w:rsidR="008A13AC" w:rsidRPr="008B5351" w:rsidRDefault="008A13AC" w:rsidP="001E61C4">
      <w:r w:rsidRPr="008B5351">
        <w:t>Our policy is amended on a regular basis to reflect any new terminology. For example:</w:t>
      </w:r>
    </w:p>
    <w:p w14:paraId="3A268C25" w14:textId="6E797325" w:rsidR="00C71646" w:rsidRPr="008B5351" w:rsidRDefault="00C71646" w:rsidP="001E61C4">
      <w:r w:rsidRPr="008B5351">
        <w:t>The KCSIE 2025 guidance adds disinformation, misinformation and conspiracy theories to the list of content risks under online safety. Disinformation is the deliberate creation and spread of false or misleading content, such as fake news. Misinformation is the unintentional spread of this false or misleading content (Cabinet Office, Department for Science, Innovation and Technology, 2023)</w:t>
      </w:r>
    </w:p>
    <w:p w14:paraId="3B687002" w14:textId="1FC19C75" w:rsidR="5E321621" w:rsidRPr="008B5351" w:rsidRDefault="5E321621" w:rsidP="00F05C75">
      <w:pPr>
        <w:shd w:val="clear" w:color="auto" w:fill="FFFFFF" w:themeFill="background1"/>
        <w:spacing w:after="0"/>
        <w:rPr>
          <w:rFonts w:ascii="Calibri" w:eastAsia="Aptos" w:hAnsi="Calibri" w:cs="Calibri"/>
        </w:rPr>
      </w:pPr>
      <w:r w:rsidRPr="008B5351">
        <w:lastRenderedPageBreak/>
        <w:t xml:space="preserve">The DSL will consider completing the NLC local spreadsheet, where a </w:t>
      </w:r>
      <w:r w:rsidR="7393F5FB" w:rsidRPr="008B5351">
        <w:t>concern</w:t>
      </w:r>
      <w:r w:rsidRPr="008B5351">
        <w:t xml:space="preserve"> raised </w:t>
      </w:r>
      <w:r w:rsidRPr="008B5351">
        <w:rPr>
          <w:rFonts w:ascii="Calibri" w:eastAsia="Aptos" w:hAnsi="Calibri" w:cs="Calibri"/>
          <w:color w:val="242424"/>
        </w:rPr>
        <w:t>constitutes as reportable and</w:t>
      </w:r>
      <w:r w:rsidR="31C06F6B" w:rsidRPr="008B5351">
        <w:rPr>
          <w:rFonts w:ascii="Calibri" w:eastAsia="Aptos" w:hAnsi="Calibri" w:cs="Calibri"/>
          <w:color w:val="242424"/>
        </w:rPr>
        <w:t xml:space="preserve">, therefore requires </w:t>
      </w:r>
      <w:r w:rsidRPr="008B5351">
        <w:rPr>
          <w:rFonts w:ascii="Calibri" w:eastAsia="Aptos" w:hAnsi="Calibri" w:cs="Calibri"/>
          <w:color w:val="242424"/>
        </w:rPr>
        <w:t>reporting into the Home Office.</w:t>
      </w:r>
      <w:r w:rsidR="1CDE2464" w:rsidRPr="008B5351">
        <w:rPr>
          <w:rFonts w:ascii="Calibri" w:eastAsia="Aptos" w:hAnsi="Calibri" w:cs="Calibri"/>
          <w:color w:val="242424"/>
        </w:rPr>
        <w:t xml:space="preserve"> To ensure local co-ordination – all completed forms will be completed and forwarded to the Resettlement team for oversight and reporting from a central point– </w:t>
      </w:r>
      <w:hyperlink r:id="rId76">
        <w:r w:rsidR="1CDE2464" w:rsidRPr="008B5351">
          <w:rPr>
            <w:rStyle w:val="Hyperlink"/>
            <w:rFonts w:ascii="Calibri" w:eastAsia="Aptos" w:hAnsi="Calibri" w:cs="Calibri"/>
            <w:color w:val="467886"/>
          </w:rPr>
          <w:t>asylum@northlincs.gov.uk</w:t>
        </w:r>
      </w:hyperlink>
      <w:r w:rsidR="00107DBC" w:rsidRPr="008B5351">
        <w:rPr>
          <w:rFonts w:ascii="Calibri" w:eastAsia="Aptos" w:hAnsi="Calibri" w:cs="Calibri"/>
        </w:rPr>
        <w:t xml:space="preserve">. </w:t>
      </w:r>
      <w:r w:rsidR="00F05C75" w:rsidRPr="008B5351">
        <w:rPr>
          <w:rFonts w:ascii="Calibri" w:hAnsi="Calibri" w:cs="Calibri"/>
        </w:rPr>
        <w:t xml:space="preserve">The </w:t>
      </w:r>
      <w:r w:rsidRPr="008B5351">
        <w:rPr>
          <w:rFonts w:ascii="Calibri" w:eastAsia="Aptos" w:hAnsi="Calibri" w:cs="Calibri"/>
          <w:b/>
          <w:bCs/>
          <w:color w:val="45B0E1"/>
        </w:rPr>
        <w:t>Resettlement team</w:t>
      </w:r>
      <w:r w:rsidR="00F05C75" w:rsidRPr="008B5351">
        <w:rPr>
          <w:rFonts w:ascii="Calibri" w:hAnsi="Calibri" w:cs="Calibri"/>
        </w:rPr>
        <w:t xml:space="preserve"> </w:t>
      </w:r>
      <w:r w:rsidRPr="008B5351">
        <w:rPr>
          <w:rFonts w:ascii="Calibri" w:eastAsia="Aptos" w:hAnsi="Calibri" w:cs="Calibri"/>
          <w:b/>
          <w:bCs/>
          <w:color w:val="45B0E1"/>
        </w:rPr>
        <w:t xml:space="preserve">Project Officers </w:t>
      </w:r>
      <w:r w:rsidR="00107DBC" w:rsidRPr="008B5351">
        <w:rPr>
          <w:rFonts w:ascii="Calibri" w:eastAsia="Aptos" w:hAnsi="Calibri" w:cs="Calibri"/>
          <w:b/>
          <w:bCs/>
          <w:color w:val="45B0E1"/>
        </w:rPr>
        <w:t xml:space="preserve">may be contacted on </w:t>
      </w:r>
      <w:r w:rsidRPr="008B5351">
        <w:rPr>
          <w:rFonts w:ascii="Calibri" w:eastAsia="Aptos" w:hAnsi="Calibri" w:cs="Calibri"/>
          <w:b/>
          <w:bCs/>
          <w:color w:val="45B0E1"/>
        </w:rPr>
        <w:t xml:space="preserve">01724 298384 </w:t>
      </w:r>
      <w:r w:rsidR="00F05C75" w:rsidRPr="008B5351">
        <w:rPr>
          <w:rFonts w:ascii="Calibri" w:hAnsi="Calibri" w:cs="Calibri"/>
        </w:rPr>
        <w:t xml:space="preserve">or </w:t>
      </w:r>
      <w:r w:rsidRPr="008B5351">
        <w:rPr>
          <w:rFonts w:ascii="Calibri" w:eastAsia="Aptos" w:hAnsi="Calibri" w:cs="Calibri"/>
          <w:b/>
          <w:bCs/>
          <w:color w:val="45B0E1"/>
        </w:rPr>
        <w:t xml:space="preserve">01724 298417 </w:t>
      </w:r>
    </w:p>
    <w:p w14:paraId="7264DE67" w14:textId="77777777" w:rsidR="00F05C75" w:rsidRPr="00F05C75" w:rsidRDefault="00F05C75" w:rsidP="001E61C4">
      <w:pPr>
        <w:rPr>
          <w:rFonts w:ascii="Calibri" w:hAnsi="Calibri" w:cs="Calibri"/>
          <w:highlight w:val="yellow"/>
        </w:rPr>
      </w:pPr>
    </w:p>
    <w:p w14:paraId="653F3BB1" w14:textId="0A5823DF" w:rsidR="00C71646" w:rsidRPr="008B5351" w:rsidRDefault="00C71646" w:rsidP="001E61C4">
      <w:r w:rsidRPr="008B5351">
        <w:t xml:space="preserve">Schools and colleges should use communications with parents and carers to reinforce the importance of children being safe online. </w:t>
      </w:r>
    </w:p>
    <w:p w14:paraId="030B074C" w14:textId="77777777" w:rsidR="00C71646" w:rsidRPr="008B5351" w:rsidRDefault="00C71646" w:rsidP="001E61C4">
      <w:r w:rsidRPr="008B5351">
        <w:t>Schools should share information with parents/carers about: •</w:t>
      </w:r>
    </w:p>
    <w:p w14:paraId="46C05B28" w14:textId="77777777" w:rsidR="00C71646" w:rsidRPr="008B5351" w:rsidRDefault="00C71646" w:rsidP="001E61C4">
      <w:r w:rsidRPr="008B5351">
        <w:t xml:space="preserve"> what systems they have in place to filter and monitor online use</w:t>
      </w:r>
    </w:p>
    <w:p w14:paraId="350898DA" w14:textId="57AB04DE" w:rsidR="00C71646" w:rsidRPr="008B5351" w:rsidRDefault="00C71646" w:rsidP="001E61C4">
      <w:r w:rsidRPr="008B5351">
        <w:t xml:space="preserve"> • what they are asking children to do online, including the sites they will </w:t>
      </w:r>
      <w:r w:rsidR="003075C2" w:rsidRPr="008B5351">
        <w:t>ask</w:t>
      </w:r>
      <w:r w:rsidRPr="008B5351">
        <w:t xml:space="preserve"> to access </w:t>
      </w:r>
    </w:p>
    <w:p w14:paraId="4EC612CE" w14:textId="5C75FA1A" w:rsidR="008A13AC" w:rsidRPr="008B5351" w:rsidRDefault="00C71646" w:rsidP="001E61C4">
      <w:r w:rsidRPr="008B5351">
        <w:t>• who from the school or college (if anyone) their child is going to be interacting with online</w:t>
      </w:r>
    </w:p>
    <w:p w14:paraId="3847E03B" w14:textId="77777777" w:rsidR="00513342" w:rsidRPr="008B5351" w:rsidRDefault="00513342" w:rsidP="001E61C4"/>
    <w:p w14:paraId="0ADC9E4E" w14:textId="53A5ABA9" w:rsidR="00513342" w:rsidRPr="001E61C4" w:rsidRDefault="00513342" w:rsidP="001E61C4">
      <w:pPr>
        <w:rPr>
          <w:lang w:eastAsia="en-GB"/>
        </w:rPr>
      </w:pPr>
      <w:r w:rsidRPr="008B5351">
        <w:t>All staff know how to escalate concerns when they arise.</w:t>
      </w:r>
    </w:p>
    <w:p w14:paraId="462A2434" w14:textId="595ED7DC" w:rsidR="00D6736E" w:rsidRPr="00CD6AE4" w:rsidRDefault="00D6736E" w:rsidP="00AD2D90">
      <w:pPr>
        <w:pStyle w:val="1bodycopy10pt"/>
        <w:spacing w:after="0"/>
        <w:jc w:val="both"/>
        <w:rPr>
          <w:rFonts w:ascii="Calibri" w:hAnsi="Calibri" w:cs="Calibri"/>
          <w:bCs/>
          <w:color w:val="FF0000"/>
          <w:sz w:val="22"/>
          <w:szCs w:val="22"/>
          <w:lang w:val="en-GB" w:eastAsia="en-GB"/>
        </w:rPr>
      </w:pPr>
    </w:p>
    <w:p w14:paraId="488C1241" w14:textId="23EAF96F" w:rsidR="0054410C" w:rsidRPr="00B36015" w:rsidRDefault="0054410C" w:rsidP="00AD2D90">
      <w:pPr>
        <w:pStyle w:val="1bodycopy10pt"/>
        <w:jc w:val="both"/>
        <w:rPr>
          <w:rFonts w:ascii="Calibri" w:hAnsi="Calibri" w:cs="Calibri"/>
          <w:bCs/>
          <w:sz w:val="22"/>
          <w:szCs w:val="22"/>
          <w:lang w:val="en-GB" w:eastAsia="en-GB"/>
        </w:rPr>
      </w:pPr>
      <w:r w:rsidRPr="00B36015">
        <w:rPr>
          <w:rFonts w:ascii="Calibri" w:hAnsi="Calibri" w:cs="Calibri"/>
          <w:bCs/>
          <w:sz w:val="22"/>
          <w:szCs w:val="22"/>
          <w:lang w:val="en-GB" w:eastAsia="en-GB"/>
        </w:rPr>
        <w:t xml:space="preserve"> </w:t>
      </w:r>
      <w:r w:rsidRPr="008B5351">
        <w:rPr>
          <w:rFonts w:ascii="Calibri" w:hAnsi="Calibri" w:cs="Calibri"/>
          <w:bCs/>
          <w:sz w:val="22"/>
          <w:szCs w:val="22"/>
          <w:lang w:val="en-GB" w:eastAsia="en-GB"/>
        </w:rPr>
        <w:t>To meet our</w:t>
      </w:r>
      <w:r w:rsidR="0087268B" w:rsidRPr="008B5351">
        <w:rPr>
          <w:rFonts w:ascii="Calibri" w:hAnsi="Calibri" w:cs="Calibri"/>
          <w:bCs/>
          <w:sz w:val="22"/>
          <w:szCs w:val="22"/>
          <w:lang w:val="en-GB" w:eastAsia="en-GB"/>
        </w:rPr>
        <w:t xml:space="preserve"> safeguarding policy</w:t>
      </w:r>
      <w:r w:rsidRPr="008B5351">
        <w:rPr>
          <w:rFonts w:ascii="Calibri" w:hAnsi="Calibri" w:cs="Calibri"/>
          <w:bCs/>
          <w:sz w:val="22"/>
          <w:szCs w:val="22"/>
          <w:lang w:val="en-GB" w:eastAsia="en-GB"/>
        </w:rPr>
        <w:t xml:space="preserve"> aims and address the risks above, we will</w:t>
      </w:r>
      <w:r w:rsidR="001E61C4" w:rsidRPr="008B5351">
        <w:rPr>
          <w:rFonts w:ascii="Calibri" w:hAnsi="Calibri" w:cs="Calibri"/>
          <w:bCs/>
          <w:sz w:val="22"/>
          <w:szCs w:val="22"/>
          <w:lang w:val="en-GB" w:eastAsia="en-GB"/>
        </w:rPr>
        <w:t xml:space="preserve"> fully comply with KCSIE 2025 requirements, with particular attention to Paragraphs 123-148</w:t>
      </w:r>
      <w:r w:rsidRPr="008B5351">
        <w:rPr>
          <w:rFonts w:ascii="Calibri" w:hAnsi="Calibri" w:cs="Calibri"/>
          <w:bCs/>
          <w:sz w:val="22"/>
          <w:szCs w:val="22"/>
          <w:lang w:val="en-GB" w:eastAsia="en-GB"/>
        </w:rPr>
        <w:t>:</w:t>
      </w:r>
    </w:p>
    <w:p w14:paraId="40A51876" w14:textId="77777777" w:rsidR="0054410C" w:rsidRPr="000A3DA1" w:rsidRDefault="0054410C" w:rsidP="00AD2D90">
      <w:pPr>
        <w:pStyle w:val="4Bulletedcopyblue"/>
        <w:jc w:val="both"/>
        <w:rPr>
          <w:rFonts w:ascii="Calibri" w:hAnsi="Calibri" w:cs="Calibri"/>
          <w:sz w:val="22"/>
          <w:szCs w:val="22"/>
          <w:lang w:val="en-GB" w:eastAsia="en-GB"/>
        </w:rPr>
      </w:pPr>
      <w:r w:rsidRPr="000A3DA1">
        <w:rPr>
          <w:rFonts w:ascii="Calibri" w:hAnsi="Calibri" w:cs="Calibri"/>
          <w:sz w:val="22"/>
          <w:szCs w:val="22"/>
          <w:lang w:val="en-GB" w:eastAsia="en-GB"/>
        </w:rPr>
        <w:t>Educate pupils about online safety as part of our curriculum. For example:</w:t>
      </w:r>
    </w:p>
    <w:p w14:paraId="18A84056" w14:textId="77777777" w:rsidR="0054410C" w:rsidRPr="000A3DA1" w:rsidRDefault="0054410C">
      <w:pPr>
        <w:pStyle w:val="4Bulletedcopyblue"/>
        <w:numPr>
          <w:ilvl w:val="1"/>
          <w:numId w:val="30"/>
        </w:numPr>
        <w:jc w:val="both"/>
        <w:rPr>
          <w:rFonts w:ascii="Calibri" w:hAnsi="Calibri" w:cs="Calibri"/>
          <w:sz w:val="22"/>
          <w:szCs w:val="22"/>
          <w:lang w:val="en-GB" w:eastAsia="en-GB"/>
        </w:rPr>
      </w:pPr>
      <w:r w:rsidRPr="000A3DA1">
        <w:rPr>
          <w:rFonts w:ascii="Calibri" w:hAnsi="Calibri" w:cs="Calibri"/>
          <w:sz w:val="22"/>
          <w:szCs w:val="22"/>
          <w:lang w:val="en-GB" w:eastAsia="en-GB"/>
        </w:rPr>
        <w:t>The safe use of social media, the internet and technology</w:t>
      </w:r>
    </w:p>
    <w:p w14:paraId="09B8D213" w14:textId="77777777" w:rsidR="0054410C" w:rsidRPr="000A3DA1" w:rsidRDefault="0054410C">
      <w:pPr>
        <w:pStyle w:val="4Bulletedcopyblue"/>
        <w:numPr>
          <w:ilvl w:val="1"/>
          <w:numId w:val="30"/>
        </w:numPr>
        <w:jc w:val="both"/>
        <w:rPr>
          <w:rFonts w:ascii="Calibri" w:hAnsi="Calibri" w:cs="Calibri"/>
          <w:sz w:val="22"/>
          <w:szCs w:val="22"/>
          <w:lang w:val="en-GB" w:eastAsia="en-GB"/>
        </w:rPr>
      </w:pPr>
      <w:r w:rsidRPr="000A3DA1">
        <w:rPr>
          <w:rFonts w:ascii="Calibri" w:hAnsi="Calibri" w:cs="Calibri"/>
          <w:sz w:val="22"/>
          <w:szCs w:val="22"/>
          <w:lang w:val="en-GB" w:eastAsia="en-GB"/>
        </w:rPr>
        <w:t>Keeping personal information private</w:t>
      </w:r>
    </w:p>
    <w:p w14:paraId="125FEA89" w14:textId="77777777" w:rsidR="0054410C" w:rsidRPr="000A3DA1" w:rsidRDefault="0054410C">
      <w:pPr>
        <w:pStyle w:val="4Bulletedcopyblue"/>
        <w:numPr>
          <w:ilvl w:val="1"/>
          <w:numId w:val="30"/>
        </w:numPr>
        <w:jc w:val="both"/>
        <w:rPr>
          <w:rFonts w:ascii="Calibri" w:hAnsi="Calibri" w:cs="Calibri"/>
          <w:sz w:val="22"/>
          <w:szCs w:val="22"/>
          <w:lang w:val="en-GB" w:eastAsia="en-GB"/>
        </w:rPr>
      </w:pPr>
      <w:r w:rsidRPr="000A3DA1">
        <w:rPr>
          <w:rFonts w:ascii="Calibri" w:hAnsi="Calibri" w:cs="Calibri"/>
          <w:sz w:val="22"/>
          <w:szCs w:val="22"/>
          <w:lang w:val="en-GB" w:eastAsia="en-GB"/>
        </w:rPr>
        <w:t>How to recognise unacceptable behaviour online</w:t>
      </w:r>
    </w:p>
    <w:p w14:paraId="04B55620" w14:textId="77777777" w:rsidR="0054410C" w:rsidRPr="000A3DA1" w:rsidRDefault="0054410C">
      <w:pPr>
        <w:pStyle w:val="4Bulletedcopyblue"/>
        <w:numPr>
          <w:ilvl w:val="1"/>
          <w:numId w:val="30"/>
        </w:numPr>
        <w:jc w:val="both"/>
        <w:rPr>
          <w:rFonts w:ascii="Calibri" w:hAnsi="Calibri" w:cs="Calibri"/>
          <w:sz w:val="22"/>
          <w:szCs w:val="22"/>
          <w:lang w:val="en-GB" w:eastAsia="en-GB"/>
        </w:rPr>
      </w:pPr>
      <w:r w:rsidRPr="000A3DA1">
        <w:rPr>
          <w:rFonts w:ascii="Calibri" w:hAnsi="Calibri" w:cs="Calibri"/>
          <w:sz w:val="22"/>
          <w:szCs w:val="22"/>
          <w:lang w:val="en-GB" w:eastAsia="en-GB"/>
        </w:rPr>
        <w:t>How to report any incidents of cyber-bullying, ensuring pupils are encouraged to do so, including where they’re a witness rather than a victim</w:t>
      </w:r>
    </w:p>
    <w:p w14:paraId="74C76D1B" w14:textId="6E3B638C" w:rsidR="00D6736E" w:rsidRDefault="0054410C" w:rsidP="00D6736E">
      <w:pPr>
        <w:spacing w:after="0"/>
        <w:rPr>
          <w:rFonts w:ascii="Calibri" w:hAnsi="Calibri" w:cs="Calibri"/>
        </w:rPr>
      </w:pPr>
      <w:r w:rsidRPr="000A3DA1">
        <w:rPr>
          <w:rFonts w:ascii="Calibri" w:hAnsi="Calibri" w:cs="Calibri"/>
        </w:rPr>
        <w:t>Train staff, as part of their induction, on safe internet use and online safeguarding issues including cyber-bullying, the risks of online radicalisation, and the expectations, roles and responsibilities around filtering and monitoring. All staff members will receive refresher training as required and at least once each academic year</w:t>
      </w:r>
      <w:r w:rsidR="00D6736E">
        <w:rPr>
          <w:rFonts w:ascii="Calibri" w:hAnsi="Calibri" w:cs="Calibri"/>
        </w:rPr>
        <w:t xml:space="preserve">. </w:t>
      </w:r>
    </w:p>
    <w:p w14:paraId="34037938" w14:textId="77777777" w:rsidR="00D6736E" w:rsidRDefault="00D6736E" w:rsidP="00D6736E">
      <w:pPr>
        <w:spacing w:after="0"/>
        <w:rPr>
          <w:rFonts w:ascii="Calibri" w:hAnsi="Calibri" w:cs="Calibri"/>
        </w:rPr>
      </w:pPr>
    </w:p>
    <w:p w14:paraId="73D7D5B7" w14:textId="77777777" w:rsidR="008A13AC" w:rsidRPr="008B5351" w:rsidRDefault="008A13AC" w:rsidP="00D6736E">
      <w:pPr>
        <w:spacing w:after="0"/>
      </w:pPr>
      <w:r w:rsidRPr="008B5351">
        <w:rPr>
          <w:lang w:eastAsia="en-GB"/>
        </w:rPr>
        <w:t>This includes all</w:t>
      </w:r>
      <w:r w:rsidR="00D6736E" w:rsidRPr="008B5351">
        <w:rPr>
          <w:lang w:eastAsia="en-GB"/>
        </w:rPr>
        <w:t xml:space="preserve"> staff hav</w:t>
      </w:r>
      <w:r w:rsidRPr="008B5351">
        <w:rPr>
          <w:lang w:eastAsia="en-GB"/>
        </w:rPr>
        <w:t>ing r</w:t>
      </w:r>
      <w:r w:rsidR="00D6736E" w:rsidRPr="008B5351">
        <w:rPr>
          <w:lang w:eastAsia="en-GB"/>
        </w:rPr>
        <w:t>egular updates</w:t>
      </w:r>
      <w:r w:rsidRPr="008B5351">
        <w:rPr>
          <w:lang w:eastAsia="en-GB"/>
        </w:rPr>
        <w:t xml:space="preserve">, including </w:t>
      </w:r>
      <w:r w:rsidR="00D6736E" w:rsidRPr="008B5351">
        <w:rPr>
          <w:lang w:eastAsia="en-GB"/>
        </w:rPr>
        <w:t xml:space="preserve">awareness of the </w:t>
      </w:r>
      <w:hyperlink r:id="rId77" w:history="1">
        <w:r w:rsidR="00D6736E" w:rsidRPr="008B5351">
          <w:rPr>
            <w:color w:val="0000FF"/>
            <w:u w:val="single"/>
          </w:rPr>
          <w:t>Online Safety Act - GOV.UK</w:t>
        </w:r>
      </w:hyperlink>
      <w:r w:rsidR="00D6736E" w:rsidRPr="008B5351">
        <w:t xml:space="preserve"> and, the </w:t>
      </w:r>
      <w:hyperlink r:id="rId78" w:history="1">
        <w:r w:rsidR="00D6736E" w:rsidRPr="008B5351">
          <w:rPr>
            <w:color w:val="0000FF"/>
            <w:u w:val="single"/>
          </w:rPr>
          <w:t>Online Safety Act: explainer - GOV.UK</w:t>
        </w:r>
      </w:hyperlink>
      <w:r w:rsidR="00D6736E" w:rsidRPr="008B5351">
        <w:t xml:space="preserve"> </w:t>
      </w:r>
    </w:p>
    <w:p w14:paraId="769AF4B1" w14:textId="77777777" w:rsidR="008A13AC" w:rsidRPr="008B5351" w:rsidRDefault="008A13AC" w:rsidP="00D6736E">
      <w:pPr>
        <w:spacing w:after="0"/>
      </w:pPr>
    </w:p>
    <w:p w14:paraId="287D0928" w14:textId="345F16DA" w:rsidR="00D6736E" w:rsidRPr="008B5351" w:rsidRDefault="008A13AC" w:rsidP="00D6736E">
      <w:pPr>
        <w:spacing w:after="0"/>
      </w:pPr>
      <w:r w:rsidRPr="008B5351">
        <w:t>O</w:t>
      </w:r>
      <w:r w:rsidR="00D6736E" w:rsidRPr="008B5351">
        <w:t>ur Filtering and Monitoring policies align to the Protection of Children Code (July 2025)</w:t>
      </w:r>
      <w:r w:rsidRPr="008B5351">
        <w:t xml:space="preserve"> (where relevant)</w:t>
      </w:r>
    </w:p>
    <w:p w14:paraId="64CA8B85" w14:textId="5AC66AB4" w:rsidR="00D6736E" w:rsidRDefault="00400FF6" w:rsidP="00D6736E">
      <w:pPr>
        <w:spacing w:after="0"/>
      </w:pPr>
      <w:hyperlink r:id="rId79" w:history="1">
        <w:r w:rsidR="00D6736E" w:rsidRPr="008B5351">
          <w:rPr>
            <w:color w:val="0000FF"/>
            <w:u w:val="single"/>
          </w:rPr>
          <w:t>Statement: Protecting children from harms online - Ofcom</w:t>
        </w:r>
      </w:hyperlink>
    </w:p>
    <w:p w14:paraId="3A2BFA54" w14:textId="77777777" w:rsidR="00D6736E" w:rsidRDefault="00D6736E" w:rsidP="00D6736E">
      <w:pPr>
        <w:spacing w:after="0"/>
      </w:pPr>
    </w:p>
    <w:p w14:paraId="3BB5C09F" w14:textId="5FD51174" w:rsidR="0054410C" w:rsidRPr="000A3DA1" w:rsidRDefault="0054410C" w:rsidP="00D6736E">
      <w:pPr>
        <w:pStyle w:val="4Bulletedcopyblue"/>
        <w:numPr>
          <w:ilvl w:val="0"/>
          <w:numId w:val="0"/>
        </w:numPr>
        <w:ind w:left="170"/>
        <w:jc w:val="both"/>
        <w:rPr>
          <w:rFonts w:ascii="Calibri" w:hAnsi="Calibri" w:cs="Calibri"/>
          <w:sz w:val="22"/>
          <w:szCs w:val="22"/>
          <w:lang w:val="en-GB"/>
        </w:rPr>
      </w:pPr>
    </w:p>
    <w:p w14:paraId="46AB7A0A" w14:textId="4249C6D1" w:rsidR="0054410C" w:rsidRPr="000A3DA1" w:rsidRDefault="0054410C" w:rsidP="00AD2D90">
      <w:pPr>
        <w:pStyle w:val="4Bulletedcopyblue"/>
        <w:jc w:val="both"/>
        <w:rPr>
          <w:rFonts w:ascii="Calibri" w:hAnsi="Calibri" w:cs="Calibri"/>
          <w:sz w:val="22"/>
          <w:szCs w:val="22"/>
          <w:lang w:val="en-GB"/>
        </w:rPr>
      </w:pPr>
      <w:bookmarkStart w:id="29" w:name="_Hlk172623405"/>
      <w:r w:rsidRPr="000A3DA1">
        <w:rPr>
          <w:rFonts w:ascii="Calibri" w:hAnsi="Calibri" w:cs="Calibri"/>
          <w:sz w:val="22"/>
          <w:szCs w:val="22"/>
          <w:lang w:val="en-GB"/>
        </w:rPr>
        <w:t xml:space="preserve">Educate parents/carers about online safety via our website, communications sent directly to them and during parents’ evenings. We will also share clear procedures with </w:t>
      </w:r>
      <w:r w:rsidR="000A3DA1" w:rsidRPr="000A3DA1">
        <w:rPr>
          <w:rFonts w:ascii="Calibri" w:hAnsi="Calibri" w:cs="Calibri"/>
          <w:sz w:val="22"/>
          <w:szCs w:val="22"/>
          <w:lang w:val="en-GB"/>
        </w:rPr>
        <w:t>them,</w:t>
      </w:r>
      <w:r w:rsidRPr="000A3DA1">
        <w:rPr>
          <w:rFonts w:ascii="Calibri" w:hAnsi="Calibri" w:cs="Calibri"/>
          <w:sz w:val="22"/>
          <w:szCs w:val="22"/>
          <w:lang w:val="en-GB"/>
        </w:rPr>
        <w:t xml:space="preserve"> so they know how to raise concerns about online safety</w:t>
      </w:r>
    </w:p>
    <w:bookmarkEnd w:id="29"/>
    <w:p w14:paraId="3B75A926" w14:textId="31C53216" w:rsidR="0054410C" w:rsidRPr="000A3DA1" w:rsidRDefault="0054410C" w:rsidP="00AD2D90">
      <w:pPr>
        <w:pStyle w:val="4Bulletedcopyblue"/>
        <w:jc w:val="both"/>
        <w:rPr>
          <w:rFonts w:ascii="Calibri" w:hAnsi="Calibri" w:cs="Calibri"/>
          <w:sz w:val="22"/>
          <w:szCs w:val="22"/>
          <w:lang w:val="en-GB"/>
        </w:rPr>
      </w:pPr>
      <w:r w:rsidRPr="000A3DA1">
        <w:rPr>
          <w:rFonts w:ascii="Calibri" w:hAnsi="Calibri" w:cs="Calibri"/>
          <w:sz w:val="22"/>
          <w:szCs w:val="22"/>
          <w:lang w:val="en-GB"/>
        </w:rPr>
        <w:t>Make sure staff are aware of any restrictions placed on them with regards to the use of their mobile phone and cameras, for example that:</w:t>
      </w:r>
    </w:p>
    <w:p w14:paraId="2BE6F6A4" w14:textId="77777777" w:rsidR="0054410C" w:rsidRPr="008B5351" w:rsidRDefault="0054410C">
      <w:pPr>
        <w:pStyle w:val="4Bulletedcopyblue"/>
        <w:numPr>
          <w:ilvl w:val="1"/>
          <w:numId w:val="30"/>
        </w:numPr>
        <w:jc w:val="both"/>
        <w:rPr>
          <w:rFonts w:ascii="Calibri" w:hAnsi="Calibri" w:cs="Calibri"/>
          <w:b/>
          <w:sz w:val="22"/>
          <w:szCs w:val="22"/>
          <w:lang w:val="en-GB"/>
        </w:rPr>
      </w:pPr>
      <w:r w:rsidRPr="008B5351">
        <w:rPr>
          <w:rFonts w:ascii="Calibri" w:hAnsi="Calibri" w:cs="Calibri"/>
          <w:b/>
          <w:sz w:val="22"/>
          <w:szCs w:val="22"/>
          <w:lang w:val="en-GB"/>
        </w:rPr>
        <w:lastRenderedPageBreak/>
        <w:t>Staff are allowed to bring their personal phones to school for their own use, but will limit such use to non-contact time when pupils are not present</w:t>
      </w:r>
    </w:p>
    <w:p w14:paraId="5690B144" w14:textId="77777777" w:rsidR="0054410C" w:rsidRPr="008B5351" w:rsidRDefault="0054410C">
      <w:pPr>
        <w:pStyle w:val="4Bulletedcopyblue"/>
        <w:numPr>
          <w:ilvl w:val="1"/>
          <w:numId w:val="30"/>
        </w:numPr>
        <w:jc w:val="both"/>
        <w:rPr>
          <w:rFonts w:ascii="Calibri" w:hAnsi="Calibri" w:cs="Calibri"/>
          <w:b/>
          <w:sz w:val="22"/>
          <w:szCs w:val="22"/>
          <w:lang w:val="en-GB"/>
        </w:rPr>
      </w:pPr>
      <w:r w:rsidRPr="008B5351">
        <w:rPr>
          <w:rFonts w:ascii="Calibri" w:hAnsi="Calibri" w:cs="Calibri"/>
          <w:b/>
          <w:sz w:val="22"/>
          <w:szCs w:val="22"/>
          <w:lang w:val="en-GB"/>
        </w:rPr>
        <w:t>Staff will not take pictures or recordings of pupils on their personal phones or cameras</w:t>
      </w:r>
    </w:p>
    <w:p w14:paraId="477E4135" w14:textId="5379443B" w:rsidR="001E61C4" w:rsidRPr="008B5351" w:rsidRDefault="001E61C4">
      <w:pPr>
        <w:pStyle w:val="4Bulletedcopyblue"/>
        <w:numPr>
          <w:ilvl w:val="1"/>
          <w:numId w:val="30"/>
        </w:numPr>
        <w:jc w:val="both"/>
        <w:rPr>
          <w:rFonts w:ascii="Calibri" w:hAnsi="Calibri" w:cs="Calibri"/>
          <w:b/>
          <w:sz w:val="22"/>
          <w:szCs w:val="22"/>
          <w:lang w:val="en-GB"/>
        </w:rPr>
      </w:pPr>
      <w:r w:rsidRPr="008B5351">
        <w:rPr>
          <w:rFonts w:ascii="Calibri" w:hAnsi="Calibri" w:cs="Calibri"/>
          <w:b/>
          <w:sz w:val="22"/>
          <w:szCs w:val="22"/>
          <w:lang w:val="en-GB"/>
        </w:rPr>
        <w:t xml:space="preserve">Staff will not take pictures of </w:t>
      </w:r>
      <w:r w:rsidR="008A13AC" w:rsidRPr="008B5351">
        <w:rPr>
          <w:rFonts w:ascii="Calibri" w:hAnsi="Calibri" w:cs="Calibri"/>
          <w:b/>
          <w:sz w:val="22"/>
          <w:szCs w:val="22"/>
          <w:lang w:val="en-GB"/>
        </w:rPr>
        <w:t>any alleged injuries/marks,</w:t>
      </w:r>
      <w:r w:rsidRPr="008B5351">
        <w:rPr>
          <w:rFonts w:ascii="Calibri" w:hAnsi="Calibri" w:cs="Calibri"/>
          <w:b/>
          <w:sz w:val="22"/>
          <w:szCs w:val="22"/>
          <w:lang w:val="en-GB"/>
        </w:rPr>
        <w:t xml:space="preserve"> unless this is requested as part of any investigation, agreed and approved by the lead</w:t>
      </w:r>
      <w:r w:rsidR="008A13AC" w:rsidRPr="008B5351">
        <w:rPr>
          <w:rFonts w:ascii="Calibri" w:hAnsi="Calibri" w:cs="Calibri"/>
          <w:b/>
          <w:sz w:val="22"/>
          <w:szCs w:val="22"/>
          <w:lang w:val="en-GB"/>
        </w:rPr>
        <w:t xml:space="preserve"> officer / professional.</w:t>
      </w:r>
    </w:p>
    <w:p w14:paraId="07ED66AE" w14:textId="77777777" w:rsidR="0054410C" w:rsidRPr="000A3DA1" w:rsidRDefault="0054410C" w:rsidP="00AD2D90">
      <w:pPr>
        <w:pStyle w:val="4Bulletedcopyblue"/>
        <w:jc w:val="both"/>
        <w:rPr>
          <w:rFonts w:ascii="Calibri" w:hAnsi="Calibri" w:cs="Calibri"/>
          <w:sz w:val="22"/>
          <w:szCs w:val="22"/>
          <w:lang w:val="en-GB"/>
        </w:rPr>
      </w:pPr>
      <w:r w:rsidRPr="000A3DA1">
        <w:rPr>
          <w:rFonts w:ascii="Calibri" w:hAnsi="Calibri" w:cs="Calibri"/>
          <w:sz w:val="22"/>
          <w:szCs w:val="22"/>
          <w:lang w:val="en-GB"/>
        </w:rPr>
        <w:t>Make all pupils, parents/carers, staff, volunteers and governors aware that they are expected to sign an agreement regarding the acceptable use of the internet in school, use of the school’s ICT systems and use of their mobile and smart technology</w:t>
      </w:r>
    </w:p>
    <w:p w14:paraId="3988E70B" w14:textId="77777777" w:rsidR="0054410C" w:rsidRPr="000A3DA1" w:rsidRDefault="0054410C" w:rsidP="00AD2D90">
      <w:pPr>
        <w:pStyle w:val="4Bulletedcopyblue"/>
        <w:jc w:val="both"/>
        <w:rPr>
          <w:rFonts w:ascii="Calibri" w:hAnsi="Calibri" w:cs="Calibri"/>
          <w:sz w:val="22"/>
          <w:szCs w:val="22"/>
          <w:lang w:val="en-GB"/>
        </w:rPr>
      </w:pPr>
      <w:r w:rsidRPr="000A3DA1">
        <w:rPr>
          <w:rFonts w:ascii="Calibri" w:hAnsi="Calibri" w:cs="Calibri"/>
          <w:sz w:val="22"/>
          <w:szCs w:val="22"/>
          <w:lang w:val="en-GB"/>
        </w:rPr>
        <w:t xml:space="preserve">Explain the sanctions we will use if a pupil is in breach of our policies on the acceptable use of the internet and mobile phones </w:t>
      </w:r>
    </w:p>
    <w:p w14:paraId="541475EC" w14:textId="77777777" w:rsidR="0054410C" w:rsidRPr="00334E6A" w:rsidRDefault="0054410C" w:rsidP="00AD2D90">
      <w:pPr>
        <w:pStyle w:val="4Bulletedcopyblue"/>
        <w:jc w:val="both"/>
        <w:rPr>
          <w:rFonts w:ascii="Calibri" w:hAnsi="Calibri" w:cs="Calibri"/>
          <w:color w:val="4472C4" w:themeColor="accent1"/>
          <w:sz w:val="22"/>
          <w:szCs w:val="22"/>
          <w:lang w:val="en-GB"/>
        </w:rPr>
      </w:pPr>
      <w:r w:rsidRPr="000A3DA1">
        <w:rPr>
          <w:rFonts w:ascii="Calibri" w:hAnsi="Calibri" w:cs="Calibri"/>
          <w:sz w:val="22"/>
          <w:szCs w:val="22"/>
          <w:lang w:val="en-GB"/>
        </w:rPr>
        <w:t xml:space="preserve">Make sure all staff, pupils and parents/carers are aware that staff have the power to search pupils’ phones, as set out in the </w:t>
      </w:r>
      <w:hyperlink r:id="rId80" w:history="1">
        <w:proofErr w:type="spellStart"/>
        <w:r w:rsidRPr="00334E6A">
          <w:rPr>
            <w:rStyle w:val="Hyperlink"/>
            <w:rFonts w:ascii="Calibri" w:hAnsi="Calibri" w:cs="Calibri"/>
            <w:color w:val="4472C4" w:themeColor="accent1"/>
            <w:sz w:val="22"/>
            <w:szCs w:val="22"/>
            <w:lang w:val="en-GB"/>
          </w:rPr>
          <w:t>DfE’s</w:t>
        </w:r>
        <w:proofErr w:type="spellEnd"/>
        <w:r w:rsidRPr="00334E6A">
          <w:rPr>
            <w:rStyle w:val="Hyperlink"/>
            <w:rFonts w:ascii="Calibri" w:hAnsi="Calibri" w:cs="Calibri"/>
            <w:color w:val="4472C4" w:themeColor="accent1"/>
            <w:sz w:val="22"/>
            <w:szCs w:val="22"/>
            <w:lang w:val="en-GB"/>
          </w:rPr>
          <w:t xml:space="preserve"> guidance on searching, screening and confiscation</w:t>
        </w:r>
      </w:hyperlink>
      <w:r w:rsidRPr="00334E6A">
        <w:rPr>
          <w:rFonts w:ascii="Calibri" w:hAnsi="Calibri" w:cs="Calibri"/>
          <w:color w:val="4472C4" w:themeColor="accent1"/>
          <w:sz w:val="22"/>
          <w:szCs w:val="22"/>
          <w:lang w:val="en-GB"/>
        </w:rPr>
        <w:t xml:space="preserve"> </w:t>
      </w:r>
    </w:p>
    <w:p w14:paraId="111BA4B8" w14:textId="77777777" w:rsidR="0054410C" w:rsidRPr="000A3DA1" w:rsidRDefault="0054410C" w:rsidP="00AD2D90">
      <w:pPr>
        <w:pStyle w:val="4Bulletedcopyblue"/>
        <w:jc w:val="both"/>
        <w:rPr>
          <w:rFonts w:ascii="Calibri" w:hAnsi="Calibri" w:cs="Calibri"/>
          <w:sz w:val="22"/>
          <w:szCs w:val="22"/>
          <w:lang w:val="en-GB"/>
        </w:rPr>
      </w:pPr>
      <w:r w:rsidRPr="000A3DA1">
        <w:rPr>
          <w:rFonts w:ascii="Calibri" w:hAnsi="Calibri" w:cs="Calibri"/>
          <w:sz w:val="22"/>
          <w:szCs w:val="22"/>
          <w:lang w:val="en-GB"/>
        </w:rPr>
        <w:t>Carry out an annual review of our approach to online safety, supported by an annual risk assessment that considers and reflects the risks faced by our school community</w:t>
      </w:r>
    </w:p>
    <w:p w14:paraId="6C8ADFC9" w14:textId="3A39B4AA" w:rsidR="0054410C" w:rsidRDefault="0054410C" w:rsidP="00AD2D90">
      <w:pPr>
        <w:pStyle w:val="4Bulletedcopyblue"/>
        <w:jc w:val="both"/>
        <w:rPr>
          <w:rFonts w:ascii="Calibri" w:hAnsi="Calibri" w:cs="Calibri"/>
          <w:sz w:val="22"/>
          <w:szCs w:val="22"/>
          <w:lang w:val="en-GB"/>
        </w:rPr>
      </w:pPr>
      <w:r w:rsidRPr="000A3DA1">
        <w:rPr>
          <w:rFonts w:ascii="Calibri" w:hAnsi="Calibri" w:cs="Calibri"/>
          <w:sz w:val="22"/>
          <w:szCs w:val="22"/>
          <w:lang w:val="en-GB"/>
        </w:rPr>
        <w:t xml:space="preserve">Provide regular safeguarding and children protection updates including online safety to all staff, at least annually, </w:t>
      </w:r>
      <w:r w:rsidR="002557F6" w:rsidRPr="000A3DA1">
        <w:rPr>
          <w:rFonts w:ascii="Calibri" w:hAnsi="Calibri" w:cs="Calibri"/>
          <w:sz w:val="22"/>
          <w:szCs w:val="22"/>
          <w:lang w:val="en-GB"/>
        </w:rPr>
        <w:t>to</w:t>
      </w:r>
      <w:r w:rsidRPr="000A3DA1">
        <w:rPr>
          <w:rFonts w:ascii="Calibri" w:hAnsi="Calibri" w:cs="Calibri"/>
          <w:sz w:val="22"/>
          <w:szCs w:val="22"/>
          <w:lang w:val="en-GB"/>
        </w:rPr>
        <w:t xml:space="preserve"> continue to provide them with the relevant skills and knowledge to safeguard effectively</w:t>
      </w:r>
    </w:p>
    <w:p w14:paraId="46CA4B47" w14:textId="77777777" w:rsidR="008A5A4C" w:rsidRPr="000A3DA1" w:rsidRDefault="008A5A4C" w:rsidP="008A5A4C">
      <w:pPr>
        <w:pStyle w:val="4Bulletedcopyblue"/>
        <w:numPr>
          <w:ilvl w:val="0"/>
          <w:numId w:val="0"/>
        </w:numPr>
        <w:ind w:left="170"/>
        <w:rPr>
          <w:rFonts w:ascii="Calibri" w:hAnsi="Calibri" w:cs="Calibri"/>
          <w:sz w:val="22"/>
          <w:szCs w:val="22"/>
          <w:lang w:val="en-GB"/>
        </w:rPr>
      </w:pPr>
    </w:p>
    <w:p w14:paraId="3D54BA52" w14:textId="5F4639B0" w:rsidR="00714D38" w:rsidRDefault="00A700DE" w:rsidP="00FD5F00">
      <w:pPr>
        <w:pStyle w:val="Heading2"/>
        <w:spacing w:before="0"/>
      </w:pPr>
      <w:bookmarkStart w:id="30" w:name="_Toc175138187"/>
      <w:r>
        <w:t>4</w:t>
      </w:r>
      <w:r w:rsidR="008443E3">
        <w:t>.</w:t>
      </w:r>
      <w:r w:rsidR="004C0011">
        <w:t>7</w:t>
      </w:r>
      <w:r w:rsidR="008443E3">
        <w:t xml:space="preserve"> </w:t>
      </w:r>
      <w:r w:rsidR="00714D38" w:rsidRPr="00EF347A">
        <w:t>Artificial intelligence (AI)</w:t>
      </w:r>
      <w:bookmarkEnd w:id="30"/>
    </w:p>
    <w:p w14:paraId="16983D64" w14:textId="77777777" w:rsidR="004C0011" w:rsidRPr="004C0011" w:rsidRDefault="004C0011" w:rsidP="00FD5F00">
      <w:pPr>
        <w:spacing w:after="0"/>
      </w:pPr>
    </w:p>
    <w:p w14:paraId="767CA8AA" w14:textId="77777777" w:rsidR="00714D38" w:rsidRPr="008B5351" w:rsidRDefault="00714D38" w:rsidP="00FD5F00">
      <w:pPr>
        <w:pStyle w:val="4Bulletedcopyblue"/>
        <w:spacing w:after="0"/>
        <w:jc w:val="both"/>
        <w:rPr>
          <w:rFonts w:ascii="Calibri" w:hAnsi="Calibri" w:cs="Calibri"/>
          <w:sz w:val="22"/>
          <w:szCs w:val="22"/>
          <w:lang w:val="en-GB"/>
        </w:rPr>
      </w:pPr>
      <w:r w:rsidRPr="008B5351">
        <w:rPr>
          <w:rFonts w:ascii="Calibri" w:hAnsi="Calibri" w:cs="Calibri"/>
          <w:sz w:val="22"/>
          <w:szCs w:val="22"/>
          <w:lang w:val="en-GB"/>
        </w:rPr>
        <w:t xml:space="preserve">Generative artificial intelligence (AI) tools are now widespread and easy to access. Staff, pupils and parents/carers may be familiar with generative </w:t>
      </w:r>
      <w:proofErr w:type="spellStart"/>
      <w:r w:rsidRPr="008B5351">
        <w:rPr>
          <w:rFonts w:ascii="Calibri" w:hAnsi="Calibri" w:cs="Calibri"/>
          <w:sz w:val="22"/>
          <w:szCs w:val="22"/>
          <w:lang w:val="en-GB"/>
        </w:rPr>
        <w:t>chatbots</w:t>
      </w:r>
      <w:proofErr w:type="spellEnd"/>
      <w:r w:rsidRPr="008B5351">
        <w:rPr>
          <w:rFonts w:ascii="Calibri" w:hAnsi="Calibri" w:cs="Calibri"/>
          <w:sz w:val="22"/>
          <w:szCs w:val="22"/>
          <w:lang w:val="en-GB"/>
        </w:rPr>
        <w:t xml:space="preserve"> such as </w:t>
      </w:r>
      <w:proofErr w:type="spellStart"/>
      <w:r w:rsidRPr="008B5351">
        <w:rPr>
          <w:rFonts w:ascii="Calibri" w:hAnsi="Calibri" w:cs="Calibri"/>
          <w:sz w:val="22"/>
          <w:szCs w:val="22"/>
          <w:lang w:val="en-GB"/>
        </w:rPr>
        <w:t>ChatGPT</w:t>
      </w:r>
      <w:proofErr w:type="spellEnd"/>
      <w:r w:rsidRPr="008B5351">
        <w:rPr>
          <w:rFonts w:ascii="Calibri" w:hAnsi="Calibri" w:cs="Calibri"/>
          <w:sz w:val="22"/>
          <w:szCs w:val="22"/>
          <w:lang w:val="en-GB"/>
        </w:rPr>
        <w:t xml:space="preserve"> and Google Bard.</w:t>
      </w:r>
    </w:p>
    <w:p w14:paraId="275F6989" w14:textId="56111DC4" w:rsidR="00714D38" w:rsidRPr="008B5351" w:rsidRDefault="00B632C8" w:rsidP="00FD5F00">
      <w:pPr>
        <w:pStyle w:val="4Bulletedcopyblue"/>
        <w:spacing w:after="0"/>
        <w:jc w:val="both"/>
        <w:rPr>
          <w:rFonts w:ascii="Calibri" w:hAnsi="Calibri" w:cs="Calibri"/>
          <w:sz w:val="22"/>
          <w:szCs w:val="22"/>
          <w:lang w:val="en-GB"/>
        </w:rPr>
      </w:pPr>
      <w:r w:rsidRPr="008B5351">
        <w:rPr>
          <w:rFonts w:ascii="Calibri" w:hAnsi="Calibri" w:cs="Calibri"/>
          <w:sz w:val="22"/>
          <w:szCs w:val="22"/>
          <w:lang w:val="en-GB"/>
        </w:rPr>
        <w:t xml:space="preserve">Barton St </w:t>
      </w:r>
      <w:proofErr w:type="gramStart"/>
      <w:r w:rsidRPr="008B5351">
        <w:rPr>
          <w:rFonts w:ascii="Calibri" w:hAnsi="Calibri" w:cs="Calibri"/>
          <w:sz w:val="22"/>
          <w:szCs w:val="22"/>
          <w:lang w:val="en-GB"/>
        </w:rPr>
        <w:t xml:space="preserve">Peter’s </w:t>
      </w:r>
      <w:r w:rsidR="00714D38" w:rsidRPr="008B5351">
        <w:rPr>
          <w:rFonts w:ascii="Calibri" w:hAnsi="Calibri" w:cs="Calibri"/>
          <w:sz w:val="22"/>
          <w:szCs w:val="22"/>
          <w:lang w:val="en-GB"/>
        </w:rPr>
        <w:t xml:space="preserve"> recognises</w:t>
      </w:r>
      <w:proofErr w:type="gramEnd"/>
      <w:r w:rsidR="00714D38" w:rsidRPr="008B5351">
        <w:rPr>
          <w:rFonts w:ascii="Calibri" w:hAnsi="Calibri" w:cs="Calibri"/>
          <w:sz w:val="22"/>
          <w:szCs w:val="22"/>
          <w:lang w:val="en-GB"/>
        </w:rPr>
        <w:t xml:space="preserve"> that AI has many uses, including enhancing teaching and learning, and in helping to protect and safeguard pupils. However, AI may also have the potential to facilitate abuse (e.g. bullying and grooming) and/or expose pupils to harmful content. For example, in the form of '</w:t>
      </w:r>
      <w:proofErr w:type="spellStart"/>
      <w:r w:rsidR="00714D38" w:rsidRPr="008B5351">
        <w:rPr>
          <w:rFonts w:ascii="Calibri" w:hAnsi="Calibri" w:cs="Calibri"/>
          <w:sz w:val="22"/>
          <w:szCs w:val="22"/>
          <w:lang w:val="en-GB"/>
        </w:rPr>
        <w:t>deepfakes</w:t>
      </w:r>
      <w:proofErr w:type="spellEnd"/>
      <w:r w:rsidR="00714D38" w:rsidRPr="008B5351">
        <w:rPr>
          <w:rFonts w:ascii="Calibri" w:hAnsi="Calibri" w:cs="Calibri"/>
          <w:sz w:val="22"/>
          <w:szCs w:val="22"/>
          <w:lang w:val="en-GB"/>
        </w:rPr>
        <w:t>', where AI is used to create images, audio or video hoaxes that look real.</w:t>
      </w:r>
    </w:p>
    <w:p w14:paraId="12607647" w14:textId="1C61D85C" w:rsidR="00714D38" w:rsidRPr="008B5351" w:rsidRDefault="008B5351" w:rsidP="00FD5F00">
      <w:pPr>
        <w:pStyle w:val="4Bulletedcopyblue"/>
        <w:spacing w:after="0"/>
        <w:jc w:val="both"/>
        <w:rPr>
          <w:rFonts w:ascii="Calibri" w:hAnsi="Calibri" w:cs="Calibri"/>
          <w:sz w:val="22"/>
          <w:szCs w:val="22"/>
          <w:lang w:val="en-GB"/>
        </w:rPr>
      </w:pPr>
      <w:r w:rsidRPr="008B5351">
        <w:rPr>
          <w:rFonts w:ascii="Calibri" w:hAnsi="Calibri" w:cs="Calibri"/>
          <w:sz w:val="22"/>
          <w:szCs w:val="22"/>
          <w:lang w:val="en-GB"/>
        </w:rPr>
        <w:t>Barton St Peter’s</w:t>
      </w:r>
      <w:r w:rsidR="00714D38" w:rsidRPr="008B5351">
        <w:rPr>
          <w:rFonts w:ascii="Calibri" w:hAnsi="Calibri" w:cs="Calibri"/>
          <w:sz w:val="22"/>
          <w:szCs w:val="22"/>
          <w:lang w:val="en-GB"/>
        </w:rPr>
        <w:t xml:space="preserve"> will treat any use of AI to access harmful content or bully pupils in line with this policy and our [anti-bullying/behaviour] policy.</w:t>
      </w:r>
    </w:p>
    <w:p w14:paraId="2C9B660C" w14:textId="77777777" w:rsidR="008A5A4C" w:rsidRDefault="00714D38" w:rsidP="00FD5F00">
      <w:pPr>
        <w:pStyle w:val="4Bulletedcopyblue"/>
        <w:numPr>
          <w:ilvl w:val="0"/>
          <w:numId w:val="0"/>
        </w:numPr>
        <w:spacing w:after="0"/>
        <w:ind w:left="340" w:hanging="170"/>
        <w:jc w:val="both"/>
        <w:rPr>
          <w:rFonts w:ascii="Calibri" w:hAnsi="Calibri" w:cs="Calibri"/>
          <w:sz w:val="22"/>
          <w:szCs w:val="22"/>
          <w:lang w:val="en-GB"/>
        </w:rPr>
      </w:pPr>
      <w:r w:rsidRPr="008B5351">
        <w:rPr>
          <w:rFonts w:ascii="Calibri" w:hAnsi="Calibri" w:cs="Calibri"/>
          <w:sz w:val="22"/>
          <w:szCs w:val="22"/>
          <w:lang w:val="en-GB"/>
        </w:rPr>
        <w:t xml:space="preserve">Staff should be aware of the risks of using AI tools whilst they are still being developed and should </w:t>
      </w:r>
      <w:r w:rsidRPr="008A5A4C">
        <w:rPr>
          <w:rFonts w:ascii="Calibri" w:hAnsi="Calibri" w:cs="Calibri"/>
          <w:sz w:val="22"/>
          <w:szCs w:val="22"/>
          <w:lang w:val="en-GB"/>
        </w:rPr>
        <w:t>carry</w:t>
      </w:r>
    </w:p>
    <w:p w14:paraId="460370FA" w14:textId="28645847" w:rsidR="0054410C" w:rsidRPr="008A5A4C" w:rsidRDefault="00714D38" w:rsidP="00FD5F00">
      <w:pPr>
        <w:pStyle w:val="4Bulletedcopyblue"/>
        <w:numPr>
          <w:ilvl w:val="0"/>
          <w:numId w:val="0"/>
        </w:numPr>
        <w:spacing w:after="0"/>
        <w:ind w:left="340" w:hanging="170"/>
        <w:jc w:val="both"/>
        <w:rPr>
          <w:rFonts w:ascii="Calibri" w:hAnsi="Calibri" w:cs="Calibri"/>
          <w:sz w:val="22"/>
          <w:szCs w:val="22"/>
          <w:lang w:val="en-GB"/>
        </w:rPr>
      </w:pPr>
      <w:r w:rsidRPr="008A5A4C">
        <w:rPr>
          <w:rFonts w:ascii="Calibri" w:hAnsi="Calibri" w:cs="Calibri"/>
          <w:sz w:val="22"/>
          <w:szCs w:val="22"/>
          <w:lang w:val="en-GB"/>
        </w:rPr>
        <w:t>out risk assessments for any new AI tool being used by the school.</w:t>
      </w:r>
    </w:p>
    <w:p w14:paraId="14E6C97C" w14:textId="4FB3B694" w:rsidR="00714D38" w:rsidRPr="008A5A4C" w:rsidRDefault="00714D38" w:rsidP="00FD5F00">
      <w:pPr>
        <w:pStyle w:val="4Bulletedcopyblue"/>
        <w:numPr>
          <w:ilvl w:val="0"/>
          <w:numId w:val="0"/>
        </w:numPr>
        <w:spacing w:after="0"/>
        <w:ind w:left="340" w:hanging="170"/>
        <w:jc w:val="both"/>
        <w:rPr>
          <w:rFonts w:ascii="Calibri" w:hAnsi="Calibri" w:cs="Calibri"/>
          <w:sz w:val="22"/>
          <w:szCs w:val="22"/>
          <w:lang w:val="en-GB"/>
        </w:rPr>
      </w:pPr>
      <w:r w:rsidRPr="008A5A4C">
        <w:rPr>
          <w:rFonts w:ascii="Calibri" w:hAnsi="Calibri" w:cs="Calibri"/>
          <w:sz w:val="22"/>
          <w:szCs w:val="22"/>
          <w:lang w:val="en-GB"/>
        </w:rPr>
        <w:t xml:space="preserve">We will always seek the latest </w:t>
      </w:r>
      <w:proofErr w:type="spellStart"/>
      <w:r w:rsidRPr="008A5A4C">
        <w:rPr>
          <w:rFonts w:ascii="Calibri" w:hAnsi="Calibri" w:cs="Calibri"/>
          <w:sz w:val="22"/>
          <w:szCs w:val="22"/>
          <w:lang w:val="en-GB"/>
        </w:rPr>
        <w:t>DfE</w:t>
      </w:r>
      <w:proofErr w:type="spellEnd"/>
      <w:r w:rsidRPr="008A5A4C">
        <w:rPr>
          <w:rFonts w:ascii="Calibri" w:hAnsi="Calibri" w:cs="Calibri"/>
          <w:sz w:val="22"/>
          <w:szCs w:val="22"/>
          <w:lang w:val="en-GB"/>
        </w:rPr>
        <w:t xml:space="preserve"> guidance when considering the use of  </w:t>
      </w:r>
      <w:hyperlink r:id="rId81" w:history="1">
        <w:r w:rsidRPr="008A5A4C">
          <w:rPr>
            <w:rStyle w:val="Hyperlink"/>
            <w:rFonts w:ascii="Calibri" w:hAnsi="Calibri" w:cs="Calibri"/>
            <w:sz w:val="22"/>
            <w:szCs w:val="22"/>
            <w:lang w:val="en-GB"/>
          </w:rPr>
          <w:t>AI - Data Protection in Schools</w:t>
        </w:r>
      </w:hyperlink>
    </w:p>
    <w:p w14:paraId="354589E0" w14:textId="45546921" w:rsidR="0054410C" w:rsidRPr="00EF347A" w:rsidRDefault="0054410C" w:rsidP="008A5A4C">
      <w:pPr>
        <w:pStyle w:val="3Bulletedcopypink"/>
        <w:numPr>
          <w:ilvl w:val="0"/>
          <w:numId w:val="0"/>
        </w:numPr>
        <w:spacing w:after="0" w:line="276" w:lineRule="auto"/>
        <w:ind w:left="340" w:hanging="170"/>
        <w:rPr>
          <w:rFonts w:ascii="Calibri" w:hAnsi="Calibri" w:cs="Calibri"/>
          <w:szCs w:val="22"/>
          <w:lang w:val="en-GB" w:eastAsia="en-GB"/>
        </w:rPr>
      </w:pPr>
    </w:p>
    <w:p w14:paraId="6602BC2F" w14:textId="787135F4" w:rsidR="00FC5CC1" w:rsidRDefault="008443E3" w:rsidP="00FD5F00">
      <w:pPr>
        <w:pStyle w:val="Heading1"/>
        <w:spacing w:before="0"/>
      </w:pPr>
      <w:bookmarkStart w:id="31" w:name="_Toc175138188"/>
      <w:r w:rsidRPr="00DE4C02">
        <w:t xml:space="preserve">Section </w:t>
      </w:r>
      <w:r w:rsidR="00A700DE">
        <w:t>5</w:t>
      </w:r>
      <w:r w:rsidRPr="00DE4C02">
        <w:t xml:space="preserve"> </w:t>
      </w:r>
      <w:r w:rsidR="00DE4C02" w:rsidRPr="00DE4C02">
        <w:t xml:space="preserve">- </w:t>
      </w:r>
      <w:r w:rsidR="00FC5CC1" w:rsidRPr="00DE4C02">
        <w:t>Organisations or individuals using school premises</w:t>
      </w:r>
      <w:r w:rsidRPr="00DE4C02">
        <w:t>, visitors, non- collection of children and young people</w:t>
      </w:r>
      <w:bookmarkEnd w:id="31"/>
    </w:p>
    <w:p w14:paraId="28FCF4B1" w14:textId="77777777" w:rsidR="00D33382" w:rsidRPr="00D33382" w:rsidRDefault="00D33382" w:rsidP="00D33382"/>
    <w:p w14:paraId="21FDB09B" w14:textId="2FCA6B37" w:rsidR="00FC5CC1" w:rsidRPr="008B5351" w:rsidRDefault="00D33382" w:rsidP="002547A0">
      <w:pPr>
        <w:rPr>
          <w:rFonts w:ascii="Arial" w:hAnsi="Arial" w:cs="Arial"/>
        </w:rPr>
      </w:pPr>
      <w:r w:rsidRPr="008B5351">
        <w:rPr>
          <w:rFonts w:cstheme="minorHAnsi"/>
          <w:color w:val="0B0C0C"/>
          <w:shd w:val="clear" w:color="auto" w:fill="FFFFFF"/>
        </w:rPr>
        <w:t>The Terrorism (Protection of Premises) Act 2025, also known as Martyn’s Law, received Royal Assent on Thursday 3 April 2025.</w:t>
      </w:r>
      <w:r w:rsidRPr="008B5351">
        <w:rPr>
          <w:rFonts w:cstheme="minorHAnsi"/>
        </w:rPr>
        <w:t xml:space="preserve"> </w:t>
      </w:r>
      <w:hyperlink r:id="rId82" w:history="1">
        <w:r w:rsidRPr="008B5351">
          <w:rPr>
            <w:rFonts w:cstheme="minorHAnsi"/>
            <w:color w:val="0000FF"/>
            <w:u w:val="single"/>
          </w:rPr>
          <w:t>Martyn’s Law Factsheet – Home Office in the media</w:t>
        </w:r>
      </w:hyperlink>
      <w:r w:rsidR="002547A0" w:rsidRPr="008B5351">
        <w:rPr>
          <w:rFonts w:ascii="Arial" w:hAnsi="Arial" w:cs="Arial"/>
        </w:rPr>
        <w:t xml:space="preserve">. </w:t>
      </w:r>
      <w:r w:rsidR="00FC5CC1" w:rsidRPr="008B5351">
        <w:rPr>
          <w:rFonts w:ascii="Calibri" w:hAnsi="Calibri" w:cs="Calibri"/>
        </w:rPr>
        <w:t>If we receive an allegation relating to an incident that happens when an individual or organisation is using our school premises for the purpose of running activities for children (</w:t>
      </w:r>
      <w:r w:rsidR="00C71409" w:rsidRPr="008B5351">
        <w:rPr>
          <w:rFonts w:ascii="Calibri" w:hAnsi="Calibri" w:cs="Calibri"/>
        </w:rPr>
        <w:t>i.e.</w:t>
      </w:r>
      <w:r w:rsidR="00FC5CC1" w:rsidRPr="008B5351">
        <w:rPr>
          <w:rFonts w:ascii="Calibri" w:hAnsi="Calibri" w:cs="Calibri"/>
        </w:rPr>
        <w:t xml:space="preserve"> community groups, sports associations, service providers that run extra-curricular activities), we will follow our</w:t>
      </w:r>
      <w:r w:rsidR="00AA1086" w:rsidRPr="008B5351">
        <w:rPr>
          <w:rFonts w:ascii="Calibri" w:hAnsi="Calibri" w:cs="Calibri"/>
        </w:rPr>
        <w:t xml:space="preserve"> emergency, critical incident plan, and</w:t>
      </w:r>
      <w:r w:rsidR="00FC5CC1" w:rsidRPr="008B5351">
        <w:rPr>
          <w:rFonts w:ascii="Calibri" w:hAnsi="Calibri" w:cs="Calibri"/>
        </w:rPr>
        <w:t xml:space="preserve"> safeguarding policies and procedures, including informing the LADO</w:t>
      </w:r>
      <w:r w:rsidR="00AA1086" w:rsidRPr="008B5351">
        <w:rPr>
          <w:rFonts w:ascii="Calibri" w:hAnsi="Calibri" w:cs="Calibri"/>
        </w:rPr>
        <w:t xml:space="preserve"> (where appropriate).</w:t>
      </w:r>
    </w:p>
    <w:p w14:paraId="3C6EC1FC" w14:textId="37AD3228" w:rsidR="0040382E" w:rsidRPr="008B5351" w:rsidRDefault="0040382E" w:rsidP="00066A22">
      <w:pPr>
        <w:spacing w:after="0" w:line="276" w:lineRule="auto"/>
        <w:jc w:val="both"/>
        <w:rPr>
          <w:rFonts w:ascii="Calibri" w:hAnsi="Calibri" w:cs="Calibri"/>
        </w:rPr>
      </w:pPr>
    </w:p>
    <w:p w14:paraId="1CCD8C02" w14:textId="03F0E3C8" w:rsidR="0040382E" w:rsidRPr="008B5351" w:rsidRDefault="0040382E" w:rsidP="00066A22">
      <w:pPr>
        <w:spacing w:after="0" w:line="276" w:lineRule="auto"/>
        <w:jc w:val="both"/>
      </w:pPr>
      <w:r w:rsidRPr="008B5351">
        <w:rPr>
          <w:rFonts w:ascii="Calibri" w:hAnsi="Calibri" w:cs="Calibri"/>
        </w:rPr>
        <w:t>The school reviews emergency plans on a regular basis and w</w:t>
      </w:r>
      <w:r w:rsidR="00044DCF" w:rsidRPr="008B5351">
        <w:rPr>
          <w:rFonts w:ascii="Calibri" w:hAnsi="Calibri" w:cs="Calibri"/>
        </w:rPr>
        <w:t>e</w:t>
      </w:r>
      <w:r w:rsidRPr="008B5351">
        <w:rPr>
          <w:rFonts w:ascii="Calibri" w:hAnsi="Calibri" w:cs="Calibri"/>
        </w:rPr>
        <w:t xml:space="preserve"> ensure that risk assessments are in place, </w:t>
      </w:r>
      <w:r w:rsidR="00044DCF" w:rsidRPr="008B5351">
        <w:rPr>
          <w:rFonts w:ascii="Calibri" w:hAnsi="Calibri" w:cs="Calibri"/>
        </w:rPr>
        <w:t>considering</w:t>
      </w:r>
      <w:r w:rsidRPr="008B5351">
        <w:rPr>
          <w:rFonts w:ascii="Calibri" w:hAnsi="Calibri" w:cs="Calibri"/>
        </w:rPr>
        <w:t xml:space="preserve"> the latest </w:t>
      </w:r>
      <w:proofErr w:type="spellStart"/>
      <w:r w:rsidRPr="008B5351">
        <w:rPr>
          <w:rFonts w:ascii="Calibri" w:hAnsi="Calibri" w:cs="Calibri"/>
        </w:rPr>
        <w:t>DfE</w:t>
      </w:r>
      <w:proofErr w:type="spellEnd"/>
      <w:r w:rsidRPr="008B5351">
        <w:rPr>
          <w:rFonts w:ascii="Calibri" w:hAnsi="Calibri" w:cs="Calibri"/>
        </w:rPr>
        <w:t xml:space="preserve"> guidance. </w:t>
      </w:r>
      <w:hyperlink r:id="rId83" w:history="1">
        <w:r w:rsidR="00D33382" w:rsidRPr="008B5351">
          <w:rPr>
            <w:u w:val="single"/>
          </w:rPr>
          <w:t>Martyn's Law: the SIA's new regulatory role - GOV.UK</w:t>
        </w:r>
      </w:hyperlink>
      <w:r w:rsidR="00D33382" w:rsidRPr="008B5351">
        <w:t xml:space="preserve">. </w:t>
      </w:r>
      <w:r w:rsidRPr="008B5351">
        <w:rPr>
          <w:rFonts w:ascii="Calibri" w:hAnsi="Calibri" w:cs="Calibri"/>
        </w:rPr>
        <w:t xml:space="preserve">This may include, responding to </w:t>
      </w:r>
      <w:r w:rsidR="00044DCF" w:rsidRPr="008B5351">
        <w:rPr>
          <w:rFonts w:ascii="Calibri" w:hAnsi="Calibri" w:cs="Calibri"/>
        </w:rPr>
        <w:t>on-site</w:t>
      </w:r>
      <w:r w:rsidRPr="008B5351">
        <w:rPr>
          <w:rFonts w:ascii="Calibri" w:hAnsi="Calibri" w:cs="Calibri"/>
        </w:rPr>
        <w:t xml:space="preserve"> emergency responses, </w:t>
      </w:r>
      <w:r w:rsidR="00AA1086" w:rsidRPr="008B5351">
        <w:rPr>
          <w:rFonts w:ascii="Calibri" w:hAnsi="Calibri" w:cs="Calibri"/>
        </w:rPr>
        <w:t>evacuation practices</w:t>
      </w:r>
      <w:r w:rsidRPr="008B5351">
        <w:rPr>
          <w:rFonts w:ascii="Calibri" w:hAnsi="Calibri" w:cs="Calibri"/>
        </w:rPr>
        <w:t xml:space="preserve"> and lock down procedures, in line with </w:t>
      </w:r>
      <w:proofErr w:type="spellStart"/>
      <w:r w:rsidRPr="008B5351">
        <w:rPr>
          <w:rFonts w:ascii="Calibri" w:hAnsi="Calibri" w:cs="Calibri"/>
        </w:rPr>
        <w:t>DfE</w:t>
      </w:r>
      <w:proofErr w:type="spellEnd"/>
      <w:r w:rsidRPr="008B5351">
        <w:rPr>
          <w:rFonts w:ascii="Calibri" w:hAnsi="Calibri" w:cs="Calibri"/>
        </w:rPr>
        <w:t xml:space="preserve"> </w:t>
      </w:r>
      <w:r w:rsidRPr="008B5351">
        <w:rPr>
          <w:rFonts w:ascii="Calibri" w:hAnsi="Calibri" w:cs="Calibri"/>
        </w:rPr>
        <w:lastRenderedPageBreak/>
        <w:t xml:space="preserve">guidance </w:t>
      </w:r>
      <w:hyperlink r:id="rId84" w:history="1">
        <w:proofErr w:type="spellStart"/>
        <w:r w:rsidR="00421BCB" w:rsidRPr="008B5351">
          <w:rPr>
            <w:rStyle w:val="Hyperlink"/>
            <w:rFonts w:ascii="Calibri" w:hAnsi="Calibri" w:cs="Calibri"/>
          </w:rPr>
          <w:t>DfE</w:t>
        </w:r>
        <w:proofErr w:type="spellEnd"/>
        <w:r w:rsidR="00421BCB" w:rsidRPr="008B5351">
          <w:rPr>
            <w:rStyle w:val="Hyperlink"/>
            <w:rFonts w:ascii="Calibri" w:hAnsi="Calibri" w:cs="Calibri"/>
          </w:rPr>
          <w:t xml:space="preserve"> emergency-planning-and-response-for-education-childcare-and-childrens-social-care-settings/emergency-planning-and-response-for-education-childcare-and-childrens-social-care-settings</w:t>
        </w:r>
      </w:hyperlink>
    </w:p>
    <w:p w14:paraId="6779FC38" w14:textId="77777777" w:rsidR="005C62BB" w:rsidRPr="008B5351" w:rsidRDefault="005C62BB" w:rsidP="00066A22">
      <w:pPr>
        <w:spacing w:after="0" w:line="276" w:lineRule="auto"/>
        <w:jc w:val="both"/>
      </w:pPr>
    </w:p>
    <w:p w14:paraId="6BCF335D" w14:textId="62A392BC" w:rsidR="005C62BB" w:rsidRPr="008B5351" w:rsidRDefault="005C62BB" w:rsidP="00066A22">
      <w:pPr>
        <w:spacing w:after="0" w:line="276" w:lineRule="auto"/>
        <w:jc w:val="both"/>
      </w:pPr>
      <w:r w:rsidRPr="008B5351">
        <w:t>The governing body or proprietor should also ensure safeguarding requirements are included in any transfer of control agreement (i.e. lease or hire agreement), as a condition of use and occupation of the premises; and that failure to comply with this would lead to termination of the agreement. The guidance on Keeping children safe in out-of-</w:t>
      </w:r>
      <w:proofErr w:type="gramStart"/>
      <w:r w:rsidRPr="008B5351">
        <w:t>schools</w:t>
      </w:r>
      <w:proofErr w:type="gramEnd"/>
      <w:r w:rsidRPr="008B5351">
        <w:t xml:space="preserve"> settings details the safeguarding arrangements that schools and colleges should expect these providers to have in place. </w:t>
      </w:r>
      <w:hyperlink r:id="rId85" w:history="1">
        <w:r w:rsidRPr="008B5351">
          <w:rPr>
            <w:color w:val="0000FF"/>
            <w:u w:val="single"/>
          </w:rPr>
          <w:t>After-school clubs, community activities, and tuition - safeguarding guidance for providers</w:t>
        </w:r>
      </w:hyperlink>
    </w:p>
    <w:p w14:paraId="373F5068" w14:textId="77777777" w:rsidR="005C62BB" w:rsidRPr="008B5351" w:rsidRDefault="005C62BB" w:rsidP="00066A22">
      <w:pPr>
        <w:spacing w:after="0" w:line="276" w:lineRule="auto"/>
        <w:jc w:val="both"/>
      </w:pPr>
    </w:p>
    <w:p w14:paraId="7C7F1F82" w14:textId="73F11690" w:rsidR="005C62BB" w:rsidRDefault="005C62BB" w:rsidP="00066A22">
      <w:pPr>
        <w:spacing w:after="0" w:line="276" w:lineRule="auto"/>
        <w:jc w:val="both"/>
        <w:rPr>
          <w:rFonts w:ascii="Calibri" w:hAnsi="Calibri" w:cs="Calibri"/>
        </w:rPr>
      </w:pPr>
      <w:r w:rsidRPr="008B5351">
        <w:t xml:space="preserve">In readiness for </w:t>
      </w:r>
      <w:proofErr w:type="spellStart"/>
      <w:r w:rsidRPr="008B5351">
        <w:t>Martyns</w:t>
      </w:r>
      <w:proofErr w:type="spellEnd"/>
      <w:r w:rsidRPr="008B5351">
        <w:t xml:space="preserve"> Law – The SIO Safe Schools and Settings, has developed </w:t>
      </w:r>
      <w:r w:rsidR="003075C2" w:rsidRPr="008B5351">
        <w:t>an</w:t>
      </w:r>
      <w:r w:rsidRPr="008B5351">
        <w:t xml:space="preserve"> MST Teams Critical Incident Folder, this includes all the latest Fact Sheets, </w:t>
      </w:r>
      <w:proofErr w:type="spellStart"/>
      <w:r w:rsidRPr="008B5351">
        <w:t>DfE</w:t>
      </w:r>
      <w:proofErr w:type="spellEnd"/>
      <w:r w:rsidRPr="008B5351">
        <w:t xml:space="preserve"> and Seminar information. The school will continue to develop PROTECT and PREPARE requirements, alongside PREVENT risk assessments</w:t>
      </w:r>
      <w:r w:rsidR="00740A97" w:rsidRPr="008B5351">
        <w:t xml:space="preserve"> </w:t>
      </w:r>
      <w:hyperlink r:id="rId86" w:history="1">
        <w:r w:rsidR="00740A97" w:rsidRPr="008B5351">
          <w:rPr>
            <w:color w:val="0000FF"/>
            <w:u w:val="single"/>
          </w:rPr>
          <w:t>Prevent duty: risk assessment templates - GOV.UK</w:t>
        </w:r>
      </w:hyperlink>
    </w:p>
    <w:p w14:paraId="77ABE83C" w14:textId="77777777" w:rsidR="00F600FF" w:rsidRDefault="00F600FF" w:rsidP="0048729B">
      <w:pPr>
        <w:spacing w:after="0" w:line="276" w:lineRule="auto"/>
        <w:jc w:val="both"/>
        <w:rPr>
          <w:rFonts w:ascii="Calibri" w:hAnsi="Calibri" w:cs="Calibri"/>
        </w:rPr>
      </w:pPr>
    </w:p>
    <w:p w14:paraId="4CAF4635" w14:textId="059B13C7" w:rsidR="0048729B" w:rsidRDefault="00A700DE" w:rsidP="00FD5F00">
      <w:pPr>
        <w:pStyle w:val="Heading2"/>
        <w:spacing w:before="0"/>
      </w:pPr>
      <w:bookmarkStart w:id="32" w:name="_Toc175138189"/>
      <w:r>
        <w:t>5</w:t>
      </w:r>
      <w:r w:rsidR="0048729B" w:rsidRPr="0048729B">
        <w:t xml:space="preserve">.1 </w:t>
      </w:r>
      <w:r w:rsidR="00BC636C">
        <w:t>N</w:t>
      </w:r>
      <w:r w:rsidR="0048729B" w:rsidRPr="0048729B">
        <w:t>on-collection of children</w:t>
      </w:r>
      <w:bookmarkEnd w:id="32"/>
    </w:p>
    <w:p w14:paraId="34B257C5" w14:textId="77777777" w:rsidR="00FD5F00" w:rsidRDefault="00FD5F00" w:rsidP="00FD5F00">
      <w:pPr>
        <w:spacing w:after="0" w:line="276" w:lineRule="auto"/>
        <w:jc w:val="both"/>
        <w:rPr>
          <w:rFonts w:ascii="Calibri" w:hAnsi="Calibri" w:cs="Calibri"/>
          <w:b/>
          <w:bCs/>
        </w:rPr>
      </w:pPr>
    </w:p>
    <w:p w14:paraId="7C6D6DDE" w14:textId="66515155" w:rsidR="008B5351" w:rsidRDefault="0048729B" w:rsidP="00066A22">
      <w:pPr>
        <w:spacing w:after="0" w:line="276" w:lineRule="auto"/>
        <w:jc w:val="both"/>
        <w:rPr>
          <w:rFonts w:ascii="Calibri" w:hAnsi="Calibri" w:cs="Calibri"/>
        </w:rPr>
      </w:pPr>
      <w:r w:rsidRPr="0048729B">
        <w:rPr>
          <w:rFonts w:ascii="Calibri" w:hAnsi="Calibri" w:cs="Calibri"/>
        </w:rPr>
        <w:t>If a child is not collected at the end of the session/day, w</w:t>
      </w:r>
      <w:r w:rsidR="008B5351">
        <w:rPr>
          <w:rFonts w:ascii="Calibri" w:hAnsi="Calibri" w:cs="Calibri"/>
        </w:rPr>
        <w:t>e will:</w:t>
      </w:r>
    </w:p>
    <w:p w14:paraId="58AA1181" w14:textId="70130FA4" w:rsidR="008B5351" w:rsidRDefault="008B5351" w:rsidP="00066A22">
      <w:pPr>
        <w:spacing w:after="0" w:line="276" w:lineRule="auto"/>
        <w:jc w:val="both"/>
        <w:rPr>
          <w:rFonts w:ascii="Calibri" w:hAnsi="Calibri" w:cs="Calibri"/>
        </w:rPr>
      </w:pPr>
      <w:r>
        <w:rPr>
          <w:rFonts w:ascii="Calibri" w:hAnsi="Calibri" w:cs="Calibri"/>
        </w:rPr>
        <w:t xml:space="preserve">- contact priority contact 1 then 2 and so on until the list is exhausted </w:t>
      </w:r>
    </w:p>
    <w:p w14:paraId="264C0668" w14:textId="3B1F8D1A" w:rsidR="008B5351" w:rsidRDefault="008B5351" w:rsidP="00066A22">
      <w:pPr>
        <w:spacing w:after="0" w:line="276" w:lineRule="auto"/>
        <w:jc w:val="both"/>
        <w:rPr>
          <w:rFonts w:ascii="Calibri" w:hAnsi="Calibri" w:cs="Calibri"/>
        </w:rPr>
      </w:pPr>
      <w:r>
        <w:rPr>
          <w:rFonts w:ascii="Calibri" w:hAnsi="Calibri" w:cs="Calibri"/>
        </w:rPr>
        <w:t xml:space="preserve">- If no contact can be made a member of SLT will attempt a home visit </w:t>
      </w:r>
    </w:p>
    <w:p w14:paraId="4474F177" w14:textId="49C9F09A" w:rsidR="008B5351" w:rsidRDefault="008B5351" w:rsidP="00066A22">
      <w:pPr>
        <w:spacing w:after="0" w:line="276" w:lineRule="auto"/>
        <w:jc w:val="both"/>
        <w:rPr>
          <w:rFonts w:ascii="Calibri" w:hAnsi="Calibri" w:cs="Calibri"/>
        </w:rPr>
      </w:pPr>
      <w:r>
        <w:rPr>
          <w:rFonts w:ascii="Calibri" w:hAnsi="Calibri" w:cs="Calibri"/>
        </w:rPr>
        <w:t xml:space="preserve">- Once all options are exhausted police and CYPS will be informed </w:t>
      </w:r>
    </w:p>
    <w:p w14:paraId="63202E6B" w14:textId="77777777" w:rsidR="008B5351" w:rsidRDefault="008B5351" w:rsidP="00066A22">
      <w:pPr>
        <w:spacing w:after="0" w:line="276" w:lineRule="auto"/>
        <w:jc w:val="both"/>
        <w:rPr>
          <w:rFonts w:ascii="Calibri" w:hAnsi="Calibri" w:cs="Calibri"/>
        </w:rPr>
      </w:pPr>
    </w:p>
    <w:p w14:paraId="6E9EF040" w14:textId="58EA4155" w:rsidR="0040382E" w:rsidRDefault="00A700DE" w:rsidP="00C9714B">
      <w:pPr>
        <w:pStyle w:val="Heading2"/>
        <w:spacing w:before="0"/>
      </w:pPr>
      <w:bookmarkStart w:id="33" w:name="_Toc175138190"/>
      <w:r>
        <w:t>5</w:t>
      </w:r>
      <w:r w:rsidR="00570B0E">
        <w:t>.</w:t>
      </w:r>
      <w:r w:rsidR="0048729B">
        <w:t>2</w:t>
      </w:r>
      <w:r w:rsidR="00570B0E">
        <w:t xml:space="preserve"> </w:t>
      </w:r>
      <w:r w:rsidR="0040382E" w:rsidRPr="0008076B">
        <w:t>Visitors</w:t>
      </w:r>
      <w:r w:rsidR="00570B0E">
        <w:t>, Contractors and 3</w:t>
      </w:r>
      <w:r w:rsidR="00570B0E" w:rsidRPr="00570B0E">
        <w:rPr>
          <w:vertAlign w:val="superscript"/>
        </w:rPr>
        <w:t>rd</w:t>
      </w:r>
      <w:r w:rsidR="00570B0E">
        <w:t xml:space="preserve"> Part Staff</w:t>
      </w:r>
      <w:bookmarkEnd w:id="33"/>
    </w:p>
    <w:p w14:paraId="5CAB8AFA" w14:textId="77777777" w:rsidR="00570B0E" w:rsidRPr="0008076B" w:rsidRDefault="00570B0E" w:rsidP="00C9714B">
      <w:pPr>
        <w:spacing w:after="0" w:line="276" w:lineRule="auto"/>
        <w:jc w:val="both"/>
        <w:rPr>
          <w:rFonts w:ascii="Calibri" w:hAnsi="Calibri" w:cs="Calibri"/>
          <w:b/>
          <w:bCs/>
        </w:rPr>
      </w:pPr>
    </w:p>
    <w:p w14:paraId="6273BBD6" w14:textId="65B97656" w:rsidR="0040382E" w:rsidRDefault="0040382E" w:rsidP="00C9714B">
      <w:pPr>
        <w:spacing w:after="0" w:line="276" w:lineRule="auto"/>
        <w:jc w:val="both"/>
        <w:rPr>
          <w:rFonts w:ascii="Calibri" w:hAnsi="Calibri" w:cs="Calibri"/>
        </w:rPr>
      </w:pPr>
      <w:r w:rsidRPr="008B5351">
        <w:rPr>
          <w:rFonts w:ascii="Calibri" w:hAnsi="Calibri" w:cs="Calibri"/>
        </w:rPr>
        <w:t xml:space="preserve">Adequate checks will be made for regular visitors, in line with </w:t>
      </w:r>
      <w:r w:rsidRPr="008B5351">
        <w:rPr>
          <w:rFonts w:ascii="Calibri" w:hAnsi="Calibri" w:cs="Calibri"/>
          <w:color w:val="4472C4" w:themeColor="accent1"/>
        </w:rPr>
        <w:t>KCSIE 202</w:t>
      </w:r>
      <w:r w:rsidR="00DE4761" w:rsidRPr="008B5351">
        <w:rPr>
          <w:rFonts w:ascii="Calibri" w:hAnsi="Calibri" w:cs="Calibri"/>
          <w:color w:val="4472C4" w:themeColor="accent1"/>
        </w:rPr>
        <w:t>5</w:t>
      </w:r>
      <w:r w:rsidR="00334E6A" w:rsidRPr="008B5351">
        <w:rPr>
          <w:rFonts w:ascii="Calibri" w:hAnsi="Calibri" w:cs="Calibri"/>
          <w:color w:val="4472C4" w:themeColor="accent1"/>
        </w:rPr>
        <w:t xml:space="preserve">, </w:t>
      </w:r>
      <w:r w:rsidRPr="008B5351">
        <w:rPr>
          <w:rFonts w:ascii="Calibri" w:hAnsi="Calibri" w:cs="Calibri"/>
          <w:color w:val="4472C4" w:themeColor="accent1"/>
        </w:rPr>
        <w:t>Para</w:t>
      </w:r>
      <w:r w:rsidR="00044DCF" w:rsidRPr="008B5351">
        <w:rPr>
          <w:rFonts w:ascii="Calibri" w:hAnsi="Calibri" w:cs="Calibri"/>
          <w:color w:val="4472C4" w:themeColor="accent1"/>
        </w:rPr>
        <w:t xml:space="preserve">graph </w:t>
      </w:r>
      <w:r w:rsidRPr="008B5351">
        <w:rPr>
          <w:rFonts w:ascii="Calibri" w:hAnsi="Calibri" w:cs="Calibri"/>
          <w:color w:val="4472C4" w:themeColor="accent1"/>
        </w:rPr>
        <w:t>292-295 and 305-310</w:t>
      </w:r>
      <w:r w:rsidR="00334E6A" w:rsidRPr="008B5351">
        <w:rPr>
          <w:rFonts w:ascii="Calibri" w:hAnsi="Calibri" w:cs="Calibri"/>
        </w:rPr>
        <w:t>.</w:t>
      </w:r>
      <w:r w:rsidRPr="008B5351">
        <w:rPr>
          <w:rFonts w:ascii="Calibri" w:hAnsi="Calibri" w:cs="Calibri"/>
        </w:rPr>
        <w:t xml:space="preserve"> It</w:t>
      </w:r>
      <w:r w:rsidRPr="00044DCF">
        <w:rPr>
          <w:rFonts w:ascii="Calibri" w:hAnsi="Calibri" w:cs="Calibri"/>
        </w:rPr>
        <w:t xml:space="preserve"> is best practice for NLC staff to a carry their DBS and wear a badge – this confirms safer recruitment practice has taken place. </w:t>
      </w:r>
      <w:r>
        <w:rPr>
          <w:rFonts w:ascii="Calibri" w:hAnsi="Calibri" w:cs="Calibri"/>
        </w:rPr>
        <w:t xml:space="preserve"> </w:t>
      </w:r>
      <w:r w:rsidR="008B5351">
        <w:rPr>
          <w:rFonts w:ascii="Calibri" w:hAnsi="Calibri" w:cs="Calibri"/>
          <w:b/>
          <w:bCs/>
        </w:rPr>
        <w:t xml:space="preserve">All visitors will sign in at the main office and office staff will complete the relevant checks </w:t>
      </w:r>
      <w:proofErr w:type="gramStart"/>
      <w:r w:rsidR="008B5351">
        <w:rPr>
          <w:rFonts w:ascii="Calibri" w:hAnsi="Calibri" w:cs="Calibri"/>
          <w:b/>
          <w:bCs/>
        </w:rPr>
        <w:t>( DBS</w:t>
      </w:r>
      <w:proofErr w:type="gramEnd"/>
      <w:r w:rsidR="008B5351">
        <w:rPr>
          <w:rFonts w:ascii="Calibri" w:hAnsi="Calibri" w:cs="Calibri"/>
          <w:b/>
          <w:bCs/>
        </w:rPr>
        <w:t xml:space="preserve">, Risk assessments, ID ) </w:t>
      </w:r>
    </w:p>
    <w:p w14:paraId="7C73C1E2" w14:textId="064AEA79" w:rsidR="001B11BB" w:rsidRPr="00725501" w:rsidRDefault="00A90202" w:rsidP="00725501">
      <w:pPr>
        <w:rPr>
          <w:rFonts w:ascii="Calibri" w:hAnsi="Calibri" w:cs="Calibri"/>
          <w:b/>
          <w:bCs/>
        </w:rPr>
      </w:pPr>
      <w:bookmarkStart w:id="34" w:name="_Toc175138191"/>
      <w:bookmarkStart w:id="35" w:name="_Toc76129537"/>
      <w:r>
        <w:t>Appendices</w:t>
      </w:r>
      <w:bookmarkEnd w:id="34"/>
    </w:p>
    <w:p w14:paraId="5E602378" w14:textId="254D9697" w:rsidR="0048729B" w:rsidRPr="008B5351" w:rsidRDefault="0048729B" w:rsidP="00974A1E">
      <w:pPr>
        <w:spacing w:after="0" w:line="276" w:lineRule="auto"/>
        <w:jc w:val="both"/>
        <w:rPr>
          <w:rFonts w:ascii="Calibri" w:hAnsi="Calibri" w:cs="Calibri"/>
        </w:rPr>
      </w:pPr>
      <w:r w:rsidRPr="00334E6A">
        <w:rPr>
          <w:rFonts w:ascii="Calibri" w:hAnsi="Calibri" w:cs="Calibri"/>
        </w:rPr>
        <w:t>All Appendices are “live”</w:t>
      </w:r>
      <w:r w:rsidR="00F600FF" w:rsidRPr="00334E6A">
        <w:rPr>
          <w:rFonts w:ascii="Calibri" w:hAnsi="Calibri" w:cs="Calibri"/>
        </w:rPr>
        <w:t>,</w:t>
      </w:r>
      <w:r w:rsidRPr="00334E6A">
        <w:rPr>
          <w:rFonts w:ascii="Calibri" w:hAnsi="Calibri" w:cs="Calibri"/>
        </w:rPr>
        <w:t xml:space="preserve"> all staff are recommended to follow this process to keep up to date with the latest </w:t>
      </w:r>
      <w:r w:rsidRPr="008B5351">
        <w:rPr>
          <w:rFonts w:ascii="Calibri" w:hAnsi="Calibri" w:cs="Calibri"/>
        </w:rPr>
        <w:t>advice.</w:t>
      </w:r>
    </w:p>
    <w:p w14:paraId="39F15AAA" w14:textId="77777777" w:rsidR="00A90202" w:rsidRPr="008B5351" w:rsidRDefault="00A90202" w:rsidP="00974A1E">
      <w:pPr>
        <w:spacing w:after="0" w:line="276" w:lineRule="auto"/>
        <w:jc w:val="both"/>
        <w:rPr>
          <w:rFonts w:ascii="Calibri" w:hAnsi="Calibri" w:cs="Calibri"/>
        </w:rPr>
      </w:pPr>
    </w:p>
    <w:p w14:paraId="7D0E67D8" w14:textId="4013AACF" w:rsidR="00A90202" w:rsidRPr="008B5351" w:rsidRDefault="00A90202" w:rsidP="00974A1E">
      <w:pPr>
        <w:spacing w:after="0" w:line="276" w:lineRule="auto"/>
        <w:jc w:val="both"/>
        <w:rPr>
          <w:rFonts w:ascii="Calibri" w:hAnsi="Calibri" w:cs="Calibri"/>
        </w:rPr>
      </w:pPr>
      <w:r w:rsidRPr="008B5351">
        <w:rPr>
          <w:rFonts w:ascii="Calibri" w:hAnsi="Calibri" w:cs="Calibri"/>
        </w:rPr>
        <w:t>If you have a question or wonder on any specific safeguarding area</w:t>
      </w:r>
      <w:r w:rsidR="00334E6A" w:rsidRPr="008B5351">
        <w:rPr>
          <w:rFonts w:ascii="Calibri" w:hAnsi="Calibri" w:cs="Calibri"/>
        </w:rPr>
        <w:t>, the following process is recommended</w:t>
      </w:r>
      <w:r w:rsidRPr="008B5351">
        <w:rPr>
          <w:rFonts w:ascii="Calibri" w:hAnsi="Calibri" w:cs="Calibri"/>
        </w:rPr>
        <w:t>:</w:t>
      </w:r>
    </w:p>
    <w:p w14:paraId="103AB77C" w14:textId="77777777" w:rsidR="00A90202" w:rsidRPr="008B5351" w:rsidRDefault="00A90202" w:rsidP="00974A1E">
      <w:pPr>
        <w:spacing w:after="0" w:line="276" w:lineRule="auto"/>
        <w:jc w:val="both"/>
        <w:rPr>
          <w:rFonts w:ascii="Calibri" w:hAnsi="Calibri" w:cs="Calibri"/>
        </w:rPr>
      </w:pPr>
    </w:p>
    <w:p w14:paraId="1D0EC247" w14:textId="4E50F451" w:rsidR="00334E6A" w:rsidRPr="008B5351" w:rsidRDefault="00334E6A" w:rsidP="00D95BDF">
      <w:pPr>
        <w:pStyle w:val="ListParagraph"/>
        <w:numPr>
          <w:ilvl w:val="0"/>
          <w:numId w:val="36"/>
        </w:numPr>
        <w:spacing w:after="0" w:line="276" w:lineRule="auto"/>
        <w:jc w:val="both"/>
        <w:rPr>
          <w:rFonts w:ascii="Calibri" w:hAnsi="Calibri" w:cs="Calibri"/>
        </w:rPr>
      </w:pPr>
      <w:r w:rsidRPr="008B5351">
        <w:rPr>
          <w:rFonts w:ascii="Calibri" w:hAnsi="Calibri" w:cs="Calibri"/>
        </w:rPr>
        <w:t>Follow your school safeguarding policy</w:t>
      </w:r>
    </w:p>
    <w:p w14:paraId="22CB72C3" w14:textId="1B2870A8" w:rsidR="00334E6A" w:rsidRPr="008B5351" w:rsidRDefault="00334E6A" w:rsidP="00D95BDF">
      <w:pPr>
        <w:pStyle w:val="ListParagraph"/>
        <w:numPr>
          <w:ilvl w:val="0"/>
          <w:numId w:val="36"/>
        </w:numPr>
        <w:spacing w:after="0" w:line="276" w:lineRule="auto"/>
        <w:jc w:val="both"/>
        <w:rPr>
          <w:rFonts w:ascii="Calibri" w:hAnsi="Calibri" w:cs="Calibri"/>
        </w:rPr>
      </w:pPr>
      <w:r w:rsidRPr="008B5351">
        <w:rPr>
          <w:rFonts w:ascii="Calibri" w:hAnsi="Calibri" w:cs="Calibri"/>
        </w:rPr>
        <w:t>Ask the DSL/DDSL for more information</w:t>
      </w:r>
    </w:p>
    <w:p w14:paraId="04C2AF9B" w14:textId="255DDA52" w:rsidR="00A90202" w:rsidRPr="008B5351" w:rsidRDefault="00A90202" w:rsidP="00D95BDF">
      <w:pPr>
        <w:pStyle w:val="ListParagraph"/>
        <w:numPr>
          <w:ilvl w:val="0"/>
          <w:numId w:val="36"/>
        </w:numPr>
        <w:spacing w:after="0" w:line="276" w:lineRule="auto"/>
        <w:jc w:val="both"/>
        <w:rPr>
          <w:rFonts w:ascii="Calibri" w:hAnsi="Calibri" w:cs="Calibri"/>
          <w:color w:val="4472C4" w:themeColor="accent1"/>
        </w:rPr>
      </w:pPr>
      <w:r w:rsidRPr="008B5351">
        <w:rPr>
          <w:rFonts w:ascii="Calibri" w:hAnsi="Calibri" w:cs="Calibri"/>
        </w:rPr>
        <w:t>Check out</w:t>
      </w:r>
      <w:r w:rsidR="00334E6A" w:rsidRPr="008B5351">
        <w:rPr>
          <w:rFonts w:ascii="Calibri" w:hAnsi="Calibri" w:cs="Calibri"/>
        </w:rPr>
        <w:t xml:space="preserve"> your </w:t>
      </w:r>
      <w:r w:rsidR="008A0402" w:rsidRPr="008B5351">
        <w:rPr>
          <w:rFonts w:ascii="Calibri" w:hAnsi="Calibri" w:cs="Calibri"/>
        </w:rPr>
        <w:t xml:space="preserve">thinking, </w:t>
      </w:r>
      <w:r w:rsidR="00334E6A" w:rsidRPr="008B5351">
        <w:rPr>
          <w:rFonts w:ascii="Calibri" w:hAnsi="Calibri" w:cs="Calibri"/>
        </w:rPr>
        <w:t xml:space="preserve">access statutory </w:t>
      </w:r>
      <w:proofErr w:type="spellStart"/>
      <w:r w:rsidR="008A0402" w:rsidRPr="008B5351">
        <w:rPr>
          <w:rFonts w:ascii="Calibri" w:hAnsi="Calibri" w:cs="Calibri"/>
        </w:rPr>
        <w:t>DfE</w:t>
      </w:r>
      <w:proofErr w:type="spellEnd"/>
      <w:r w:rsidR="008A0402" w:rsidRPr="008B5351">
        <w:rPr>
          <w:rFonts w:ascii="Calibri" w:hAnsi="Calibri" w:cs="Calibri"/>
        </w:rPr>
        <w:t>, Home Office, Public Health England D</w:t>
      </w:r>
      <w:r w:rsidR="00334E6A" w:rsidRPr="008B5351">
        <w:rPr>
          <w:rFonts w:ascii="Calibri" w:hAnsi="Calibri" w:cs="Calibri"/>
        </w:rPr>
        <w:t xml:space="preserve">epartmental advice first. For </w:t>
      </w:r>
      <w:r w:rsidR="008A0402" w:rsidRPr="008B5351">
        <w:rPr>
          <w:rFonts w:ascii="Calibri" w:hAnsi="Calibri" w:cs="Calibri"/>
        </w:rPr>
        <w:t xml:space="preserve">an extensive list of all statutory documents, refer to </w:t>
      </w:r>
      <w:r w:rsidR="00334E6A" w:rsidRPr="008B5351">
        <w:rPr>
          <w:rFonts w:ascii="Calibri" w:hAnsi="Calibri" w:cs="Calibri"/>
        </w:rPr>
        <w:t>p</w:t>
      </w:r>
      <w:r w:rsidRPr="008B5351">
        <w:rPr>
          <w:rFonts w:ascii="Calibri" w:hAnsi="Calibri" w:cs="Calibri"/>
        </w:rPr>
        <w:t xml:space="preserve">age </w:t>
      </w:r>
      <w:r w:rsidRPr="008B5351">
        <w:rPr>
          <w:rFonts w:ascii="Calibri" w:hAnsi="Calibri" w:cs="Calibri"/>
          <w:color w:val="4472C4" w:themeColor="accent1"/>
        </w:rPr>
        <w:t xml:space="preserve">163-167 </w:t>
      </w:r>
      <w:r w:rsidR="00334E6A" w:rsidRPr="008B5351">
        <w:rPr>
          <w:rFonts w:ascii="Calibri" w:hAnsi="Calibri" w:cs="Calibri"/>
          <w:color w:val="4472C4" w:themeColor="accent1"/>
        </w:rPr>
        <w:t xml:space="preserve">- </w:t>
      </w:r>
      <w:r w:rsidRPr="008B5351">
        <w:rPr>
          <w:rFonts w:ascii="Calibri" w:hAnsi="Calibri" w:cs="Calibri"/>
          <w:color w:val="4472C4" w:themeColor="accent1"/>
        </w:rPr>
        <w:t>Working Together 2023</w:t>
      </w:r>
      <w:r w:rsidR="00334E6A" w:rsidRPr="008B5351">
        <w:rPr>
          <w:rFonts w:ascii="Calibri" w:hAnsi="Calibri" w:cs="Calibri"/>
          <w:color w:val="4472C4" w:themeColor="accent1"/>
        </w:rPr>
        <w:t>.</w:t>
      </w:r>
    </w:p>
    <w:p w14:paraId="4CF23A3F" w14:textId="6CEFF75C" w:rsidR="00A90202" w:rsidRPr="008B5351" w:rsidRDefault="00B65E9E" w:rsidP="00D95BDF">
      <w:pPr>
        <w:pStyle w:val="ListParagraph"/>
        <w:numPr>
          <w:ilvl w:val="0"/>
          <w:numId w:val="36"/>
        </w:numPr>
        <w:spacing w:after="0" w:line="276" w:lineRule="auto"/>
        <w:jc w:val="both"/>
        <w:rPr>
          <w:rFonts w:ascii="Calibri" w:hAnsi="Calibri" w:cs="Calibri"/>
        </w:rPr>
      </w:pPr>
      <w:r w:rsidRPr="008B5351">
        <w:rPr>
          <w:rFonts w:ascii="Calibri" w:hAnsi="Calibri" w:cs="Calibri"/>
        </w:rPr>
        <w:t>C</w:t>
      </w:r>
      <w:r w:rsidR="00334E6A" w:rsidRPr="008B5351">
        <w:rPr>
          <w:rFonts w:ascii="Calibri" w:hAnsi="Calibri" w:cs="Calibri"/>
        </w:rPr>
        <w:t xml:space="preserve">heck out statutory </w:t>
      </w:r>
      <w:proofErr w:type="spellStart"/>
      <w:r w:rsidRPr="008B5351">
        <w:rPr>
          <w:rFonts w:ascii="Calibri" w:hAnsi="Calibri" w:cs="Calibri"/>
        </w:rPr>
        <w:t>DfE</w:t>
      </w:r>
      <w:proofErr w:type="spellEnd"/>
      <w:r w:rsidRPr="008B5351">
        <w:rPr>
          <w:rFonts w:ascii="Calibri" w:hAnsi="Calibri" w:cs="Calibri"/>
        </w:rPr>
        <w:t xml:space="preserve"> </w:t>
      </w:r>
      <w:r w:rsidR="00334E6A" w:rsidRPr="008B5351">
        <w:rPr>
          <w:rFonts w:ascii="Calibri" w:hAnsi="Calibri" w:cs="Calibri"/>
        </w:rPr>
        <w:t>safeguarding guidance</w:t>
      </w:r>
      <w:r w:rsidR="008A0402" w:rsidRPr="008B5351">
        <w:rPr>
          <w:rFonts w:ascii="Calibri" w:hAnsi="Calibri" w:cs="Calibri"/>
        </w:rPr>
        <w:t>. T</w:t>
      </w:r>
      <w:r w:rsidR="00BB680E" w:rsidRPr="008B5351">
        <w:rPr>
          <w:rFonts w:ascii="Calibri" w:hAnsi="Calibri" w:cs="Calibri"/>
        </w:rPr>
        <w:t>his may support any discussions with professionals, or referrals.</w:t>
      </w:r>
      <w:r w:rsidR="00334E6A" w:rsidRPr="008B5351">
        <w:rPr>
          <w:rFonts w:ascii="Calibri" w:hAnsi="Calibri" w:cs="Calibri"/>
        </w:rPr>
        <w:t xml:space="preserve"> </w:t>
      </w:r>
      <w:r w:rsidR="00BB680E" w:rsidRPr="008B5351">
        <w:rPr>
          <w:rFonts w:ascii="Calibri" w:hAnsi="Calibri" w:cs="Calibri"/>
        </w:rPr>
        <w:t xml:space="preserve">See the full list of supporting statutory guidance </w:t>
      </w:r>
      <w:r w:rsidRPr="008B5351">
        <w:rPr>
          <w:rFonts w:ascii="Calibri" w:hAnsi="Calibri" w:cs="Calibri"/>
        </w:rPr>
        <w:t>–</w:t>
      </w:r>
      <w:r w:rsidR="00BB680E" w:rsidRPr="008B5351">
        <w:rPr>
          <w:rFonts w:ascii="Calibri" w:hAnsi="Calibri" w:cs="Calibri"/>
        </w:rPr>
        <w:t xml:space="preserve"> </w:t>
      </w:r>
      <w:r w:rsidR="00A90202" w:rsidRPr="008B5351">
        <w:rPr>
          <w:rFonts w:ascii="Calibri" w:hAnsi="Calibri" w:cs="Calibri"/>
        </w:rPr>
        <w:t>Annex</w:t>
      </w:r>
      <w:r w:rsidRPr="008B5351">
        <w:rPr>
          <w:rFonts w:ascii="Calibri" w:hAnsi="Calibri" w:cs="Calibri"/>
        </w:rPr>
        <w:t xml:space="preserve"> B</w:t>
      </w:r>
      <w:r w:rsidR="00A90202" w:rsidRPr="008B5351">
        <w:rPr>
          <w:rFonts w:ascii="Calibri" w:hAnsi="Calibri" w:cs="Calibri"/>
        </w:rPr>
        <w:t xml:space="preserve"> KCSIE 202</w:t>
      </w:r>
      <w:r w:rsidR="00DE4761" w:rsidRPr="008B5351">
        <w:rPr>
          <w:rFonts w:ascii="Calibri" w:hAnsi="Calibri" w:cs="Calibri"/>
        </w:rPr>
        <w:t>5</w:t>
      </w:r>
      <w:r w:rsidR="006E5C5A" w:rsidRPr="008B5351">
        <w:rPr>
          <w:rFonts w:ascii="Calibri" w:hAnsi="Calibri" w:cs="Calibri"/>
        </w:rPr>
        <w:t>. Annex B contains important additional information about specific forms of abuse and safeguarding issues. School and college leaders and those staff who work directly with children should</w:t>
      </w:r>
      <w:r w:rsidR="002557F6" w:rsidRPr="008B5351">
        <w:rPr>
          <w:rFonts w:ascii="Calibri" w:hAnsi="Calibri" w:cs="Calibri"/>
        </w:rPr>
        <w:t xml:space="preserve"> also</w:t>
      </w:r>
      <w:r w:rsidR="006E5C5A" w:rsidRPr="008B5351">
        <w:rPr>
          <w:rFonts w:ascii="Calibri" w:hAnsi="Calibri" w:cs="Calibri"/>
        </w:rPr>
        <w:t xml:space="preserve"> read this Annex</w:t>
      </w:r>
      <w:r w:rsidR="007C7DBC" w:rsidRPr="008B5351">
        <w:rPr>
          <w:rFonts w:ascii="Calibri" w:hAnsi="Calibri" w:cs="Calibri"/>
        </w:rPr>
        <w:t>.</w:t>
      </w:r>
    </w:p>
    <w:p w14:paraId="3CF2DEFB" w14:textId="45AD4675" w:rsidR="00A90202" w:rsidRPr="008B5351" w:rsidRDefault="00BB680E" w:rsidP="00D95BDF">
      <w:pPr>
        <w:pStyle w:val="ListParagraph"/>
        <w:numPr>
          <w:ilvl w:val="0"/>
          <w:numId w:val="36"/>
        </w:numPr>
        <w:spacing w:after="0" w:line="276" w:lineRule="auto"/>
        <w:jc w:val="both"/>
        <w:rPr>
          <w:rFonts w:ascii="Calibri" w:hAnsi="Calibri" w:cs="Calibri"/>
        </w:rPr>
      </w:pPr>
      <w:r w:rsidRPr="008B5351">
        <w:rPr>
          <w:rFonts w:ascii="Calibri" w:hAnsi="Calibri" w:cs="Calibri"/>
        </w:rPr>
        <w:lastRenderedPageBreak/>
        <w:t>Refresh your knowledge and always c</w:t>
      </w:r>
      <w:r w:rsidR="00A90202" w:rsidRPr="008B5351">
        <w:rPr>
          <w:rFonts w:ascii="Calibri" w:hAnsi="Calibri" w:cs="Calibri"/>
        </w:rPr>
        <w:t>heck out the latest CMARS policy and procedures</w:t>
      </w:r>
      <w:r w:rsidRPr="008B5351">
        <w:rPr>
          <w:rFonts w:ascii="Calibri" w:hAnsi="Calibri" w:cs="Calibri"/>
        </w:rPr>
        <w:t xml:space="preserve"> page</w:t>
      </w:r>
      <w:r w:rsidR="00F866BA" w:rsidRPr="008B5351">
        <w:rPr>
          <w:rFonts w:ascii="Calibri" w:hAnsi="Calibri" w:cs="Calibri"/>
        </w:rPr>
        <w:t xml:space="preserve"> and explore the NL Family app. </w:t>
      </w:r>
      <w:hyperlink r:id="rId87" w:history="1">
        <w:r w:rsidR="00F866BA" w:rsidRPr="008B5351">
          <w:rPr>
            <w:color w:val="0000FF"/>
            <w:u w:val="single"/>
          </w:rPr>
          <w:t>Our Family Hubs - North Lincolnshire Council</w:t>
        </w:r>
      </w:hyperlink>
      <w:r w:rsidR="00F866BA" w:rsidRPr="008B5351">
        <w:t xml:space="preserve">. </w:t>
      </w:r>
      <w:r w:rsidR="00F866BA" w:rsidRPr="008B5351">
        <w:rPr>
          <w:rFonts w:ascii="Calibri" w:hAnsi="Calibri" w:cs="Calibri"/>
        </w:rPr>
        <w:t>What is available locally in your locality family hub, live well centres?</w:t>
      </w:r>
    </w:p>
    <w:p w14:paraId="5C83E420" w14:textId="1C261611" w:rsidR="00A90202" w:rsidRPr="008B5351" w:rsidRDefault="00A90202" w:rsidP="00D95BDF">
      <w:pPr>
        <w:pStyle w:val="ListParagraph"/>
        <w:numPr>
          <w:ilvl w:val="0"/>
          <w:numId w:val="36"/>
        </w:numPr>
        <w:spacing w:after="0" w:line="276" w:lineRule="auto"/>
        <w:jc w:val="both"/>
        <w:rPr>
          <w:rFonts w:ascii="Calibri" w:hAnsi="Calibri" w:cs="Calibri"/>
        </w:rPr>
      </w:pPr>
      <w:r w:rsidRPr="008B5351">
        <w:rPr>
          <w:rFonts w:ascii="Calibri" w:hAnsi="Calibri" w:cs="Calibri"/>
          <w:b/>
          <w:bCs/>
        </w:rPr>
        <w:t>Speak first</w:t>
      </w:r>
      <w:r w:rsidRPr="008B5351">
        <w:rPr>
          <w:rFonts w:ascii="Calibri" w:hAnsi="Calibri" w:cs="Calibri"/>
        </w:rPr>
        <w:t>, call professionals before making a referral</w:t>
      </w:r>
    </w:p>
    <w:p w14:paraId="547F1845" w14:textId="6CC5A598" w:rsidR="00A90202" w:rsidRPr="008B5351" w:rsidRDefault="00A90202" w:rsidP="00D95BDF">
      <w:pPr>
        <w:pStyle w:val="ListParagraph"/>
        <w:numPr>
          <w:ilvl w:val="0"/>
          <w:numId w:val="36"/>
        </w:numPr>
        <w:spacing w:after="0" w:line="276" w:lineRule="auto"/>
        <w:jc w:val="both"/>
        <w:rPr>
          <w:rFonts w:ascii="Calibri" w:hAnsi="Calibri" w:cs="Calibri"/>
        </w:rPr>
      </w:pPr>
      <w:r w:rsidRPr="008B5351">
        <w:rPr>
          <w:rFonts w:ascii="Calibri" w:hAnsi="Calibri" w:cs="Calibri"/>
        </w:rPr>
        <w:t>Support any referrals alongside the</w:t>
      </w:r>
      <w:r w:rsidR="007C7DBC" w:rsidRPr="008B5351">
        <w:rPr>
          <w:rFonts w:ascii="Calibri" w:hAnsi="Calibri" w:cs="Calibri"/>
        </w:rPr>
        <w:t xml:space="preserve"> DSL/DDSL and always follow the</w:t>
      </w:r>
      <w:r w:rsidRPr="008B5351">
        <w:rPr>
          <w:rFonts w:ascii="Calibri" w:hAnsi="Calibri" w:cs="Calibri"/>
        </w:rPr>
        <w:t xml:space="preserve"> National and Local requirements</w:t>
      </w:r>
    </w:p>
    <w:p w14:paraId="432E227A" w14:textId="0C6A22E2" w:rsidR="00A90202" w:rsidRPr="008B5351" w:rsidRDefault="00A90202" w:rsidP="00D95BDF">
      <w:pPr>
        <w:pStyle w:val="ListParagraph"/>
        <w:numPr>
          <w:ilvl w:val="0"/>
          <w:numId w:val="36"/>
        </w:numPr>
        <w:spacing w:after="0" w:line="276" w:lineRule="auto"/>
        <w:jc w:val="both"/>
        <w:rPr>
          <w:rFonts w:ascii="Calibri" w:hAnsi="Calibri" w:cs="Calibri"/>
        </w:rPr>
      </w:pPr>
      <w:r w:rsidRPr="008B5351">
        <w:rPr>
          <w:rFonts w:ascii="Calibri" w:hAnsi="Calibri" w:cs="Calibri"/>
        </w:rPr>
        <w:t>Escalate concerns following local procedures (where required)</w:t>
      </w:r>
    </w:p>
    <w:p w14:paraId="1244AE33" w14:textId="09CE0845" w:rsidR="007C7DBC" w:rsidRPr="008B5351" w:rsidRDefault="00A90202" w:rsidP="00D95BDF">
      <w:pPr>
        <w:pStyle w:val="ListParagraph"/>
        <w:numPr>
          <w:ilvl w:val="0"/>
          <w:numId w:val="36"/>
        </w:numPr>
        <w:spacing w:after="0" w:line="276" w:lineRule="auto"/>
        <w:jc w:val="both"/>
        <w:rPr>
          <w:rFonts w:ascii="Calibri" w:hAnsi="Calibri" w:cs="Calibri"/>
        </w:rPr>
      </w:pPr>
      <w:r w:rsidRPr="008B5351">
        <w:rPr>
          <w:rFonts w:ascii="Calibri" w:hAnsi="Calibri" w:cs="Calibri"/>
        </w:rPr>
        <w:t>Contact the Education Safeguarding Team if you have any queries or cannot find the article of interest</w:t>
      </w:r>
    </w:p>
    <w:p w14:paraId="39584EF6" w14:textId="77777777" w:rsidR="0048729B" w:rsidRPr="00334E6A" w:rsidRDefault="0048729B" w:rsidP="00974A1E">
      <w:pPr>
        <w:spacing w:after="0" w:line="276" w:lineRule="auto"/>
        <w:jc w:val="both"/>
        <w:rPr>
          <w:rFonts w:ascii="Calibri" w:hAnsi="Calibri" w:cs="Calibri"/>
        </w:rPr>
      </w:pPr>
    </w:p>
    <w:p w14:paraId="1B4EACC0" w14:textId="77777777" w:rsidR="00F866BA" w:rsidRPr="00F866BA" w:rsidRDefault="00F866BA" w:rsidP="00974A1E">
      <w:pPr>
        <w:spacing w:after="0" w:line="276" w:lineRule="auto"/>
        <w:jc w:val="both"/>
        <w:rPr>
          <w:rFonts w:ascii="Calibri" w:hAnsi="Calibri" w:cs="Calibri"/>
        </w:rPr>
      </w:pPr>
    </w:p>
    <w:p w14:paraId="38EC48D5" w14:textId="42BC7152" w:rsidR="003D3FE8" w:rsidRPr="008B5351" w:rsidRDefault="00E36FCC" w:rsidP="00974A1E">
      <w:pPr>
        <w:spacing w:after="0" w:line="276" w:lineRule="auto"/>
        <w:jc w:val="both"/>
        <w:rPr>
          <w:rFonts w:cstheme="minorHAnsi"/>
          <w:b/>
          <w:bCs/>
        </w:rPr>
      </w:pPr>
      <w:r w:rsidRPr="008B5351">
        <w:rPr>
          <w:rFonts w:cstheme="minorHAnsi"/>
          <w:b/>
          <w:bCs/>
        </w:rPr>
        <w:t xml:space="preserve">Before </w:t>
      </w:r>
      <w:r w:rsidR="002547A0" w:rsidRPr="008B5351">
        <w:rPr>
          <w:rFonts w:cstheme="minorHAnsi"/>
          <w:b/>
          <w:bCs/>
        </w:rPr>
        <w:t>contacting</w:t>
      </w:r>
      <w:r w:rsidRPr="008B5351">
        <w:rPr>
          <w:rFonts w:cstheme="minorHAnsi"/>
          <w:b/>
          <w:bCs/>
        </w:rPr>
        <w:t xml:space="preserve"> SPOC consider the following:</w:t>
      </w:r>
    </w:p>
    <w:p w14:paraId="78EA5E88" w14:textId="77777777" w:rsidR="003D3FE8" w:rsidRPr="008B5351" w:rsidRDefault="003D3FE8" w:rsidP="00974A1E">
      <w:pPr>
        <w:spacing w:after="0" w:line="276" w:lineRule="auto"/>
        <w:jc w:val="both"/>
        <w:rPr>
          <w:rFonts w:cstheme="minorHAnsi"/>
          <w:b/>
          <w:bCs/>
        </w:rPr>
      </w:pPr>
    </w:p>
    <w:p w14:paraId="27D8D130" w14:textId="77777777" w:rsidR="00E36FCC" w:rsidRPr="008B5351" w:rsidRDefault="00E36FCC" w:rsidP="00400FF6">
      <w:pPr>
        <w:numPr>
          <w:ilvl w:val="0"/>
          <w:numId w:val="42"/>
        </w:numPr>
        <w:spacing w:after="0" w:line="240" w:lineRule="auto"/>
        <w:ind w:left="1627"/>
        <w:contextualSpacing/>
        <w:rPr>
          <w:rFonts w:eastAsia="Times New Roman" w:cstheme="minorHAnsi"/>
          <w:lang w:eastAsia="en-GB"/>
        </w:rPr>
      </w:pPr>
      <w:r w:rsidRPr="008B5351">
        <w:rPr>
          <w:rFonts w:eastAsia="Aptos" w:cstheme="minorHAnsi"/>
          <w:color w:val="000000"/>
          <w:kern w:val="24"/>
          <w:lang w:eastAsia="en-GB"/>
        </w:rPr>
        <w:t xml:space="preserve">Make sure the information you are sharing is clear </w:t>
      </w:r>
    </w:p>
    <w:p w14:paraId="43DDEEB0" w14:textId="77777777" w:rsidR="00E36FCC" w:rsidRPr="008B5351" w:rsidRDefault="00E36FCC" w:rsidP="00400FF6">
      <w:pPr>
        <w:numPr>
          <w:ilvl w:val="0"/>
          <w:numId w:val="42"/>
        </w:numPr>
        <w:spacing w:after="0" w:line="240" w:lineRule="auto"/>
        <w:ind w:left="1627"/>
        <w:contextualSpacing/>
        <w:rPr>
          <w:rFonts w:eastAsia="Times New Roman" w:cstheme="minorHAnsi"/>
          <w:lang w:eastAsia="en-GB"/>
        </w:rPr>
      </w:pPr>
      <w:r w:rsidRPr="008B5351">
        <w:rPr>
          <w:rFonts w:eastAsia="Aptos" w:cstheme="minorHAnsi"/>
          <w:color w:val="000000"/>
          <w:kern w:val="24"/>
          <w:lang w:eastAsia="en-GB"/>
        </w:rPr>
        <w:t xml:space="preserve">Make sure you have consent to contact us </w:t>
      </w:r>
    </w:p>
    <w:p w14:paraId="341A9E05" w14:textId="6EAC9010" w:rsidR="00E36FCC" w:rsidRPr="008B5351" w:rsidRDefault="00E36FCC" w:rsidP="00400FF6">
      <w:pPr>
        <w:numPr>
          <w:ilvl w:val="0"/>
          <w:numId w:val="42"/>
        </w:numPr>
        <w:spacing w:after="0" w:line="240" w:lineRule="auto"/>
        <w:ind w:left="1627"/>
        <w:contextualSpacing/>
        <w:rPr>
          <w:rFonts w:eastAsia="Times New Roman" w:cstheme="minorHAnsi"/>
          <w:lang w:eastAsia="en-GB"/>
        </w:rPr>
      </w:pPr>
      <w:r w:rsidRPr="008B5351">
        <w:rPr>
          <w:rFonts w:eastAsia="Aptos" w:cstheme="minorHAnsi"/>
          <w:color w:val="000000"/>
          <w:kern w:val="24"/>
          <w:lang w:eastAsia="en-GB"/>
        </w:rPr>
        <w:t>Make sure you have explored the concerns with parents</w:t>
      </w:r>
    </w:p>
    <w:p w14:paraId="7C2CF59D" w14:textId="77777777" w:rsidR="00E36FCC" w:rsidRPr="008B5351" w:rsidRDefault="00E36FCC" w:rsidP="00400FF6">
      <w:pPr>
        <w:numPr>
          <w:ilvl w:val="0"/>
          <w:numId w:val="42"/>
        </w:numPr>
        <w:spacing w:after="0" w:line="240" w:lineRule="auto"/>
        <w:ind w:left="1627"/>
        <w:contextualSpacing/>
        <w:rPr>
          <w:rFonts w:eastAsia="Times New Roman" w:cstheme="minorHAnsi"/>
          <w:lang w:eastAsia="en-GB"/>
        </w:rPr>
      </w:pPr>
      <w:r w:rsidRPr="008B5351">
        <w:rPr>
          <w:rFonts w:eastAsia="Aptos" w:cstheme="minorHAnsi"/>
          <w:color w:val="000000"/>
          <w:kern w:val="24"/>
          <w:lang w:eastAsia="en-GB"/>
        </w:rPr>
        <w:t xml:space="preserve">Share your contact details including email at the point of referral  </w:t>
      </w:r>
    </w:p>
    <w:p w14:paraId="63D77308" w14:textId="77777777" w:rsidR="00E36FCC" w:rsidRPr="008B5351" w:rsidRDefault="00E36FCC" w:rsidP="00400FF6">
      <w:pPr>
        <w:numPr>
          <w:ilvl w:val="0"/>
          <w:numId w:val="42"/>
        </w:numPr>
        <w:spacing w:after="0" w:line="240" w:lineRule="auto"/>
        <w:ind w:left="1627"/>
        <w:contextualSpacing/>
        <w:rPr>
          <w:rFonts w:eastAsia="Times New Roman" w:cstheme="minorHAnsi"/>
          <w:lang w:eastAsia="en-GB"/>
        </w:rPr>
      </w:pPr>
      <w:r w:rsidRPr="008B5351">
        <w:rPr>
          <w:rFonts w:eastAsia="Aptos" w:cstheme="minorHAnsi"/>
          <w:color w:val="000000"/>
          <w:kern w:val="24"/>
          <w:lang w:eastAsia="en-GB"/>
        </w:rPr>
        <w:t xml:space="preserve">Contact details up to date </w:t>
      </w:r>
    </w:p>
    <w:p w14:paraId="5B64E26E" w14:textId="77777777" w:rsidR="00E36FCC" w:rsidRPr="008B5351" w:rsidRDefault="00E36FCC" w:rsidP="00400FF6">
      <w:pPr>
        <w:numPr>
          <w:ilvl w:val="0"/>
          <w:numId w:val="42"/>
        </w:numPr>
        <w:spacing w:after="0" w:line="240" w:lineRule="auto"/>
        <w:ind w:left="1627"/>
        <w:contextualSpacing/>
        <w:rPr>
          <w:rFonts w:eastAsia="Times New Roman" w:cstheme="minorHAnsi"/>
          <w:lang w:eastAsia="en-GB"/>
        </w:rPr>
      </w:pPr>
      <w:r w:rsidRPr="008B5351">
        <w:rPr>
          <w:rFonts w:eastAsia="Aptos" w:cstheme="minorHAnsi"/>
          <w:color w:val="000000"/>
          <w:kern w:val="24"/>
          <w:lang w:eastAsia="en-GB"/>
        </w:rPr>
        <w:t xml:space="preserve">Address up to date </w:t>
      </w:r>
    </w:p>
    <w:p w14:paraId="484F7EB6" w14:textId="77777777" w:rsidR="00E36FCC" w:rsidRPr="008B5351" w:rsidRDefault="00E36FCC" w:rsidP="00400FF6">
      <w:pPr>
        <w:numPr>
          <w:ilvl w:val="0"/>
          <w:numId w:val="42"/>
        </w:numPr>
        <w:spacing w:after="0" w:line="240" w:lineRule="auto"/>
        <w:ind w:left="1627"/>
        <w:contextualSpacing/>
        <w:rPr>
          <w:rFonts w:eastAsia="Times New Roman" w:cstheme="minorHAnsi"/>
          <w:lang w:eastAsia="en-GB"/>
        </w:rPr>
      </w:pPr>
      <w:r w:rsidRPr="008B5351">
        <w:rPr>
          <w:rFonts w:eastAsia="Aptos" w:cstheme="minorHAnsi"/>
          <w:color w:val="000000"/>
          <w:kern w:val="24"/>
          <w:lang w:eastAsia="en-GB"/>
        </w:rPr>
        <w:t>Give all the information to reception that they are asking</w:t>
      </w:r>
    </w:p>
    <w:p w14:paraId="2CBCE369" w14:textId="6F7E7744" w:rsidR="00E36FCC" w:rsidRPr="008B5351" w:rsidRDefault="00E36FCC" w:rsidP="00400FF6">
      <w:pPr>
        <w:numPr>
          <w:ilvl w:val="0"/>
          <w:numId w:val="42"/>
        </w:numPr>
        <w:spacing w:after="0" w:line="240" w:lineRule="auto"/>
        <w:ind w:left="1627"/>
        <w:contextualSpacing/>
        <w:rPr>
          <w:rFonts w:eastAsia="Times New Roman" w:cstheme="minorHAnsi"/>
          <w:lang w:eastAsia="en-GB"/>
        </w:rPr>
      </w:pPr>
      <w:r w:rsidRPr="008B5351">
        <w:rPr>
          <w:rFonts w:eastAsia="Aptos" w:cstheme="minorHAnsi"/>
          <w:color w:val="000000"/>
          <w:kern w:val="24"/>
          <w:lang w:eastAsia="en-GB"/>
        </w:rPr>
        <w:t xml:space="preserve">Only contact SPOC to make a referral  </w:t>
      </w:r>
    </w:p>
    <w:p w14:paraId="7351B7E3" w14:textId="77777777" w:rsidR="00E36FCC" w:rsidRPr="008B5351" w:rsidRDefault="00E36FCC" w:rsidP="00E36FCC">
      <w:pPr>
        <w:spacing w:after="0" w:line="240" w:lineRule="auto"/>
        <w:ind w:left="1627"/>
        <w:contextualSpacing/>
        <w:rPr>
          <w:rFonts w:eastAsia="Times New Roman" w:cstheme="minorHAnsi"/>
          <w:lang w:eastAsia="en-GB"/>
        </w:rPr>
      </w:pPr>
    </w:p>
    <w:p w14:paraId="03620571" w14:textId="77777777" w:rsidR="003D3FE8" w:rsidRPr="008B5351" w:rsidRDefault="003D3FE8" w:rsidP="00974A1E">
      <w:pPr>
        <w:spacing w:after="0" w:line="276" w:lineRule="auto"/>
        <w:jc w:val="both"/>
        <w:rPr>
          <w:rFonts w:cstheme="minorHAnsi"/>
          <w:b/>
          <w:bCs/>
        </w:rPr>
      </w:pPr>
    </w:p>
    <w:p w14:paraId="2CBD895B" w14:textId="77777777" w:rsidR="00E36FCC" w:rsidRPr="008B5351" w:rsidRDefault="00E36FCC" w:rsidP="00400FF6">
      <w:pPr>
        <w:numPr>
          <w:ilvl w:val="0"/>
          <w:numId w:val="43"/>
        </w:numPr>
        <w:spacing w:after="0" w:line="240" w:lineRule="auto"/>
        <w:ind w:left="1166"/>
        <w:contextualSpacing/>
        <w:rPr>
          <w:rFonts w:eastAsia="Times New Roman" w:cstheme="minorHAnsi"/>
          <w:lang w:eastAsia="en-GB"/>
        </w:rPr>
      </w:pPr>
      <w:r w:rsidRPr="008B5351">
        <w:rPr>
          <w:rFonts w:eastAsia="+mn-ea" w:cstheme="minorHAnsi"/>
          <w:color w:val="000000"/>
          <w:kern w:val="24"/>
          <w:lang w:eastAsia="en-GB"/>
        </w:rPr>
        <w:t>What are the precise concerns being raised? What is the impact on the child? What the referrer is worried about.</w:t>
      </w:r>
    </w:p>
    <w:p w14:paraId="7E4B202D" w14:textId="77777777" w:rsidR="00E36FCC" w:rsidRPr="008B5351" w:rsidRDefault="00E36FCC" w:rsidP="00400FF6">
      <w:pPr>
        <w:numPr>
          <w:ilvl w:val="0"/>
          <w:numId w:val="43"/>
        </w:numPr>
        <w:spacing w:after="0" w:line="240" w:lineRule="auto"/>
        <w:ind w:left="1166"/>
        <w:contextualSpacing/>
        <w:rPr>
          <w:rFonts w:eastAsia="Times New Roman" w:cstheme="minorHAnsi"/>
          <w:lang w:eastAsia="en-GB"/>
        </w:rPr>
      </w:pPr>
      <w:r w:rsidRPr="008B5351">
        <w:rPr>
          <w:rFonts w:eastAsia="+mn-ea" w:cstheme="minorHAnsi"/>
          <w:color w:val="000000"/>
          <w:kern w:val="24"/>
          <w:lang w:eastAsia="en-GB"/>
        </w:rPr>
        <w:t>What has happened / is happening? How does the referrer know?</w:t>
      </w:r>
    </w:p>
    <w:p w14:paraId="231E606D" w14:textId="77777777" w:rsidR="00E36FCC" w:rsidRPr="008B5351" w:rsidRDefault="00E36FCC" w:rsidP="00400FF6">
      <w:pPr>
        <w:numPr>
          <w:ilvl w:val="0"/>
          <w:numId w:val="43"/>
        </w:numPr>
        <w:spacing w:after="0" w:line="240" w:lineRule="auto"/>
        <w:ind w:left="1166"/>
        <w:contextualSpacing/>
        <w:rPr>
          <w:rFonts w:eastAsia="Times New Roman" w:cstheme="minorHAnsi"/>
          <w:lang w:eastAsia="en-GB"/>
        </w:rPr>
      </w:pPr>
      <w:r w:rsidRPr="008B5351">
        <w:rPr>
          <w:rFonts w:eastAsia="+mn-ea" w:cstheme="minorHAnsi"/>
          <w:color w:val="000000"/>
          <w:kern w:val="24"/>
          <w:lang w:eastAsia="en-GB"/>
        </w:rPr>
        <w:t>What is the impact of this on the child?</w:t>
      </w:r>
    </w:p>
    <w:p w14:paraId="5F65F5A9" w14:textId="77777777" w:rsidR="00E36FCC" w:rsidRPr="008B5351" w:rsidRDefault="00E36FCC" w:rsidP="00400FF6">
      <w:pPr>
        <w:numPr>
          <w:ilvl w:val="0"/>
          <w:numId w:val="43"/>
        </w:numPr>
        <w:spacing w:after="0" w:line="240" w:lineRule="auto"/>
        <w:ind w:left="1166"/>
        <w:contextualSpacing/>
        <w:rPr>
          <w:rFonts w:eastAsia="Times New Roman" w:cstheme="minorHAnsi"/>
          <w:lang w:eastAsia="en-GB"/>
        </w:rPr>
      </w:pPr>
      <w:r w:rsidRPr="008B5351">
        <w:rPr>
          <w:rFonts w:eastAsia="+mn-ea" w:cstheme="minorHAnsi"/>
          <w:color w:val="000000"/>
          <w:kern w:val="24"/>
          <w:lang w:eastAsia="en-GB"/>
        </w:rPr>
        <w:t>What are the precise needs/concerns?</w:t>
      </w:r>
    </w:p>
    <w:p w14:paraId="658E39D8" w14:textId="77777777" w:rsidR="00E36FCC" w:rsidRPr="008B5351" w:rsidRDefault="00E36FCC" w:rsidP="00400FF6">
      <w:pPr>
        <w:numPr>
          <w:ilvl w:val="0"/>
          <w:numId w:val="43"/>
        </w:numPr>
        <w:spacing w:after="0" w:line="240" w:lineRule="auto"/>
        <w:ind w:left="1166"/>
        <w:contextualSpacing/>
        <w:rPr>
          <w:rFonts w:eastAsia="Times New Roman" w:cstheme="minorHAnsi"/>
          <w:lang w:eastAsia="en-GB"/>
        </w:rPr>
      </w:pPr>
      <w:r w:rsidRPr="008B5351">
        <w:rPr>
          <w:rFonts w:eastAsia="+mn-ea" w:cstheme="minorHAnsi"/>
          <w:color w:val="000000"/>
          <w:kern w:val="24"/>
          <w:lang w:eastAsia="en-GB"/>
        </w:rPr>
        <w:t>What has the referrer or others done to provide help to meet the child's needs / reduce the risk?</w:t>
      </w:r>
    </w:p>
    <w:p w14:paraId="571ACF2C" w14:textId="77777777" w:rsidR="00725501" w:rsidRPr="008B5351" w:rsidRDefault="00E36FCC" w:rsidP="00400FF6">
      <w:pPr>
        <w:numPr>
          <w:ilvl w:val="0"/>
          <w:numId w:val="43"/>
        </w:numPr>
        <w:spacing w:after="0" w:line="240" w:lineRule="auto"/>
        <w:ind w:left="1166"/>
        <w:contextualSpacing/>
        <w:rPr>
          <w:rFonts w:eastAsia="Times New Roman" w:cstheme="minorHAnsi"/>
          <w:lang w:eastAsia="en-GB"/>
        </w:rPr>
      </w:pPr>
      <w:r w:rsidRPr="008B5351">
        <w:rPr>
          <w:rFonts w:eastAsia="+mn-ea" w:cstheme="minorHAnsi"/>
          <w:color w:val="000000"/>
          <w:kern w:val="24"/>
          <w:lang w:eastAsia="en-GB"/>
        </w:rPr>
        <w:t>Give details of caller's discussions with the child/young person and family about what are their views and concerns?</w:t>
      </w:r>
      <w:bookmarkStart w:id="36" w:name="_Toc175138192"/>
    </w:p>
    <w:p w14:paraId="5A388F50" w14:textId="77777777" w:rsidR="00894B3A" w:rsidRPr="002547A0" w:rsidRDefault="00894B3A" w:rsidP="00894B3A">
      <w:pPr>
        <w:spacing w:after="0" w:line="240" w:lineRule="auto"/>
        <w:ind w:left="1166"/>
        <w:contextualSpacing/>
        <w:rPr>
          <w:rFonts w:eastAsia="+mn-ea" w:cstheme="minorHAnsi"/>
          <w:color w:val="000000"/>
          <w:kern w:val="24"/>
          <w:highlight w:val="yellow"/>
          <w:lang w:eastAsia="en-GB"/>
        </w:rPr>
      </w:pPr>
    </w:p>
    <w:p w14:paraId="6E78579E" w14:textId="19C497F9" w:rsidR="00894B3A" w:rsidRPr="008B5351" w:rsidRDefault="00894B3A" w:rsidP="00894B3A">
      <w:pPr>
        <w:spacing w:after="0" w:line="240" w:lineRule="auto"/>
        <w:contextualSpacing/>
        <w:rPr>
          <w:rFonts w:eastAsia="+mn-ea" w:cstheme="minorHAnsi"/>
          <w:color w:val="000000"/>
          <w:kern w:val="24"/>
          <w:lang w:eastAsia="en-GB"/>
        </w:rPr>
      </w:pPr>
      <w:r w:rsidRPr="008B5351">
        <w:rPr>
          <w:rFonts w:eastAsia="+mn-ea" w:cstheme="minorHAnsi"/>
          <w:color w:val="000000"/>
          <w:kern w:val="24"/>
          <w:lang w:eastAsia="en-GB"/>
        </w:rPr>
        <w:t>All language used on referral forms will be in line with the good record keeping guidance.</w:t>
      </w:r>
    </w:p>
    <w:p w14:paraId="08B31107" w14:textId="77777777" w:rsidR="00894B3A" w:rsidRPr="008B5351" w:rsidRDefault="00894B3A" w:rsidP="00894B3A">
      <w:pPr>
        <w:spacing w:after="0" w:line="240" w:lineRule="auto"/>
        <w:ind w:left="1166"/>
        <w:contextualSpacing/>
        <w:rPr>
          <w:rFonts w:eastAsia="Times New Roman" w:cstheme="minorHAnsi"/>
          <w:lang w:eastAsia="en-GB"/>
        </w:rPr>
      </w:pPr>
    </w:p>
    <w:p w14:paraId="7383D607" w14:textId="77777777" w:rsidR="00894B3A" w:rsidRPr="002547A0" w:rsidRDefault="00894B3A" w:rsidP="00894B3A">
      <w:pPr>
        <w:rPr>
          <w:rFonts w:cstheme="minorHAnsi"/>
        </w:rPr>
      </w:pPr>
      <w:r w:rsidRPr="008B5351">
        <w:rPr>
          <w:rFonts w:cstheme="minorHAnsi"/>
          <w:b/>
          <w:bCs/>
          <w:color w:val="000000" w:themeColor="text1"/>
        </w:rPr>
        <w:t xml:space="preserve">Good record guidance may include </w:t>
      </w:r>
      <w:hyperlink r:id="rId88" w:history="1">
        <w:r w:rsidRPr="008B5351">
          <w:rPr>
            <w:rFonts w:cstheme="minorHAnsi"/>
            <w:color w:val="000000" w:themeColor="text1"/>
            <w:u w:val="single"/>
          </w:rPr>
          <w:t>Solutions: Top tips for inclusive trauma-informed language</w:t>
        </w:r>
      </w:hyperlink>
      <w:r w:rsidRPr="008B5351">
        <w:rPr>
          <w:rFonts w:cstheme="minorHAnsi"/>
          <w:color w:val="000000" w:themeColor="text1"/>
        </w:rPr>
        <w:t xml:space="preserve">, </w:t>
      </w:r>
      <w:hyperlink r:id="rId89" w:history="1">
        <w:r w:rsidRPr="008B5351">
          <w:rPr>
            <w:rFonts w:cstheme="minorHAnsi"/>
            <w:color w:val="000000" w:themeColor="text1"/>
            <w:u w:val="single"/>
          </w:rPr>
          <w:t>Child Exploitation Language Guide | The Children's Society</w:t>
        </w:r>
      </w:hyperlink>
      <w:r w:rsidRPr="008B5351">
        <w:rPr>
          <w:rFonts w:cstheme="minorHAnsi"/>
          <w:color w:val="000000" w:themeColor="text1"/>
        </w:rPr>
        <w:t xml:space="preserve"> and </w:t>
      </w:r>
      <w:hyperlink r:id="rId90" w:anchor="038;post_type=practice_guidance&amp;#038;name=guide-to-case-recording-and-record-keeping" w:history="1">
        <w:r w:rsidRPr="008B5351">
          <w:rPr>
            <w:rFonts w:cstheme="minorHAnsi"/>
            <w:color w:val="0000FF"/>
            <w:u w:val="single"/>
          </w:rPr>
          <w:t>Writing good records in social work</w:t>
        </w:r>
      </w:hyperlink>
    </w:p>
    <w:p w14:paraId="339B9A86" w14:textId="77777777" w:rsidR="00894B3A" w:rsidRPr="00725501" w:rsidRDefault="00894B3A" w:rsidP="00894B3A">
      <w:pPr>
        <w:spacing w:after="0" w:line="240" w:lineRule="auto"/>
        <w:ind w:left="1166"/>
        <w:contextualSpacing/>
        <w:rPr>
          <w:rFonts w:ascii="Times New Roman" w:eastAsia="Times New Roman" w:hAnsi="Times New Roman" w:cs="Times New Roman"/>
          <w:sz w:val="20"/>
          <w:szCs w:val="20"/>
          <w:highlight w:val="yellow"/>
          <w:lang w:eastAsia="en-GB"/>
        </w:rPr>
      </w:pPr>
    </w:p>
    <w:p w14:paraId="413D453E" w14:textId="174BEEF4" w:rsidR="00013301" w:rsidRPr="00E32629" w:rsidRDefault="0095345B" w:rsidP="00725501">
      <w:pPr>
        <w:spacing w:after="0" w:line="240" w:lineRule="auto"/>
        <w:contextualSpacing/>
        <w:rPr>
          <w:rFonts w:ascii="Times New Roman" w:eastAsia="Times New Roman" w:hAnsi="Times New Roman" w:cs="Times New Roman"/>
          <w:b/>
          <w:bCs/>
          <w:sz w:val="20"/>
          <w:szCs w:val="20"/>
          <w:highlight w:val="yellow"/>
          <w:lang w:eastAsia="en-GB"/>
        </w:rPr>
      </w:pPr>
      <w:r w:rsidRPr="00E32629">
        <w:rPr>
          <w:b/>
          <w:bCs/>
        </w:rPr>
        <w:t>Appendix 1</w:t>
      </w:r>
      <w:r w:rsidR="0091027D" w:rsidRPr="00E32629">
        <w:rPr>
          <w:b/>
          <w:bCs/>
        </w:rPr>
        <w:t xml:space="preserve">: </w:t>
      </w:r>
      <w:r w:rsidR="00013301" w:rsidRPr="00E32629">
        <w:rPr>
          <w:b/>
          <w:bCs/>
        </w:rPr>
        <w:t>Abuse: a form of maltreatment of a child.</w:t>
      </w:r>
      <w:bookmarkEnd w:id="36"/>
      <w:r w:rsidR="00013301" w:rsidRPr="00E32629">
        <w:rPr>
          <w:b/>
          <w:bCs/>
        </w:rPr>
        <w:t xml:space="preserve"> </w:t>
      </w:r>
    </w:p>
    <w:p w14:paraId="60F62D7C" w14:textId="77777777" w:rsidR="00066A22" w:rsidRPr="00EF347A" w:rsidRDefault="00066A22" w:rsidP="00974A1E">
      <w:pPr>
        <w:spacing w:after="0" w:line="276" w:lineRule="auto"/>
        <w:jc w:val="both"/>
        <w:rPr>
          <w:rFonts w:ascii="Calibri" w:hAnsi="Calibri" w:cs="Calibri"/>
        </w:rPr>
      </w:pPr>
    </w:p>
    <w:p w14:paraId="65DE029F" w14:textId="0367D404" w:rsidR="00013301" w:rsidRDefault="00013301" w:rsidP="00974A1E">
      <w:pPr>
        <w:spacing w:after="0" w:line="276" w:lineRule="auto"/>
        <w:jc w:val="both"/>
        <w:rPr>
          <w:rFonts w:ascii="Calibri" w:hAnsi="Calibri" w:cs="Calibri"/>
        </w:rPr>
      </w:pPr>
      <w:r w:rsidRPr="00EF347A">
        <w:rPr>
          <w:rFonts w:ascii="Calibri" w:hAnsi="Calibri" w:cs="Calibri"/>
        </w:rPr>
        <w:t>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6C2E116E" w14:textId="77777777" w:rsidR="00F600FF" w:rsidRDefault="00F600FF" w:rsidP="00974A1E">
      <w:pPr>
        <w:spacing w:after="0" w:line="276" w:lineRule="auto"/>
        <w:jc w:val="both"/>
        <w:rPr>
          <w:rFonts w:ascii="Calibri" w:hAnsi="Calibri" w:cs="Calibri"/>
        </w:rPr>
      </w:pPr>
    </w:p>
    <w:p w14:paraId="72AF4762" w14:textId="53CAB540" w:rsidR="00F600FF" w:rsidRDefault="00F600FF" w:rsidP="0091027D">
      <w:pPr>
        <w:spacing w:after="0" w:line="276" w:lineRule="auto"/>
        <w:jc w:val="both"/>
        <w:rPr>
          <w:rFonts w:ascii="Calibri" w:hAnsi="Calibri" w:cs="Calibri"/>
        </w:rPr>
      </w:pPr>
      <w:r>
        <w:rPr>
          <w:rFonts w:ascii="Calibri" w:hAnsi="Calibri" w:cs="Calibri"/>
        </w:rPr>
        <w:t>KCSIE 202</w:t>
      </w:r>
      <w:r w:rsidR="00DE4761">
        <w:rPr>
          <w:rFonts w:ascii="Calibri" w:hAnsi="Calibri" w:cs="Calibri"/>
        </w:rPr>
        <w:t xml:space="preserve">5 </w:t>
      </w:r>
      <w:r>
        <w:rPr>
          <w:rFonts w:ascii="Calibri" w:hAnsi="Calibri" w:cs="Calibri"/>
        </w:rPr>
        <w:t>definition:</w:t>
      </w:r>
    </w:p>
    <w:p w14:paraId="569C849B" w14:textId="77777777" w:rsidR="0091027D" w:rsidRDefault="0091027D" w:rsidP="0091027D">
      <w:pPr>
        <w:spacing w:after="0" w:line="276" w:lineRule="auto"/>
        <w:jc w:val="both"/>
        <w:rPr>
          <w:rFonts w:ascii="Calibri" w:hAnsi="Calibri" w:cs="Calibri"/>
        </w:rPr>
      </w:pPr>
    </w:p>
    <w:p w14:paraId="6857C0F0" w14:textId="0A8F8B4C" w:rsidR="00F600FF" w:rsidRPr="00BB680E" w:rsidRDefault="00F600FF" w:rsidP="0091027D">
      <w:pPr>
        <w:spacing w:after="0" w:line="276" w:lineRule="auto"/>
        <w:jc w:val="both"/>
        <w:rPr>
          <w:rFonts w:ascii="Calibri" w:hAnsi="Calibri" w:cs="Calibri"/>
          <w:i/>
          <w:iCs/>
        </w:rPr>
      </w:pPr>
      <w:r w:rsidRPr="00BB680E">
        <w:rPr>
          <w:rFonts w:ascii="Calibri" w:hAnsi="Calibri" w:cs="Calibri"/>
          <w:i/>
          <w:iCs/>
        </w:rPr>
        <w:lastRenderedPageBreak/>
        <w:t>Abuse: a form of maltreatment of a child. Somebody may abuse or neglect a</w:t>
      </w:r>
      <w:r w:rsidR="0091027D">
        <w:rPr>
          <w:rFonts w:ascii="Calibri" w:hAnsi="Calibri" w:cs="Calibri"/>
          <w:i/>
          <w:iCs/>
        </w:rPr>
        <w:t xml:space="preserve"> </w:t>
      </w:r>
      <w:r w:rsidRPr="00BB680E">
        <w:rPr>
          <w:rFonts w:ascii="Calibri" w:hAnsi="Calibri" w:cs="Calibri"/>
          <w:i/>
          <w:iCs/>
        </w:rPr>
        <w:t>child by inflicting harm or by failing to act to prevent harm. Harm can include ill</w:t>
      </w:r>
      <w:r w:rsidR="0091027D">
        <w:rPr>
          <w:rFonts w:ascii="Calibri" w:hAnsi="Calibri" w:cs="Calibri"/>
          <w:i/>
          <w:iCs/>
        </w:rPr>
        <w:t xml:space="preserve"> </w:t>
      </w:r>
      <w:r w:rsidRPr="00BB680E">
        <w:rPr>
          <w:rFonts w:ascii="Calibri" w:hAnsi="Calibri" w:cs="Calibri"/>
          <w:i/>
          <w:iCs/>
        </w:rPr>
        <w:t>treatment that is not physical as well as the impact of witnessing ill treatment of</w:t>
      </w:r>
      <w:r w:rsidR="0091027D">
        <w:rPr>
          <w:rFonts w:ascii="Calibri" w:hAnsi="Calibri" w:cs="Calibri"/>
          <w:i/>
          <w:iCs/>
        </w:rPr>
        <w:t xml:space="preserve"> </w:t>
      </w:r>
      <w:r w:rsidRPr="00BB680E">
        <w:rPr>
          <w:rFonts w:ascii="Calibri" w:hAnsi="Calibri" w:cs="Calibri"/>
          <w:i/>
          <w:iCs/>
        </w:rPr>
        <w:t>others. This can be particularly relevant, for example, in relation to the impact on</w:t>
      </w:r>
    </w:p>
    <w:p w14:paraId="7F28E76E" w14:textId="1D122B1B" w:rsidR="00506523" w:rsidRPr="00BB680E" w:rsidRDefault="00F600FF" w:rsidP="0091027D">
      <w:pPr>
        <w:spacing w:after="0" w:line="276" w:lineRule="auto"/>
        <w:jc w:val="both"/>
        <w:rPr>
          <w:rFonts w:ascii="Calibri" w:hAnsi="Calibri" w:cs="Calibri"/>
          <w:i/>
          <w:iCs/>
        </w:rPr>
      </w:pPr>
      <w:r w:rsidRPr="00BB680E">
        <w:rPr>
          <w:rFonts w:ascii="Calibri" w:hAnsi="Calibri" w:cs="Calibri"/>
          <w:i/>
          <w:iCs/>
        </w:rPr>
        <w:t>children of all forms of domestic abuse, including where they see, hear or</w:t>
      </w:r>
      <w:r w:rsidR="0091027D">
        <w:rPr>
          <w:rFonts w:ascii="Calibri" w:hAnsi="Calibri" w:cs="Calibri"/>
          <w:i/>
          <w:iCs/>
        </w:rPr>
        <w:t xml:space="preserve"> </w:t>
      </w:r>
      <w:r w:rsidRPr="00BB680E">
        <w:rPr>
          <w:rFonts w:ascii="Calibri" w:hAnsi="Calibri" w:cs="Calibri"/>
          <w:i/>
          <w:iCs/>
        </w:rPr>
        <w:t>experience its effects. Children may be abused in a family or in an institutional or</w:t>
      </w:r>
      <w:r w:rsidR="0091027D">
        <w:rPr>
          <w:rFonts w:ascii="Calibri" w:hAnsi="Calibri" w:cs="Calibri"/>
          <w:i/>
          <w:iCs/>
        </w:rPr>
        <w:t xml:space="preserve"> </w:t>
      </w:r>
      <w:r w:rsidRPr="00BB680E">
        <w:rPr>
          <w:rFonts w:ascii="Calibri" w:hAnsi="Calibri" w:cs="Calibri"/>
          <w:i/>
          <w:iCs/>
        </w:rPr>
        <w:t>community setting by those known to them or, more rarely, by others.</w:t>
      </w:r>
    </w:p>
    <w:p w14:paraId="10EDECDB" w14:textId="77777777" w:rsidR="0091027D" w:rsidRDefault="0091027D" w:rsidP="0091027D">
      <w:pPr>
        <w:spacing w:after="0" w:line="276" w:lineRule="auto"/>
        <w:jc w:val="both"/>
        <w:rPr>
          <w:rFonts w:ascii="Calibri" w:hAnsi="Calibri" w:cs="Calibri"/>
          <w:i/>
          <w:iCs/>
        </w:rPr>
      </w:pPr>
    </w:p>
    <w:p w14:paraId="44B2AFEC" w14:textId="2C173235" w:rsidR="00F600FF" w:rsidRPr="00BB680E" w:rsidRDefault="00F600FF" w:rsidP="0091027D">
      <w:pPr>
        <w:spacing w:after="0" w:line="276" w:lineRule="auto"/>
        <w:jc w:val="both"/>
        <w:rPr>
          <w:rFonts w:ascii="Calibri" w:hAnsi="Calibri" w:cs="Calibri"/>
          <w:i/>
          <w:iCs/>
        </w:rPr>
      </w:pPr>
      <w:r w:rsidRPr="00BB680E">
        <w:rPr>
          <w:rFonts w:ascii="Calibri" w:hAnsi="Calibri" w:cs="Calibri"/>
          <w:i/>
          <w:iCs/>
        </w:rPr>
        <w:t>Abuse can</w:t>
      </w:r>
      <w:r w:rsidR="00506523" w:rsidRPr="00BB680E">
        <w:rPr>
          <w:rFonts w:ascii="Calibri" w:hAnsi="Calibri" w:cs="Calibri"/>
          <w:i/>
          <w:iCs/>
        </w:rPr>
        <w:t xml:space="preserve"> take place wholly online, or technology may be used to facilitate offline abuse.</w:t>
      </w:r>
      <w:r w:rsidR="0091027D">
        <w:rPr>
          <w:rFonts w:ascii="Calibri" w:hAnsi="Calibri" w:cs="Calibri"/>
          <w:i/>
          <w:iCs/>
        </w:rPr>
        <w:t xml:space="preserve"> </w:t>
      </w:r>
      <w:r w:rsidR="00506523" w:rsidRPr="00BB680E">
        <w:rPr>
          <w:rFonts w:ascii="Calibri" w:hAnsi="Calibri" w:cs="Calibri"/>
          <w:i/>
          <w:iCs/>
        </w:rPr>
        <w:t>Children may be abused by an adult or adults or by another child or children.</w:t>
      </w:r>
    </w:p>
    <w:p w14:paraId="65B3ED53" w14:textId="77777777" w:rsidR="00570B0E" w:rsidRDefault="00570B0E" w:rsidP="00974A1E">
      <w:pPr>
        <w:spacing w:after="0" w:line="276" w:lineRule="auto"/>
        <w:jc w:val="both"/>
        <w:rPr>
          <w:rFonts w:ascii="Calibri" w:hAnsi="Calibri" w:cs="Calibri"/>
        </w:rPr>
      </w:pPr>
    </w:p>
    <w:p w14:paraId="1ECCE6EE" w14:textId="1D4E7218" w:rsidR="00283F43" w:rsidRPr="002547A0" w:rsidRDefault="00283F43" w:rsidP="00974A1E">
      <w:pPr>
        <w:spacing w:after="0" w:line="276" w:lineRule="auto"/>
        <w:jc w:val="both"/>
        <w:rPr>
          <w:rFonts w:ascii="Calibri" w:hAnsi="Calibri" w:cs="Calibri"/>
          <w:color w:val="FF0000"/>
        </w:rPr>
      </w:pPr>
      <w:r>
        <w:rPr>
          <w:rFonts w:ascii="Calibri" w:hAnsi="Calibri" w:cs="Calibri"/>
        </w:rPr>
        <w:t xml:space="preserve">All staff support the CMARS Policy Statement for reducing the harm from </w:t>
      </w:r>
      <w:r w:rsidRPr="005A61BB">
        <w:rPr>
          <w:rFonts w:ascii="Calibri" w:hAnsi="Calibri" w:cs="Calibri"/>
        </w:rPr>
        <w:t xml:space="preserve">neglect </w:t>
      </w:r>
      <w:hyperlink r:id="rId91" w:history="1">
        <w:r w:rsidRPr="005A61BB">
          <w:rPr>
            <w:rStyle w:val="Hyperlink"/>
            <w:rFonts w:ascii="Calibri" w:hAnsi="Calibri" w:cs="Calibri"/>
          </w:rPr>
          <w:t>Policy-Statement-reducing-harm-from-Neglect-August-2023.pdf</w:t>
        </w:r>
      </w:hyperlink>
    </w:p>
    <w:p w14:paraId="1375E0E2" w14:textId="77777777" w:rsidR="00066A22" w:rsidRPr="00EF347A" w:rsidRDefault="00066A22" w:rsidP="00974A1E">
      <w:pPr>
        <w:spacing w:after="0" w:line="276" w:lineRule="auto"/>
        <w:jc w:val="both"/>
        <w:rPr>
          <w:rFonts w:ascii="Calibri" w:hAnsi="Calibri" w:cs="Calibri"/>
        </w:rPr>
      </w:pPr>
    </w:p>
    <w:p w14:paraId="6834733F" w14:textId="24CB6EE4" w:rsidR="0095345B" w:rsidRPr="00EF347A" w:rsidRDefault="0095345B" w:rsidP="00974A1E">
      <w:pPr>
        <w:spacing w:after="0" w:line="276" w:lineRule="auto"/>
        <w:jc w:val="both"/>
        <w:rPr>
          <w:rFonts w:ascii="Calibri" w:hAnsi="Calibri" w:cs="Calibri"/>
          <w:b/>
          <w:bCs/>
        </w:rPr>
      </w:pPr>
      <w:r w:rsidRPr="00EF347A">
        <w:rPr>
          <w:rFonts w:ascii="Calibri" w:hAnsi="Calibri" w:cs="Calibri"/>
          <w:b/>
          <w:bCs/>
        </w:rPr>
        <w:t xml:space="preserve">Types of abuse </w:t>
      </w:r>
    </w:p>
    <w:p w14:paraId="51331B70" w14:textId="77777777" w:rsidR="00066A22" w:rsidRPr="00EF347A" w:rsidRDefault="00066A22" w:rsidP="00974A1E">
      <w:pPr>
        <w:spacing w:after="0" w:line="276" w:lineRule="auto"/>
        <w:jc w:val="both"/>
        <w:rPr>
          <w:rFonts w:ascii="Calibri" w:hAnsi="Calibri" w:cs="Calibri"/>
          <w:b/>
          <w:bCs/>
        </w:rPr>
      </w:pPr>
    </w:p>
    <w:p w14:paraId="2C918D73" w14:textId="132ACC8E" w:rsidR="0095345B" w:rsidRPr="00EF347A" w:rsidRDefault="0095345B" w:rsidP="00974A1E">
      <w:pPr>
        <w:spacing w:after="0" w:line="276" w:lineRule="auto"/>
        <w:jc w:val="both"/>
        <w:rPr>
          <w:rFonts w:ascii="Calibri" w:hAnsi="Calibri" w:cs="Calibri"/>
        </w:rPr>
      </w:pPr>
      <w:r w:rsidRPr="00EF347A">
        <w:rPr>
          <w:rFonts w:ascii="Calibri" w:hAnsi="Calibri" w:cs="Calibri"/>
          <w:b/>
          <w:bCs/>
        </w:rPr>
        <w:t>Physical abuse</w:t>
      </w:r>
      <w:r w:rsidRPr="00EF347A">
        <w:rPr>
          <w:rFonts w:ascii="Calibri" w:hAnsi="Calibri" w:cs="Calibri"/>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E953BF7" w14:textId="77777777" w:rsidR="00066A22" w:rsidRPr="00EF347A" w:rsidRDefault="00066A22" w:rsidP="00974A1E">
      <w:pPr>
        <w:pStyle w:val="Default"/>
        <w:spacing w:line="276" w:lineRule="auto"/>
        <w:jc w:val="both"/>
        <w:rPr>
          <w:rFonts w:ascii="Calibri" w:hAnsi="Calibri" w:cs="Calibri"/>
          <w:b/>
          <w:bCs/>
          <w:i/>
          <w:iCs/>
          <w:color w:val="auto"/>
          <w:sz w:val="22"/>
          <w:szCs w:val="22"/>
        </w:rPr>
      </w:pPr>
    </w:p>
    <w:p w14:paraId="2F0346A5" w14:textId="30B082C3" w:rsidR="00973E3D" w:rsidRPr="00EF347A" w:rsidRDefault="00973E3D" w:rsidP="00974A1E">
      <w:pPr>
        <w:pStyle w:val="Default"/>
        <w:spacing w:line="276" w:lineRule="auto"/>
        <w:jc w:val="both"/>
        <w:rPr>
          <w:rFonts w:ascii="Calibri" w:hAnsi="Calibri" w:cs="Calibri"/>
          <w:b/>
          <w:bCs/>
          <w:i/>
          <w:iCs/>
          <w:color w:val="auto"/>
          <w:sz w:val="22"/>
          <w:szCs w:val="22"/>
        </w:rPr>
      </w:pPr>
      <w:r w:rsidRPr="00EF347A">
        <w:rPr>
          <w:rFonts w:ascii="Calibri" w:hAnsi="Calibri" w:cs="Calibri"/>
          <w:b/>
          <w:bCs/>
          <w:i/>
          <w:iCs/>
          <w:color w:val="auto"/>
          <w:sz w:val="22"/>
          <w:szCs w:val="22"/>
        </w:rPr>
        <w:t xml:space="preserve">Recognising Physical Abuse </w:t>
      </w:r>
    </w:p>
    <w:p w14:paraId="18FD31AD" w14:textId="77777777" w:rsidR="00973E3D" w:rsidRPr="00EF347A" w:rsidRDefault="00973E3D"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t xml:space="preserve">The following are often regarded as indicators of concern: </w:t>
      </w:r>
    </w:p>
    <w:p w14:paraId="446783A7" w14:textId="77777777" w:rsidR="00973E3D" w:rsidRPr="00EF347A" w:rsidRDefault="00973E3D" w:rsidP="00974A1E">
      <w:pPr>
        <w:pStyle w:val="Default"/>
        <w:spacing w:line="276" w:lineRule="auto"/>
        <w:jc w:val="both"/>
        <w:rPr>
          <w:rFonts w:ascii="Calibri" w:hAnsi="Calibri" w:cs="Calibri"/>
          <w:color w:val="auto"/>
          <w:sz w:val="22"/>
          <w:szCs w:val="22"/>
        </w:rPr>
      </w:pPr>
    </w:p>
    <w:p w14:paraId="52327449" w14:textId="24B5AB92" w:rsidR="00973E3D" w:rsidRPr="00EF347A" w:rsidRDefault="00973E3D">
      <w:pPr>
        <w:pStyle w:val="Default"/>
        <w:numPr>
          <w:ilvl w:val="0"/>
          <w:numId w:val="18"/>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An explanation which is inconsistent with an injury</w:t>
      </w:r>
    </w:p>
    <w:p w14:paraId="74A3ED75" w14:textId="3339D1C7" w:rsidR="00973E3D" w:rsidRPr="00EF347A" w:rsidRDefault="00973E3D">
      <w:pPr>
        <w:pStyle w:val="Default"/>
        <w:numPr>
          <w:ilvl w:val="0"/>
          <w:numId w:val="18"/>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Several different explanations provided for an injury</w:t>
      </w:r>
    </w:p>
    <w:p w14:paraId="4FD992A5" w14:textId="176691F9" w:rsidR="00973E3D" w:rsidRPr="00EF347A" w:rsidRDefault="00973E3D">
      <w:pPr>
        <w:pStyle w:val="Default"/>
        <w:numPr>
          <w:ilvl w:val="0"/>
          <w:numId w:val="18"/>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Unexplained delay in seeking treatment</w:t>
      </w:r>
    </w:p>
    <w:p w14:paraId="68DBA891" w14:textId="25CFFCC9" w:rsidR="00973E3D" w:rsidRPr="00EF347A" w:rsidRDefault="00973E3D">
      <w:pPr>
        <w:pStyle w:val="Default"/>
        <w:numPr>
          <w:ilvl w:val="0"/>
          <w:numId w:val="18"/>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The parents/carers are uninterested or undisturbed by an accident or injury</w:t>
      </w:r>
    </w:p>
    <w:p w14:paraId="4DDEC0B4" w14:textId="7E20A9CB" w:rsidR="00973E3D" w:rsidRPr="00EF347A" w:rsidRDefault="00973E3D">
      <w:pPr>
        <w:pStyle w:val="Default"/>
        <w:numPr>
          <w:ilvl w:val="0"/>
          <w:numId w:val="18"/>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Parents are absent without good reason when their child is presented for treatment</w:t>
      </w:r>
    </w:p>
    <w:p w14:paraId="7593A728" w14:textId="01380DE5" w:rsidR="00973E3D" w:rsidRPr="00EF347A" w:rsidRDefault="00973E3D">
      <w:pPr>
        <w:pStyle w:val="Default"/>
        <w:numPr>
          <w:ilvl w:val="0"/>
          <w:numId w:val="18"/>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Repeated presentation of minor injuries (which may represent a “cry for help” and if ignored could lead to a more serious injury)</w:t>
      </w:r>
    </w:p>
    <w:p w14:paraId="3C80ADB5" w14:textId="6EFCB981" w:rsidR="00973E3D" w:rsidRPr="00EF347A" w:rsidRDefault="00973E3D">
      <w:pPr>
        <w:pStyle w:val="Default"/>
        <w:numPr>
          <w:ilvl w:val="0"/>
          <w:numId w:val="18"/>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Family use of different doctors and A&amp;E departments</w:t>
      </w:r>
    </w:p>
    <w:p w14:paraId="2F94BC1E" w14:textId="7F25F9F2" w:rsidR="00973E3D" w:rsidRPr="00EF347A" w:rsidRDefault="00973E3D">
      <w:pPr>
        <w:pStyle w:val="Default"/>
        <w:numPr>
          <w:ilvl w:val="0"/>
          <w:numId w:val="18"/>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Reluctance to give information or mention previous injuries</w:t>
      </w:r>
    </w:p>
    <w:p w14:paraId="44048FD7" w14:textId="77777777" w:rsidR="00973E3D" w:rsidRPr="00EF347A" w:rsidRDefault="00973E3D" w:rsidP="00974A1E">
      <w:pPr>
        <w:spacing w:after="0" w:line="276" w:lineRule="auto"/>
        <w:jc w:val="both"/>
        <w:rPr>
          <w:rFonts w:ascii="Calibri" w:hAnsi="Calibri" w:cs="Calibri"/>
        </w:rPr>
      </w:pPr>
    </w:p>
    <w:p w14:paraId="2B8D0D8A" w14:textId="5A4180E5" w:rsidR="0095345B" w:rsidRPr="00EF347A" w:rsidRDefault="0095345B" w:rsidP="00974A1E">
      <w:pPr>
        <w:spacing w:after="0" w:line="276" w:lineRule="auto"/>
        <w:jc w:val="both"/>
        <w:rPr>
          <w:rFonts w:ascii="Calibri" w:hAnsi="Calibri" w:cs="Calibri"/>
        </w:rPr>
      </w:pPr>
      <w:r w:rsidRPr="00EF347A">
        <w:rPr>
          <w:rFonts w:ascii="Calibri" w:hAnsi="Calibri" w:cs="Calibri"/>
          <w:b/>
          <w:bCs/>
        </w:rPr>
        <w:t>Emotional abuse</w:t>
      </w:r>
      <w:r w:rsidRPr="00EF347A">
        <w:rPr>
          <w:rFonts w:ascii="Calibri" w:hAnsi="Calibri" w:cs="Calibri"/>
        </w:rP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he exploitation or corruption of children. Some level of emotional abuse is involved in all types of maltreatment of a child, although it may occur alone.</w:t>
      </w:r>
    </w:p>
    <w:p w14:paraId="1C18578F" w14:textId="77777777" w:rsidR="00066A22" w:rsidRPr="00EF347A" w:rsidRDefault="00066A22" w:rsidP="00974A1E">
      <w:pPr>
        <w:spacing w:after="0" w:line="276" w:lineRule="auto"/>
        <w:jc w:val="both"/>
        <w:rPr>
          <w:rFonts w:ascii="Calibri" w:hAnsi="Calibri" w:cs="Calibri"/>
        </w:rPr>
      </w:pPr>
    </w:p>
    <w:p w14:paraId="7DCB05AD" w14:textId="77777777" w:rsidR="00973E3D" w:rsidRPr="00EF347A" w:rsidRDefault="00973E3D"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t xml:space="preserve">The following may be indicators of emotional abuse: </w:t>
      </w:r>
    </w:p>
    <w:p w14:paraId="70A5BC53" w14:textId="77777777" w:rsidR="00973E3D" w:rsidRPr="00EF347A" w:rsidRDefault="00973E3D" w:rsidP="00974A1E">
      <w:pPr>
        <w:pStyle w:val="Default"/>
        <w:spacing w:line="276" w:lineRule="auto"/>
        <w:jc w:val="both"/>
        <w:rPr>
          <w:rFonts w:ascii="Calibri" w:hAnsi="Calibri" w:cs="Calibri"/>
          <w:color w:val="auto"/>
          <w:sz w:val="22"/>
          <w:szCs w:val="22"/>
        </w:rPr>
      </w:pPr>
    </w:p>
    <w:p w14:paraId="2136AD5F" w14:textId="7A52B5A7" w:rsidR="00973E3D" w:rsidRPr="00EF347A" w:rsidRDefault="00973E3D">
      <w:pPr>
        <w:pStyle w:val="Default"/>
        <w:numPr>
          <w:ilvl w:val="0"/>
          <w:numId w:val="19"/>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Developmental delay</w:t>
      </w:r>
    </w:p>
    <w:p w14:paraId="49A5DAAC" w14:textId="77777777" w:rsidR="00973E3D" w:rsidRPr="00EF347A" w:rsidRDefault="00973E3D">
      <w:pPr>
        <w:pStyle w:val="Default"/>
        <w:numPr>
          <w:ilvl w:val="0"/>
          <w:numId w:val="19"/>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 xml:space="preserve">Abnormal attachment between a child and parent/carer e.g. anxious, indiscriminate or not attachment. </w:t>
      </w:r>
    </w:p>
    <w:p w14:paraId="7AC2C50F" w14:textId="3EF2B01C" w:rsidR="00973E3D" w:rsidRPr="00EF347A" w:rsidRDefault="00973E3D">
      <w:pPr>
        <w:pStyle w:val="Default"/>
        <w:numPr>
          <w:ilvl w:val="0"/>
          <w:numId w:val="19"/>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Indiscriminate attachment or failure to attach</w:t>
      </w:r>
    </w:p>
    <w:p w14:paraId="1D0EC2B8" w14:textId="5EB40595" w:rsidR="00973E3D" w:rsidRPr="00EF347A" w:rsidRDefault="00973E3D">
      <w:pPr>
        <w:pStyle w:val="Default"/>
        <w:numPr>
          <w:ilvl w:val="0"/>
          <w:numId w:val="19"/>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Aggressive behaviour towards others</w:t>
      </w:r>
    </w:p>
    <w:p w14:paraId="5A50C078" w14:textId="2F53EEE3" w:rsidR="00973E3D" w:rsidRPr="00EF347A" w:rsidRDefault="00973E3D">
      <w:pPr>
        <w:pStyle w:val="Default"/>
        <w:numPr>
          <w:ilvl w:val="0"/>
          <w:numId w:val="19"/>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Scape-</w:t>
      </w:r>
      <w:proofErr w:type="spellStart"/>
      <w:r w:rsidRPr="00EF347A">
        <w:rPr>
          <w:rFonts w:ascii="Calibri" w:hAnsi="Calibri" w:cs="Calibri"/>
          <w:color w:val="auto"/>
          <w:sz w:val="22"/>
          <w:szCs w:val="22"/>
        </w:rPr>
        <w:t>goated</w:t>
      </w:r>
      <w:proofErr w:type="spellEnd"/>
      <w:r w:rsidRPr="00EF347A">
        <w:rPr>
          <w:rFonts w:ascii="Calibri" w:hAnsi="Calibri" w:cs="Calibri"/>
          <w:color w:val="auto"/>
          <w:sz w:val="22"/>
          <w:szCs w:val="22"/>
        </w:rPr>
        <w:t xml:space="preserve"> within the family</w:t>
      </w:r>
    </w:p>
    <w:p w14:paraId="66F49B33" w14:textId="703648F0" w:rsidR="00973E3D" w:rsidRPr="00EF347A" w:rsidRDefault="00973E3D">
      <w:pPr>
        <w:pStyle w:val="Default"/>
        <w:numPr>
          <w:ilvl w:val="0"/>
          <w:numId w:val="19"/>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Frozen watchfulness, particularly in pre-school children</w:t>
      </w:r>
    </w:p>
    <w:p w14:paraId="50F2EB0A" w14:textId="1DAFB40D" w:rsidR="00973E3D" w:rsidRPr="00EF347A" w:rsidRDefault="00973E3D">
      <w:pPr>
        <w:pStyle w:val="Default"/>
        <w:numPr>
          <w:ilvl w:val="0"/>
          <w:numId w:val="19"/>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Low self-esteem and lack of confidence</w:t>
      </w:r>
    </w:p>
    <w:p w14:paraId="122FAD9C" w14:textId="22623E9A" w:rsidR="00973E3D" w:rsidRPr="00EF347A" w:rsidRDefault="00973E3D">
      <w:pPr>
        <w:pStyle w:val="Default"/>
        <w:numPr>
          <w:ilvl w:val="0"/>
          <w:numId w:val="19"/>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Withdrawn or seen as a “loner” – difficulty relating to others</w:t>
      </w:r>
    </w:p>
    <w:p w14:paraId="475CD209" w14:textId="77777777" w:rsidR="003B68B7" w:rsidRPr="00EF347A" w:rsidRDefault="003B68B7" w:rsidP="00974A1E">
      <w:pPr>
        <w:spacing w:after="0" w:line="276" w:lineRule="auto"/>
        <w:jc w:val="both"/>
        <w:rPr>
          <w:rFonts w:ascii="Calibri" w:hAnsi="Calibri" w:cs="Calibri"/>
          <w:b/>
          <w:bCs/>
        </w:rPr>
      </w:pPr>
    </w:p>
    <w:p w14:paraId="58712F96" w14:textId="55F47EEE" w:rsidR="00D3781D" w:rsidRPr="00EF347A" w:rsidRDefault="0095345B" w:rsidP="00974A1E">
      <w:pPr>
        <w:spacing w:after="0" w:line="276" w:lineRule="auto"/>
        <w:jc w:val="both"/>
        <w:rPr>
          <w:rFonts w:ascii="Calibri" w:hAnsi="Calibri" w:cs="Calibri"/>
        </w:rPr>
      </w:pPr>
      <w:r w:rsidRPr="00EF347A">
        <w:rPr>
          <w:rFonts w:ascii="Calibri" w:hAnsi="Calibri" w:cs="Calibri"/>
          <w:b/>
          <w:bCs/>
        </w:rPr>
        <w:t>Sexual abuse</w:t>
      </w:r>
      <w:r w:rsidRPr="00EF347A">
        <w:rPr>
          <w:rFonts w:ascii="Calibri" w:hAnsi="Calibri" w:cs="Calibri"/>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(also known as </w:t>
      </w:r>
      <w:r w:rsidR="003075C2" w:rsidRPr="00EF347A">
        <w:rPr>
          <w:rFonts w:ascii="Calibri" w:hAnsi="Calibri" w:cs="Calibri"/>
        </w:rPr>
        <w:t>peer-on-peer</w:t>
      </w:r>
      <w:r w:rsidRPr="00EF347A">
        <w:rPr>
          <w:rFonts w:ascii="Calibri" w:hAnsi="Calibri" w:cs="Calibri"/>
        </w:rPr>
        <w:t xml:space="preserve"> abuse) in education and all staff should be aware of it.</w:t>
      </w:r>
    </w:p>
    <w:p w14:paraId="0F77FAF2" w14:textId="77777777" w:rsidR="00066A22" w:rsidRPr="00EF347A" w:rsidRDefault="00066A22" w:rsidP="00974A1E">
      <w:pPr>
        <w:spacing w:after="0" w:line="276" w:lineRule="auto"/>
        <w:jc w:val="both"/>
        <w:rPr>
          <w:rFonts w:ascii="Calibri" w:hAnsi="Calibri" w:cs="Calibri"/>
        </w:rPr>
      </w:pPr>
    </w:p>
    <w:p w14:paraId="780D1BFD" w14:textId="77777777" w:rsidR="00973E3D" w:rsidRPr="00EF347A" w:rsidRDefault="00973E3D"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t>Some behavioural indicators associated with this form of sexual abuse are:</w:t>
      </w:r>
    </w:p>
    <w:p w14:paraId="1BCDEA04" w14:textId="7E749D15" w:rsidR="00973E3D" w:rsidRPr="00EF347A" w:rsidRDefault="00973E3D">
      <w:pPr>
        <w:pStyle w:val="Default"/>
        <w:numPr>
          <w:ilvl w:val="0"/>
          <w:numId w:val="20"/>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Inappropriate sexualised conduct</w:t>
      </w:r>
    </w:p>
    <w:p w14:paraId="459763D5" w14:textId="5C1CDAD0" w:rsidR="00973E3D" w:rsidRPr="00EF347A" w:rsidRDefault="00973E3D">
      <w:pPr>
        <w:pStyle w:val="Default"/>
        <w:numPr>
          <w:ilvl w:val="0"/>
          <w:numId w:val="20"/>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Sexually explicit behaviour, play or conversation, inappropriate to the child’s age. Continual and inappropriate or excessive masturbation</w:t>
      </w:r>
    </w:p>
    <w:p w14:paraId="5BDDCE0D" w14:textId="6E8AB5F9" w:rsidR="00973E3D" w:rsidRPr="00EF347A" w:rsidRDefault="00973E3D">
      <w:pPr>
        <w:pStyle w:val="Default"/>
        <w:numPr>
          <w:ilvl w:val="0"/>
          <w:numId w:val="20"/>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Self-harm (including eating disorder), self-mutilation and suicide attempts</w:t>
      </w:r>
    </w:p>
    <w:p w14:paraId="6736A33C" w14:textId="484BDDC5" w:rsidR="00973E3D" w:rsidRPr="00EF347A" w:rsidRDefault="00973E3D">
      <w:pPr>
        <w:pStyle w:val="Default"/>
        <w:numPr>
          <w:ilvl w:val="0"/>
          <w:numId w:val="20"/>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Involvement in prostitution or indiscriminate choice of sexual partners</w:t>
      </w:r>
    </w:p>
    <w:p w14:paraId="36211ED2" w14:textId="30D67DBA" w:rsidR="00973E3D" w:rsidRPr="00EF347A" w:rsidRDefault="00973E3D">
      <w:pPr>
        <w:pStyle w:val="Default"/>
        <w:numPr>
          <w:ilvl w:val="0"/>
          <w:numId w:val="20"/>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An anxious unwillingness to remove clothes e.g. for sports events (but this may be related to cultural norms or physical difficulties)</w:t>
      </w:r>
    </w:p>
    <w:p w14:paraId="15FA5BF8" w14:textId="77777777" w:rsidR="00973E3D" w:rsidRPr="00EF347A" w:rsidRDefault="00973E3D" w:rsidP="00974A1E">
      <w:pPr>
        <w:pStyle w:val="Default"/>
        <w:spacing w:line="276" w:lineRule="auto"/>
        <w:jc w:val="both"/>
        <w:rPr>
          <w:rFonts w:ascii="Calibri" w:hAnsi="Calibri" w:cs="Calibri"/>
          <w:color w:val="auto"/>
          <w:sz w:val="22"/>
          <w:szCs w:val="22"/>
        </w:rPr>
      </w:pPr>
    </w:p>
    <w:p w14:paraId="040EB04A" w14:textId="779B257E" w:rsidR="00973E3D" w:rsidRDefault="00973E3D"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t xml:space="preserve">Some physical indicators associated with this form of abuse are: </w:t>
      </w:r>
    </w:p>
    <w:p w14:paraId="414334BF" w14:textId="77777777" w:rsidR="0091027D" w:rsidRPr="00EF347A" w:rsidRDefault="0091027D" w:rsidP="00974A1E">
      <w:pPr>
        <w:pStyle w:val="Default"/>
        <w:spacing w:line="276" w:lineRule="auto"/>
        <w:jc w:val="both"/>
        <w:rPr>
          <w:rFonts w:ascii="Calibri" w:hAnsi="Calibri" w:cs="Calibri"/>
          <w:color w:val="auto"/>
          <w:sz w:val="22"/>
          <w:szCs w:val="22"/>
        </w:rPr>
      </w:pPr>
    </w:p>
    <w:p w14:paraId="54583464" w14:textId="798D8DA2" w:rsidR="00973E3D" w:rsidRPr="00EF347A" w:rsidRDefault="00973E3D">
      <w:pPr>
        <w:pStyle w:val="Default"/>
        <w:numPr>
          <w:ilvl w:val="0"/>
          <w:numId w:val="21"/>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Pain or itching of genital area</w:t>
      </w:r>
    </w:p>
    <w:p w14:paraId="56DECC39" w14:textId="235AD687" w:rsidR="00973E3D" w:rsidRPr="00EF347A" w:rsidRDefault="00973E3D">
      <w:pPr>
        <w:pStyle w:val="Default"/>
        <w:numPr>
          <w:ilvl w:val="0"/>
          <w:numId w:val="21"/>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Blood on underclothes</w:t>
      </w:r>
    </w:p>
    <w:p w14:paraId="73F2C833" w14:textId="5A1F296C" w:rsidR="00E00557" w:rsidRPr="00EF347A" w:rsidRDefault="00E00557">
      <w:pPr>
        <w:pStyle w:val="Default"/>
        <w:numPr>
          <w:ilvl w:val="0"/>
          <w:numId w:val="21"/>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Pregnancy in a younger girl where the identity of the father is not disclosed</w:t>
      </w:r>
    </w:p>
    <w:p w14:paraId="3BCBC069" w14:textId="1E9CE15A" w:rsidR="00E00557" w:rsidRPr="00EF347A" w:rsidRDefault="00E00557">
      <w:pPr>
        <w:pStyle w:val="Default"/>
        <w:numPr>
          <w:ilvl w:val="0"/>
          <w:numId w:val="21"/>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Physical symptoms such as injuries to the genital or anal area, bruising to buttocks, abdomen and thighs, sexually transmitted disease, presence of semen on vagina, anus, external genitalia or clothing</w:t>
      </w:r>
    </w:p>
    <w:p w14:paraId="63800975" w14:textId="77777777" w:rsidR="00973E3D" w:rsidRPr="00EF347A" w:rsidRDefault="00973E3D" w:rsidP="00974A1E">
      <w:pPr>
        <w:spacing w:after="0" w:line="276" w:lineRule="auto"/>
        <w:jc w:val="both"/>
        <w:rPr>
          <w:rFonts w:ascii="Calibri" w:hAnsi="Calibri" w:cs="Calibri"/>
          <w:b/>
          <w:bCs/>
        </w:rPr>
      </w:pPr>
    </w:p>
    <w:p w14:paraId="58C49768" w14:textId="32B71655" w:rsidR="0095345B" w:rsidRPr="00EF347A" w:rsidRDefault="0095345B" w:rsidP="00974A1E">
      <w:pPr>
        <w:spacing w:after="0" w:line="276" w:lineRule="auto"/>
        <w:jc w:val="both"/>
        <w:rPr>
          <w:rFonts w:ascii="Calibri" w:hAnsi="Calibri" w:cs="Calibri"/>
        </w:rPr>
      </w:pPr>
      <w:r w:rsidRPr="00EF347A">
        <w:rPr>
          <w:rFonts w:ascii="Calibri" w:hAnsi="Calibri" w:cs="Calibri"/>
          <w:b/>
          <w:bCs/>
        </w:rPr>
        <w:t>Neglect</w:t>
      </w:r>
      <w:r w:rsidRPr="00EF347A">
        <w:rPr>
          <w:rFonts w:ascii="Calibri" w:hAnsi="Calibri" w:cs="Calibri"/>
        </w:rPr>
        <w:t xml:space="preserve">: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r w:rsidR="003075C2" w:rsidRPr="00EF347A">
        <w:rPr>
          <w:rFonts w:ascii="Calibri" w:hAnsi="Calibri" w:cs="Calibri"/>
        </w:rPr>
        <w:t>caregivers</w:t>
      </w:r>
      <w:r w:rsidRPr="00EF347A">
        <w:rPr>
          <w:rFonts w:ascii="Calibri" w:hAnsi="Calibri" w:cs="Calibri"/>
        </w:rPr>
        <w:t>); or ensure access to appropriate medical care or treatment. It may also include neglect of, or unresponsiveness to, a child’s basic emotional needs.</w:t>
      </w:r>
    </w:p>
    <w:p w14:paraId="14A3D8C2" w14:textId="77777777" w:rsidR="00066A22" w:rsidRPr="00EF347A" w:rsidRDefault="00066A22" w:rsidP="00974A1E">
      <w:pPr>
        <w:spacing w:after="0" w:line="276" w:lineRule="auto"/>
        <w:jc w:val="both"/>
        <w:rPr>
          <w:rFonts w:ascii="Calibri" w:hAnsi="Calibri" w:cs="Calibri"/>
          <w:b/>
          <w:bCs/>
        </w:rPr>
      </w:pPr>
    </w:p>
    <w:p w14:paraId="56F632FF" w14:textId="6CBF44FE" w:rsidR="00973E3D" w:rsidRPr="00EF347A" w:rsidRDefault="00973E3D"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t xml:space="preserve">Evidence of neglect is built up over a period of time and can cover different aspects of parenting. Indicators include: </w:t>
      </w:r>
    </w:p>
    <w:p w14:paraId="3E0F33E2" w14:textId="372E07CD" w:rsidR="00973E3D" w:rsidRPr="00EF347A" w:rsidRDefault="00973E3D">
      <w:pPr>
        <w:pStyle w:val="Default"/>
        <w:numPr>
          <w:ilvl w:val="0"/>
          <w:numId w:val="2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Failure by parents or carers to meet the basic essential needs e.g. adequate food, clothes, warmth, hygiene and medical care</w:t>
      </w:r>
    </w:p>
    <w:p w14:paraId="6846375F" w14:textId="7768B086" w:rsidR="00973E3D" w:rsidRPr="00EF347A" w:rsidRDefault="00973E3D">
      <w:pPr>
        <w:pStyle w:val="Default"/>
        <w:numPr>
          <w:ilvl w:val="0"/>
          <w:numId w:val="2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A child seen to be listless, apathetic and irresponsive with no apparent medical cause</w:t>
      </w:r>
    </w:p>
    <w:p w14:paraId="68C72248" w14:textId="2803D620" w:rsidR="00973E3D" w:rsidRPr="00EF347A" w:rsidRDefault="00973E3D">
      <w:pPr>
        <w:pStyle w:val="Default"/>
        <w:numPr>
          <w:ilvl w:val="0"/>
          <w:numId w:val="2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Failure of child to grow within normal expected pattern, with accompanying weight loss</w:t>
      </w:r>
    </w:p>
    <w:p w14:paraId="3A7B1E24" w14:textId="2CA7B355" w:rsidR="00973E3D" w:rsidRPr="00EF347A" w:rsidRDefault="00973E3D">
      <w:pPr>
        <w:pStyle w:val="Default"/>
        <w:numPr>
          <w:ilvl w:val="0"/>
          <w:numId w:val="2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Child thrives away from home environment</w:t>
      </w:r>
    </w:p>
    <w:p w14:paraId="204019D4" w14:textId="664E2CDD" w:rsidR="00973E3D" w:rsidRPr="00EF347A" w:rsidRDefault="00973E3D">
      <w:pPr>
        <w:pStyle w:val="Default"/>
        <w:numPr>
          <w:ilvl w:val="0"/>
          <w:numId w:val="2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Child frequently absent from school</w:t>
      </w:r>
    </w:p>
    <w:p w14:paraId="562BB02F" w14:textId="61F22F0C" w:rsidR="00973E3D" w:rsidRPr="00EF347A" w:rsidRDefault="00973E3D">
      <w:pPr>
        <w:pStyle w:val="Default"/>
        <w:numPr>
          <w:ilvl w:val="0"/>
          <w:numId w:val="2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Child left with adults who are intoxicated or violent</w:t>
      </w:r>
    </w:p>
    <w:p w14:paraId="6512D091" w14:textId="63A0372C" w:rsidR="00973E3D" w:rsidRDefault="00973E3D">
      <w:pPr>
        <w:pStyle w:val="Default"/>
        <w:numPr>
          <w:ilvl w:val="0"/>
          <w:numId w:val="2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Child abandoned or left alone for excessive period</w:t>
      </w:r>
    </w:p>
    <w:p w14:paraId="1434D86E" w14:textId="77777777" w:rsidR="00361869" w:rsidRDefault="00361869" w:rsidP="00361869">
      <w:pPr>
        <w:pStyle w:val="Default"/>
        <w:spacing w:line="276" w:lineRule="auto"/>
        <w:ind w:left="426"/>
        <w:jc w:val="both"/>
        <w:rPr>
          <w:rFonts w:ascii="Calibri" w:hAnsi="Calibri" w:cs="Calibri"/>
          <w:color w:val="auto"/>
          <w:sz w:val="22"/>
          <w:szCs w:val="22"/>
        </w:rPr>
      </w:pPr>
    </w:p>
    <w:p w14:paraId="187B5047" w14:textId="77777777" w:rsidR="00A72ACF" w:rsidRPr="00EF347A" w:rsidRDefault="00A72ACF" w:rsidP="00974A1E">
      <w:pPr>
        <w:spacing w:after="0" w:line="276" w:lineRule="auto"/>
        <w:jc w:val="both"/>
        <w:rPr>
          <w:rFonts w:ascii="Calibri" w:hAnsi="Calibri" w:cs="Calibri"/>
          <w:b/>
          <w:bCs/>
        </w:rPr>
      </w:pPr>
    </w:p>
    <w:p w14:paraId="3EB69FAF" w14:textId="77777777" w:rsidR="00570B0E" w:rsidRDefault="00570B0E" w:rsidP="00974A1E">
      <w:pPr>
        <w:spacing w:after="0" w:line="276" w:lineRule="auto"/>
        <w:jc w:val="both"/>
        <w:rPr>
          <w:rFonts w:ascii="Calibri" w:hAnsi="Calibri" w:cs="Calibri"/>
          <w:b/>
          <w:bCs/>
        </w:rPr>
      </w:pPr>
    </w:p>
    <w:p w14:paraId="24C0F827" w14:textId="77777777" w:rsidR="00BB680E" w:rsidRDefault="00BB680E" w:rsidP="00974A1E">
      <w:pPr>
        <w:spacing w:after="0" w:line="276" w:lineRule="auto"/>
        <w:jc w:val="both"/>
        <w:rPr>
          <w:rFonts w:ascii="Calibri" w:hAnsi="Calibri" w:cs="Calibri"/>
          <w:b/>
          <w:bCs/>
        </w:rPr>
      </w:pPr>
    </w:p>
    <w:p w14:paraId="74EB938F" w14:textId="77777777" w:rsidR="00036CAB" w:rsidRDefault="00036CAB" w:rsidP="00974A1E">
      <w:pPr>
        <w:spacing w:after="0" w:line="276" w:lineRule="auto"/>
        <w:jc w:val="both"/>
        <w:rPr>
          <w:rFonts w:ascii="Calibri" w:hAnsi="Calibri" w:cs="Calibri"/>
          <w:b/>
          <w:bCs/>
        </w:rPr>
      </w:pPr>
    </w:p>
    <w:p w14:paraId="3DED2D2B" w14:textId="77777777" w:rsidR="007C7DBC" w:rsidRDefault="007C7DBC" w:rsidP="0091027D">
      <w:pPr>
        <w:pStyle w:val="Heading2"/>
      </w:pPr>
      <w:bookmarkStart w:id="37" w:name="_Toc175138193"/>
    </w:p>
    <w:p w14:paraId="1CCD9C5C" w14:textId="77777777" w:rsidR="007C7DBC" w:rsidRDefault="007C7DBC" w:rsidP="0091027D">
      <w:pPr>
        <w:pStyle w:val="Heading2"/>
      </w:pPr>
    </w:p>
    <w:p w14:paraId="356C531C" w14:textId="4EEAB279" w:rsidR="00D41C6F" w:rsidRPr="0091027D" w:rsidRDefault="00CA51F8" w:rsidP="0091027D">
      <w:pPr>
        <w:pStyle w:val="Heading2"/>
      </w:pPr>
      <w:r w:rsidRPr="0091027D">
        <w:t xml:space="preserve">Appendix </w:t>
      </w:r>
      <w:r w:rsidR="0095345B" w:rsidRPr="0091027D">
        <w:t>2</w:t>
      </w:r>
      <w:r w:rsidR="0091027D" w:rsidRPr="0091027D">
        <w:t xml:space="preserve">: </w:t>
      </w:r>
      <w:r w:rsidRPr="0091027D">
        <w:t>Allegation of Abuse</w:t>
      </w:r>
      <w:bookmarkEnd w:id="35"/>
      <w:bookmarkEnd w:id="37"/>
      <w:r w:rsidRPr="0091027D">
        <w:t xml:space="preserve"> </w:t>
      </w:r>
    </w:p>
    <w:p w14:paraId="4609B127" w14:textId="77777777" w:rsidR="0091027D" w:rsidRDefault="0091027D" w:rsidP="00974A1E">
      <w:pPr>
        <w:spacing w:after="0" w:line="276" w:lineRule="auto"/>
        <w:jc w:val="both"/>
        <w:rPr>
          <w:rFonts w:ascii="Calibri" w:hAnsi="Calibri" w:cs="Calibri"/>
        </w:rPr>
      </w:pPr>
    </w:p>
    <w:p w14:paraId="5C6A2DD9" w14:textId="269F3D91" w:rsidR="00BF17A8" w:rsidRPr="00EF347A" w:rsidRDefault="00BF17A8" w:rsidP="00974A1E">
      <w:pPr>
        <w:spacing w:after="0" w:line="276" w:lineRule="auto"/>
        <w:jc w:val="both"/>
        <w:rPr>
          <w:rFonts w:ascii="Calibri" w:hAnsi="Calibri" w:cs="Calibri"/>
        </w:rPr>
      </w:pPr>
      <w:r w:rsidRPr="00EF347A">
        <w:rPr>
          <w:rFonts w:ascii="Calibri" w:hAnsi="Calibri" w:cs="Calibri"/>
        </w:rPr>
        <w:t>Our staff maintain an attitude of “it could happen here” where safeguarding is concerned. When we are concerned about the welfare of a child, we will always act in the best interests of the child.</w:t>
      </w:r>
    </w:p>
    <w:p w14:paraId="69BE818E" w14:textId="77777777" w:rsidR="00066A22" w:rsidRPr="00EF347A" w:rsidRDefault="00066A22" w:rsidP="00974A1E">
      <w:pPr>
        <w:spacing w:after="0" w:line="276" w:lineRule="auto"/>
        <w:jc w:val="both"/>
        <w:rPr>
          <w:rFonts w:ascii="Calibri" w:hAnsi="Calibri" w:cs="Calibri"/>
        </w:rPr>
      </w:pPr>
    </w:p>
    <w:p w14:paraId="2D8DEDDD" w14:textId="1B997038" w:rsidR="00CA51F8" w:rsidRPr="00EF347A" w:rsidRDefault="00CA51F8"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t xml:space="preserve">When a member of staff suspects that any </w:t>
      </w:r>
      <w:r w:rsidR="00BF17A8" w:rsidRPr="00EF347A">
        <w:rPr>
          <w:rFonts w:ascii="Calibri" w:hAnsi="Calibri" w:cs="Calibri"/>
          <w:color w:val="auto"/>
          <w:sz w:val="22"/>
          <w:szCs w:val="22"/>
        </w:rPr>
        <w:t>child</w:t>
      </w:r>
      <w:r w:rsidRPr="00EF347A">
        <w:rPr>
          <w:rFonts w:ascii="Calibri" w:hAnsi="Calibri" w:cs="Calibri"/>
          <w:color w:val="auto"/>
          <w:sz w:val="22"/>
          <w:szCs w:val="22"/>
        </w:rPr>
        <w:t xml:space="preserve"> may have been subject to abuse, or a </w:t>
      </w:r>
      <w:r w:rsidR="00BF17A8" w:rsidRPr="00EF347A">
        <w:rPr>
          <w:rFonts w:ascii="Calibri" w:hAnsi="Calibri" w:cs="Calibri"/>
          <w:color w:val="auto"/>
          <w:sz w:val="22"/>
          <w:szCs w:val="22"/>
        </w:rPr>
        <w:t>child</w:t>
      </w:r>
      <w:r w:rsidRPr="00EF347A">
        <w:rPr>
          <w:rFonts w:ascii="Calibri" w:hAnsi="Calibri" w:cs="Calibri"/>
          <w:color w:val="auto"/>
          <w:sz w:val="22"/>
          <w:szCs w:val="22"/>
        </w:rPr>
        <w:t xml:space="preserve"> has disclosed that abuse has taken place, either to themselves or another </w:t>
      </w:r>
      <w:r w:rsidR="00BF17A8" w:rsidRPr="00EF347A">
        <w:rPr>
          <w:rFonts w:ascii="Calibri" w:hAnsi="Calibri" w:cs="Calibri"/>
          <w:color w:val="auto"/>
          <w:sz w:val="22"/>
          <w:szCs w:val="22"/>
        </w:rPr>
        <w:t>child</w:t>
      </w:r>
      <w:r w:rsidRPr="00EF347A">
        <w:rPr>
          <w:rFonts w:ascii="Calibri" w:hAnsi="Calibri" w:cs="Calibri"/>
          <w:color w:val="auto"/>
          <w:sz w:val="22"/>
          <w:szCs w:val="22"/>
        </w:rPr>
        <w:t xml:space="preserve">, the allegation must be reported immediately to the Designated Safeguarding Lead (DSL) or the Deputy DSL, if the DSL is off site </w:t>
      </w:r>
      <w:r w:rsidR="00DD30EE" w:rsidRPr="00EF347A">
        <w:rPr>
          <w:rFonts w:ascii="Calibri" w:hAnsi="Calibri" w:cs="Calibri"/>
          <w:color w:val="auto"/>
          <w:sz w:val="22"/>
          <w:szCs w:val="22"/>
        </w:rPr>
        <w:t>–</w:t>
      </w:r>
      <w:r w:rsidRPr="00EF347A">
        <w:rPr>
          <w:rFonts w:ascii="Calibri" w:hAnsi="Calibri" w:cs="Calibri"/>
          <w:color w:val="auto"/>
          <w:sz w:val="22"/>
          <w:szCs w:val="22"/>
        </w:rPr>
        <w:t xml:space="preserve"> unless it relates to these people.</w:t>
      </w:r>
      <w:r w:rsidR="00C35046" w:rsidRPr="00EF347A">
        <w:rPr>
          <w:rFonts w:ascii="Calibri" w:hAnsi="Calibri" w:cs="Calibri"/>
          <w:color w:val="auto"/>
          <w:sz w:val="22"/>
          <w:szCs w:val="22"/>
        </w:rPr>
        <w:t xml:space="preserve">  </w:t>
      </w:r>
      <w:r w:rsidRPr="00EF347A">
        <w:rPr>
          <w:rFonts w:ascii="Calibri" w:hAnsi="Calibri" w:cs="Calibri"/>
          <w:color w:val="auto"/>
          <w:sz w:val="22"/>
          <w:szCs w:val="22"/>
        </w:rPr>
        <w:t>The DSL (or Deputy DSL if the DSL is off site) will ensure the allegation is acted on immediately, in accordance with the locally agreed Children’s MARS procedures.  If required a risk assessment will be carried out to determine the timescales and escalation of the allegation.</w:t>
      </w:r>
    </w:p>
    <w:p w14:paraId="2D3B69E2" w14:textId="5B59BBAC" w:rsidR="00CA51F8" w:rsidRPr="00EF347A" w:rsidRDefault="00CA51F8" w:rsidP="00974A1E">
      <w:pPr>
        <w:pStyle w:val="Default"/>
        <w:spacing w:line="276" w:lineRule="auto"/>
        <w:jc w:val="both"/>
        <w:rPr>
          <w:rFonts w:ascii="Calibri" w:hAnsi="Calibri" w:cs="Calibri"/>
          <w:color w:val="auto"/>
          <w:sz w:val="22"/>
          <w:szCs w:val="22"/>
        </w:rPr>
      </w:pPr>
    </w:p>
    <w:p w14:paraId="1C8194A5" w14:textId="4C7D040B" w:rsidR="00CA51F8" w:rsidRPr="00EF347A" w:rsidRDefault="00CA51F8" w:rsidP="00974A1E">
      <w:pPr>
        <w:pStyle w:val="Default"/>
        <w:spacing w:line="276" w:lineRule="auto"/>
        <w:jc w:val="both"/>
        <w:rPr>
          <w:rFonts w:ascii="Calibri" w:hAnsi="Calibri" w:cs="Calibri"/>
          <w:color w:val="auto"/>
          <w:sz w:val="22"/>
          <w:szCs w:val="22"/>
        </w:rPr>
      </w:pPr>
      <w:r w:rsidRPr="00EF347A">
        <w:rPr>
          <w:rFonts w:ascii="Calibri" w:hAnsi="Calibri" w:cs="Calibri"/>
          <w:b/>
          <w:bCs/>
          <w:color w:val="auto"/>
          <w:sz w:val="22"/>
          <w:szCs w:val="22"/>
        </w:rPr>
        <w:t>Actions when there are concerns about a child</w:t>
      </w:r>
    </w:p>
    <w:p w14:paraId="4DFD03C3" w14:textId="7E863404" w:rsidR="00CA51F8" w:rsidRPr="00EF347A" w:rsidRDefault="00CA51F8" w:rsidP="00974A1E">
      <w:pPr>
        <w:spacing w:after="0" w:line="276" w:lineRule="auto"/>
        <w:jc w:val="both"/>
        <w:rPr>
          <w:rFonts w:ascii="Calibri" w:hAnsi="Calibri" w:cs="Calibri"/>
        </w:rPr>
      </w:pPr>
    </w:p>
    <w:p w14:paraId="7D867808" w14:textId="077E9990" w:rsidR="00CA51F8" w:rsidRPr="00EF347A" w:rsidRDefault="00CA51F8" w:rsidP="00974A1E">
      <w:pPr>
        <w:spacing w:after="0" w:line="276" w:lineRule="auto"/>
        <w:jc w:val="center"/>
        <w:rPr>
          <w:rFonts w:ascii="Calibri" w:hAnsi="Calibri" w:cs="Calibri"/>
        </w:rPr>
      </w:pPr>
      <w:r w:rsidRPr="00EF347A">
        <w:rPr>
          <w:rFonts w:ascii="Calibri" w:hAnsi="Calibri" w:cs="Calibri"/>
          <w:noProof/>
          <w:lang w:eastAsia="en-GB"/>
        </w:rPr>
        <w:lastRenderedPageBreak/>
        <w:drawing>
          <wp:inline distT="0" distB="0" distL="0" distR="0" wp14:anchorId="7CE75975" wp14:editId="1AB90F9B">
            <wp:extent cx="5157563" cy="3028493"/>
            <wp:effectExtent l="0" t="0" r="5080" b="635"/>
            <wp:docPr id="2" name="Picture 2">
              <a:extLst xmlns:a="http://schemas.openxmlformats.org/drawingml/2006/main">
                <a:ext uri="{C183D7F6-B498-43B3-948B-1728B52AA6E4}">
                  <adec:decorative xmlns:cx1="http://schemas.microsoft.com/office/drawing/2015/9/8/chartex"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cx1="http://schemas.microsoft.com/office/drawing/2015/9/8/chartex"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183719" cy="3043852"/>
                    </a:xfrm>
                    <a:prstGeom prst="rect">
                      <a:avLst/>
                    </a:prstGeom>
                    <a:noFill/>
                    <a:ln>
                      <a:noFill/>
                    </a:ln>
                  </pic:spPr>
                </pic:pic>
              </a:graphicData>
            </a:graphic>
          </wp:inline>
        </w:drawing>
      </w:r>
    </w:p>
    <w:p w14:paraId="6EC2CF41" w14:textId="77777777" w:rsidR="00066A22" w:rsidRPr="00EF347A" w:rsidRDefault="00066A22" w:rsidP="00974A1E">
      <w:pPr>
        <w:spacing w:after="0" w:line="276" w:lineRule="auto"/>
        <w:rPr>
          <w:rFonts w:ascii="Calibri" w:hAnsi="Calibri" w:cs="Calibri"/>
        </w:rPr>
      </w:pPr>
    </w:p>
    <w:p w14:paraId="6FECDDED" w14:textId="73110391" w:rsidR="007A290C" w:rsidRPr="00EF347A" w:rsidRDefault="007A290C" w:rsidP="00974A1E">
      <w:pPr>
        <w:spacing w:after="0" w:line="276" w:lineRule="auto"/>
        <w:rPr>
          <w:rFonts w:ascii="Calibri" w:hAnsi="Calibri" w:cs="Calibri"/>
        </w:rPr>
      </w:pPr>
      <w:r w:rsidRPr="00EF347A">
        <w:rPr>
          <w:rFonts w:ascii="Calibri" w:hAnsi="Calibri" w:cs="Calibri"/>
        </w:rPr>
        <w:t>Further guidance :-</w:t>
      </w:r>
      <w:hyperlink r:id="rId93" w:history="1">
        <w:r w:rsidR="00C35046" w:rsidRPr="00EF347A">
          <w:rPr>
            <w:rStyle w:val="Hyperlink"/>
            <w:rFonts w:ascii="Calibri" w:hAnsi="Calibri" w:cs="Calibri"/>
          </w:rPr>
          <w:t>https://www.gov.uk/government/publications/what-to-do-if-youre-worried-a-child-is-being-abused-</w:t>
        </w:r>
      </w:hyperlink>
    </w:p>
    <w:p w14:paraId="500FE92E" w14:textId="77777777" w:rsidR="00066A22" w:rsidRPr="00EF347A" w:rsidRDefault="00066A22" w:rsidP="00974A1E">
      <w:pPr>
        <w:pStyle w:val="Default"/>
        <w:spacing w:line="276" w:lineRule="auto"/>
        <w:jc w:val="both"/>
        <w:rPr>
          <w:rFonts w:ascii="Calibri" w:hAnsi="Calibri" w:cs="Calibri"/>
          <w:b/>
          <w:color w:val="auto"/>
          <w:sz w:val="22"/>
          <w:szCs w:val="22"/>
        </w:rPr>
      </w:pPr>
    </w:p>
    <w:p w14:paraId="3188EEF3" w14:textId="5F18A8C8" w:rsidR="00C35046" w:rsidRPr="00EF347A" w:rsidRDefault="00C35046" w:rsidP="00974A1E">
      <w:pPr>
        <w:pStyle w:val="Default"/>
        <w:spacing w:line="276" w:lineRule="auto"/>
        <w:jc w:val="both"/>
        <w:rPr>
          <w:rFonts w:ascii="Calibri" w:hAnsi="Calibri" w:cs="Calibri"/>
          <w:b/>
          <w:color w:val="auto"/>
          <w:sz w:val="22"/>
          <w:szCs w:val="22"/>
        </w:rPr>
      </w:pPr>
      <w:r w:rsidRPr="00EF347A">
        <w:rPr>
          <w:rFonts w:ascii="Calibri" w:hAnsi="Calibri" w:cs="Calibri"/>
          <w:b/>
          <w:color w:val="auto"/>
          <w:sz w:val="22"/>
          <w:szCs w:val="22"/>
        </w:rPr>
        <w:t>Guidance for all Staff on Dealing with Disclosure / Suspected Abuse / Neglect</w:t>
      </w:r>
    </w:p>
    <w:p w14:paraId="6D43A3C9" w14:textId="77777777" w:rsidR="00C35046" w:rsidRPr="00EF347A" w:rsidRDefault="00C35046" w:rsidP="00974A1E">
      <w:pPr>
        <w:pStyle w:val="Default"/>
        <w:spacing w:line="276" w:lineRule="auto"/>
        <w:jc w:val="both"/>
        <w:rPr>
          <w:rFonts w:ascii="Calibri" w:hAnsi="Calibri" w:cs="Calibri"/>
          <w:b/>
          <w:bCs/>
          <w:i/>
          <w:iCs/>
          <w:color w:val="auto"/>
          <w:sz w:val="22"/>
          <w:szCs w:val="22"/>
        </w:rPr>
      </w:pPr>
    </w:p>
    <w:p w14:paraId="56EF491C" w14:textId="77777777" w:rsidR="00C35046" w:rsidRPr="00EF347A" w:rsidRDefault="00C35046" w:rsidP="00974A1E">
      <w:pPr>
        <w:pStyle w:val="Default"/>
        <w:spacing w:line="276" w:lineRule="auto"/>
        <w:jc w:val="both"/>
        <w:rPr>
          <w:rFonts w:ascii="Calibri" w:hAnsi="Calibri" w:cs="Calibri"/>
          <w:b/>
          <w:bCs/>
          <w:i/>
          <w:iCs/>
          <w:color w:val="auto"/>
          <w:sz w:val="22"/>
          <w:szCs w:val="22"/>
        </w:rPr>
      </w:pPr>
      <w:r w:rsidRPr="00EF347A">
        <w:rPr>
          <w:rFonts w:ascii="Calibri" w:hAnsi="Calibri" w:cs="Calibri"/>
          <w:b/>
          <w:bCs/>
          <w:i/>
          <w:iCs/>
          <w:color w:val="auto"/>
          <w:sz w:val="22"/>
          <w:szCs w:val="22"/>
        </w:rPr>
        <w:t>I. Dealing with disclosures of abuse:</w:t>
      </w:r>
    </w:p>
    <w:p w14:paraId="59CBF1C3" w14:textId="5440F028" w:rsidR="00C35046" w:rsidRPr="00EF347A" w:rsidRDefault="00C35046" w:rsidP="00974A1E">
      <w:pPr>
        <w:pStyle w:val="Default"/>
        <w:numPr>
          <w:ilvl w:val="0"/>
          <w:numId w:val="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Always listen carefully and quietly – do not press for any evidence at all</w:t>
      </w:r>
    </w:p>
    <w:p w14:paraId="00069F3C" w14:textId="68B3ADB4" w:rsidR="00C35046" w:rsidRPr="00EF347A" w:rsidRDefault="00C35046" w:rsidP="00974A1E">
      <w:pPr>
        <w:pStyle w:val="Default"/>
        <w:numPr>
          <w:ilvl w:val="0"/>
          <w:numId w:val="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Remain calm and reassuring – do not dismiss the disclosure – do not show distress or concern</w:t>
      </w:r>
    </w:p>
    <w:p w14:paraId="191768A9" w14:textId="52C4ACEC" w:rsidR="00C35046" w:rsidRPr="00EF347A" w:rsidRDefault="00C35046" w:rsidP="00974A1E">
      <w:pPr>
        <w:pStyle w:val="Default"/>
        <w:numPr>
          <w:ilvl w:val="0"/>
          <w:numId w:val="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Do not refute the allegation</w:t>
      </w:r>
    </w:p>
    <w:p w14:paraId="3216E726" w14:textId="26A546AC" w:rsidR="00C35046" w:rsidRPr="00EF347A" w:rsidRDefault="00C35046" w:rsidP="00974A1E">
      <w:pPr>
        <w:pStyle w:val="Default"/>
        <w:numPr>
          <w:ilvl w:val="0"/>
          <w:numId w:val="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Show that you care through open and reassuring facial and body language</w:t>
      </w:r>
    </w:p>
    <w:p w14:paraId="33AE7670" w14:textId="47429B21" w:rsidR="00C35046" w:rsidRPr="00EF347A" w:rsidRDefault="00C35046" w:rsidP="00974A1E">
      <w:pPr>
        <w:pStyle w:val="Default"/>
        <w:numPr>
          <w:ilvl w:val="0"/>
          <w:numId w:val="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Do not interrogate or ask leading questions (it could later undermine a case). Use of the TED questions; (Tell me, Explain, Describe</w:t>
      </w:r>
      <w:r w:rsidR="00066A22" w:rsidRPr="00EF347A">
        <w:rPr>
          <w:rFonts w:ascii="Calibri" w:hAnsi="Calibri" w:cs="Calibri"/>
          <w:color w:val="auto"/>
          <w:sz w:val="22"/>
          <w:szCs w:val="22"/>
        </w:rPr>
        <w:t>)</w:t>
      </w:r>
    </w:p>
    <w:p w14:paraId="483AA6E5" w14:textId="0D1FDDB2" w:rsidR="003B68B7" w:rsidRPr="00EF347A" w:rsidRDefault="00C35046" w:rsidP="00066A22">
      <w:pPr>
        <w:pStyle w:val="Default"/>
        <w:numPr>
          <w:ilvl w:val="0"/>
          <w:numId w:val="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Ensure you take a written verbatim account of the child’s disclosure using the appropriate Disclosure Form</w:t>
      </w:r>
    </w:p>
    <w:p w14:paraId="10B6F741" w14:textId="1A88C072" w:rsidR="00C35046" w:rsidRDefault="00C35046" w:rsidP="00066A22">
      <w:pPr>
        <w:pStyle w:val="Default"/>
        <w:spacing w:line="276" w:lineRule="auto"/>
        <w:jc w:val="both"/>
        <w:rPr>
          <w:rFonts w:ascii="Calibri" w:hAnsi="Calibri" w:cs="Calibri"/>
          <w:b/>
          <w:i/>
          <w:color w:val="auto"/>
          <w:sz w:val="22"/>
          <w:szCs w:val="22"/>
        </w:rPr>
      </w:pPr>
      <w:r w:rsidRPr="00EF347A">
        <w:rPr>
          <w:rFonts w:ascii="Calibri" w:hAnsi="Calibri" w:cs="Calibri"/>
          <w:b/>
          <w:i/>
          <w:color w:val="auto"/>
          <w:sz w:val="22"/>
          <w:szCs w:val="22"/>
        </w:rPr>
        <w:t>II. At this point, take the following steps:</w:t>
      </w:r>
    </w:p>
    <w:p w14:paraId="0700713C" w14:textId="77777777" w:rsidR="0091027D" w:rsidRPr="00EF347A" w:rsidRDefault="0091027D" w:rsidP="00066A22">
      <w:pPr>
        <w:pStyle w:val="Default"/>
        <w:spacing w:line="276" w:lineRule="auto"/>
        <w:jc w:val="both"/>
        <w:rPr>
          <w:rFonts w:ascii="Calibri" w:hAnsi="Calibri" w:cs="Calibri"/>
          <w:b/>
          <w:i/>
          <w:color w:val="auto"/>
          <w:sz w:val="22"/>
          <w:szCs w:val="22"/>
        </w:rPr>
      </w:pPr>
    </w:p>
    <w:p w14:paraId="5638395A" w14:textId="35B3868F" w:rsidR="00C35046" w:rsidRPr="00EF347A" w:rsidRDefault="00C35046" w:rsidP="002C0CCF">
      <w:pPr>
        <w:pStyle w:val="Default"/>
        <w:numPr>
          <w:ilvl w:val="0"/>
          <w:numId w:val="4"/>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Explain to the student that the disclosure must be reported – emphasise your trust in them</w:t>
      </w:r>
    </w:p>
    <w:p w14:paraId="45FD0923" w14:textId="3CAF8CA6" w:rsidR="00C35046" w:rsidRPr="00EF347A" w:rsidRDefault="00C35046" w:rsidP="002C0CCF">
      <w:pPr>
        <w:pStyle w:val="Default"/>
        <w:numPr>
          <w:ilvl w:val="0"/>
          <w:numId w:val="4"/>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Do not promise to keep the allegation secret or that ‘everything will be alright</w:t>
      </w:r>
      <w:r w:rsidR="00066A22" w:rsidRPr="00EF347A">
        <w:rPr>
          <w:rFonts w:ascii="Calibri" w:hAnsi="Calibri" w:cs="Calibri"/>
          <w:color w:val="auto"/>
          <w:sz w:val="22"/>
          <w:szCs w:val="22"/>
        </w:rPr>
        <w:t>’</w:t>
      </w:r>
    </w:p>
    <w:p w14:paraId="17545C95" w14:textId="6D679222" w:rsidR="00C35046" w:rsidRPr="00EF347A" w:rsidRDefault="00C35046" w:rsidP="002C0CCF">
      <w:pPr>
        <w:pStyle w:val="Default"/>
        <w:numPr>
          <w:ilvl w:val="0"/>
          <w:numId w:val="4"/>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Reassure by telling the student that they have done the right thing in telling you, do not offer physical reassurance</w:t>
      </w:r>
    </w:p>
    <w:p w14:paraId="1A7083F1" w14:textId="3B13B7AB" w:rsidR="00C35046" w:rsidRPr="00EF347A" w:rsidRDefault="00C35046" w:rsidP="002C0CCF">
      <w:pPr>
        <w:pStyle w:val="Default"/>
        <w:numPr>
          <w:ilvl w:val="0"/>
          <w:numId w:val="4"/>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Do not admonish in any way e.g. ‘I wish you had told me sooner’</w:t>
      </w:r>
    </w:p>
    <w:p w14:paraId="698276C9" w14:textId="25CBC928" w:rsidR="00C35046" w:rsidRPr="00EF347A" w:rsidRDefault="00C35046" w:rsidP="002C0CCF">
      <w:pPr>
        <w:pStyle w:val="Default"/>
        <w:numPr>
          <w:ilvl w:val="0"/>
          <w:numId w:val="4"/>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Inform the DSL initially verbally</w:t>
      </w:r>
    </w:p>
    <w:p w14:paraId="4D13ECBD" w14:textId="50BA819A" w:rsidR="00C35046" w:rsidRPr="00EF347A" w:rsidRDefault="00C35046" w:rsidP="002C0CCF">
      <w:pPr>
        <w:pStyle w:val="Default"/>
        <w:numPr>
          <w:ilvl w:val="0"/>
          <w:numId w:val="4"/>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Under no circumstances discuss the matter with any other person - if the allegations prove to be untrue, any such discussion would be deemed defamatory. Information to staff is on a ‘need to know’ basis at the discretion of the DSL</w:t>
      </w:r>
    </w:p>
    <w:p w14:paraId="38DD30E9" w14:textId="205A03F3" w:rsidR="00D41C6F" w:rsidRPr="00EF347A" w:rsidRDefault="00C35046" w:rsidP="002C0CCF">
      <w:pPr>
        <w:pStyle w:val="Default"/>
        <w:numPr>
          <w:ilvl w:val="0"/>
          <w:numId w:val="4"/>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If the child agrees, take them with you to the DSL</w:t>
      </w:r>
    </w:p>
    <w:p w14:paraId="0C22619C" w14:textId="77777777" w:rsidR="00010F92" w:rsidRPr="00EF347A" w:rsidRDefault="00010F92" w:rsidP="00974A1E">
      <w:pPr>
        <w:pStyle w:val="Default"/>
        <w:spacing w:line="276" w:lineRule="auto"/>
        <w:ind w:left="66"/>
        <w:jc w:val="both"/>
        <w:rPr>
          <w:rFonts w:ascii="Calibri" w:hAnsi="Calibri" w:cs="Calibri"/>
          <w:color w:val="auto"/>
          <w:sz w:val="22"/>
          <w:szCs w:val="22"/>
        </w:rPr>
      </w:pPr>
    </w:p>
    <w:p w14:paraId="2BE2A27A" w14:textId="1E075D23" w:rsidR="00C35046" w:rsidRDefault="00C35046"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t xml:space="preserve">With the DSL, prepare a detailed report itemising: </w:t>
      </w:r>
    </w:p>
    <w:p w14:paraId="49D0EE73" w14:textId="77777777" w:rsidR="0091027D" w:rsidRPr="00EF347A" w:rsidRDefault="0091027D" w:rsidP="00974A1E">
      <w:pPr>
        <w:pStyle w:val="Default"/>
        <w:spacing w:line="276" w:lineRule="auto"/>
        <w:jc w:val="both"/>
        <w:rPr>
          <w:rFonts w:ascii="Calibri" w:hAnsi="Calibri" w:cs="Calibri"/>
          <w:color w:val="auto"/>
          <w:sz w:val="22"/>
          <w:szCs w:val="22"/>
        </w:rPr>
      </w:pPr>
    </w:p>
    <w:p w14:paraId="307FFE55" w14:textId="6276F0A4" w:rsidR="00C35046" w:rsidRPr="00EF347A" w:rsidRDefault="00C35046" w:rsidP="002C0CCF">
      <w:pPr>
        <w:pStyle w:val="Default"/>
        <w:numPr>
          <w:ilvl w:val="0"/>
          <w:numId w:val="5"/>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 xml:space="preserve">the information revealed by the student with absolutely no </w:t>
      </w:r>
      <w:r w:rsidRPr="00EF347A">
        <w:rPr>
          <w:rFonts w:ascii="Calibri" w:hAnsi="Calibri" w:cs="Calibri"/>
          <w:b/>
          <w:bCs/>
          <w:color w:val="auto"/>
          <w:sz w:val="22"/>
          <w:szCs w:val="22"/>
        </w:rPr>
        <w:t>opinion</w:t>
      </w:r>
    </w:p>
    <w:p w14:paraId="394CDED1" w14:textId="356D186C" w:rsidR="00C35046" w:rsidRPr="00EF347A" w:rsidRDefault="00000294" w:rsidP="002C0CCF">
      <w:pPr>
        <w:pStyle w:val="Default"/>
        <w:numPr>
          <w:ilvl w:val="0"/>
          <w:numId w:val="5"/>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a</w:t>
      </w:r>
      <w:r w:rsidR="00C35046" w:rsidRPr="00EF347A">
        <w:rPr>
          <w:rFonts w:ascii="Calibri" w:hAnsi="Calibri" w:cs="Calibri"/>
          <w:color w:val="auto"/>
          <w:sz w:val="22"/>
          <w:szCs w:val="22"/>
        </w:rPr>
        <w:t>ctions taken by yourself, including when the suspicions were reported, to whom the suspicions were reported, and follow-up action taken within the School/Academy</w:t>
      </w:r>
    </w:p>
    <w:p w14:paraId="550CCCE5" w14:textId="77777777" w:rsidR="00C35046" w:rsidRPr="00EF347A" w:rsidRDefault="00C35046" w:rsidP="002C0CCF">
      <w:pPr>
        <w:pStyle w:val="Default"/>
        <w:numPr>
          <w:ilvl w:val="0"/>
          <w:numId w:val="5"/>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 xml:space="preserve">date and sign any written record of events and action taken and keep confidential and secure. </w:t>
      </w:r>
    </w:p>
    <w:p w14:paraId="671D4647" w14:textId="354EB77C" w:rsidR="00C35046" w:rsidRPr="00EF347A" w:rsidRDefault="00C35046" w:rsidP="002C0CCF">
      <w:pPr>
        <w:pStyle w:val="Default"/>
        <w:numPr>
          <w:ilvl w:val="0"/>
          <w:numId w:val="5"/>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you must keep, in absolute confidence, a copy of the report, as will the DSL</w:t>
      </w:r>
    </w:p>
    <w:p w14:paraId="691E10DF" w14:textId="5B48B2BE" w:rsidR="00C35046" w:rsidRPr="00EF347A" w:rsidRDefault="00C35046" w:rsidP="002C0CCF">
      <w:pPr>
        <w:pStyle w:val="Default"/>
        <w:numPr>
          <w:ilvl w:val="0"/>
          <w:numId w:val="5"/>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 xml:space="preserve">The DSL keeps Child Protection records centrally and </w:t>
      </w:r>
      <w:r w:rsidR="00BB680E" w:rsidRPr="00EF347A">
        <w:rPr>
          <w:rFonts w:ascii="Calibri" w:hAnsi="Calibri" w:cs="Calibri"/>
          <w:color w:val="auto"/>
          <w:sz w:val="22"/>
          <w:szCs w:val="22"/>
        </w:rPr>
        <w:t>securely and</w:t>
      </w:r>
      <w:r w:rsidRPr="00EF347A">
        <w:rPr>
          <w:rFonts w:ascii="Calibri" w:hAnsi="Calibri" w:cs="Calibri"/>
          <w:color w:val="auto"/>
          <w:sz w:val="22"/>
          <w:szCs w:val="22"/>
        </w:rPr>
        <w:t xml:space="preserve"> are not kept in the child’s file.</w:t>
      </w:r>
    </w:p>
    <w:p w14:paraId="417A1740" w14:textId="1E2D39CA" w:rsidR="00C35046" w:rsidRPr="00EF347A" w:rsidRDefault="00C35046" w:rsidP="002C0CCF">
      <w:pPr>
        <w:pStyle w:val="Default"/>
        <w:numPr>
          <w:ilvl w:val="0"/>
          <w:numId w:val="5"/>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All staff are under a duty to report all suspicions of abuse to the DSL</w:t>
      </w:r>
    </w:p>
    <w:p w14:paraId="03DABCBC" w14:textId="78C2E4FA" w:rsidR="00C35046" w:rsidRPr="00EF347A" w:rsidRDefault="00C35046" w:rsidP="002C0CCF">
      <w:pPr>
        <w:pStyle w:val="Default"/>
        <w:numPr>
          <w:ilvl w:val="0"/>
          <w:numId w:val="5"/>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The DSL is responsible for passing on these concerns to Children’s Services</w:t>
      </w:r>
    </w:p>
    <w:p w14:paraId="79871A89" w14:textId="45E23F7B" w:rsidR="00C35046" w:rsidRPr="00EF347A" w:rsidRDefault="00C35046" w:rsidP="002C0CCF">
      <w:pPr>
        <w:pStyle w:val="Default"/>
        <w:numPr>
          <w:ilvl w:val="0"/>
          <w:numId w:val="5"/>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Accurate records are essential in the event of further investigations</w:t>
      </w:r>
    </w:p>
    <w:p w14:paraId="769385BD" w14:textId="77777777" w:rsidR="00000294" w:rsidRPr="00EF347A" w:rsidRDefault="00000294" w:rsidP="00974A1E">
      <w:pPr>
        <w:pStyle w:val="Default"/>
        <w:spacing w:line="276" w:lineRule="auto"/>
        <w:ind w:left="1140"/>
        <w:jc w:val="both"/>
        <w:rPr>
          <w:rFonts w:ascii="Calibri" w:hAnsi="Calibri" w:cs="Calibri"/>
          <w:color w:val="auto"/>
          <w:sz w:val="22"/>
          <w:szCs w:val="22"/>
        </w:rPr>
      </w:pPr>
    </w:p>
    <w:p w14:paraId="1E13F174" w14:textId="13AA2A8D" w:rsidR="00244A35" w:rsidRDefault="00244A35" w:rsidP="00066A22">
      <w:pPr>
        <w:pStyle w:val="Default"/>
        <w:spacing w:line="276" w:lineRule="auto"/>
        <w:jc w:val="both"/>
        <w:rPr>
          <w:rFonts w:ascii="Calibri" w:hAnsi="Calibri" w:cs="Calibri"/>
          <w:b/>
          <w:bCs/>
          <w:color w:val="auto"/>
          <w:sz w:val="22"/>
          <w:szCs w:val="22"/>
        </w:rPr>
      </w:pPr>
      <w:r w:rsidRPr="00EF347A">
        <w:rPr>
          <w:rFonts w:ascii="Calibri" w:hAnsi="Calibri" w:cs="Calibri"/>
          <w:b/>
          <w:bCs/>
          <w:i/>
          <w:iCs/>
          <w:color w:val="auto"/>
          <w:sz w:val="22"/>
          <w:szCs w:val="22"/>
        </w:rPr>
        <w:t xml:space="preserve">III. </w:t>
      </w:r>
      <w:r w:rsidRPr="00EF347A">
        <w:rPr>
          <w:rFonts w:ascii="Calibri" w:hAnsi="Calibri" w:cs="Calibri"/>
          <w:b/>
          <w:bCs/>
          <w:color w:val="auto"/>
          <w:sz w:val="22"/>
          <w:szCs w:val="22"/>
        </w:rPr>
        <w:t xml:space="preserve">If you see or hear something that concerns you: </w:t>
      </w:r>
    </w:p>
    <w:p w14:paraId="33303B3A" w14:textId="77777777" w:rsidR="0091027D" w:rsidRPr="00EF347A" w:rsidRDefault="0091027D" w:rsidP="00066A22">
      <w:pPr>
        <w:pStyle w:val="Default"/>
        <w:spacing w:line="276" w:lineRule="auto"/>
        <w:jc w:val="both"/>
        <w:rPr>
          <w:rFonts w:ascii="Calibri" w:hAnsi="Calibri" w:cs="Calibri"/>
          <w:b/>
          <w:bCs/>
          <w:color w:val="auto"/>
          <w:sz w:val="22"/>
          <w:szCs w:val="22"/>
        </w:rPr>
      </w:pPr>
    </w:p>
    <w:p w14:paraId="7E22B485" w14:textId="65F94681" w:rsidR="00244A35" w:rsidRPr="00EF347A" w:rsidRDefault="00244A35" w:rsidP="002C0CCF">
      <w:pPr>
        <w:pStyle w:val="Default"/>
        <w:numPr>
          <w:ilvl w:val="0"/>
          <w:numId w:val="6"/>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Don’t ignore it</w:t>
      </w:r>
    </w:p>
    <w:p w14:paraId="14745A2A" w14:textId="77777777" w:rsidR="00244A35" w:rsidRPr="00EF347A" w:rsidRDefault="00244A35" w:rsidP="002C0CCF">
      <w:pPr>
        <w:pStyle w:val="Default"/>
        <w:numPr>
          <w:ilvl w:val="0"/>
          <w:numId w:val="6"/>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Write up on the School/Academy chronology sheet and seek advice immediately from your DSL</w:t>
      </w:r>
    </w:p>
    <w:p w14:paraId="4EB3BCDF" w14:textId="1359E84E" w:rsidR="00244A35" w:rsidRPr="00EF347A" w:rsidRDefault="00244A35" w:rsidP="002C0CCF">
      <w:pPr>
        <w:pStyle w:val="Default"/>
        <w:numPr>
          <w:ilvl w:val="0"/>
          <w:numId w:val="6"/>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Don’t feel silly – if it worries you, someone else needs to know</w:t>
      </w:r>
    </w:p>
    <w:p w14:paraId="60619904" w14:textId="3DCF62C2" w:rsidR="00244A35" w:rsidRPr="00EF347A" w:rsidRDefault="00244A35" w:rsidP="002C0CCF">
      <w:pPr>
        <w:pStyle w:val="Default"/>
        <w:numPr>
          <w:ilvl w:val="0"/>
          <w:numId w:val="6"/>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If it is something related to safeguarding, but not a child whose safety is immediately at risk – inform the appropriate Pastoral Leader</w:t>
      </w:r>
    </w:p>
    <w:p w14:paraId="1B381EC6" w14:textId="728CAE7A" w:rsidR="00244A35" w:rsidRPr="00EF347A" w:rsidRDefault="00244A35" w:rsidP="002C0CCF">
      <w:pPr>
        <w:pStyle w:val="Default"/>
        <w:numPr>
          <w:ilvl w:val="0"/>
          <w:numId w:val="6"/>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If it is related to a child being at risk – see the DSL, or Deputy DSL immediately and definitely before the child goes home that day</w:t>
      </w:r>
    </w:p>
    <w:p w14:paraId="5301501F" w14:textId="4FF1653A" w:rsidR="00244A35" w:rsidRPr="00EF347A" w:rsidRDefault="00244A35" w:rsidP="002C0CCF">
      <w:pPr>
        <w:pStyle w:val="Default"/>
        <w:numPr>
          <w:ilvl w:val="0"/>
          <w:numId w:val="6"/>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All staff may raise concerns directly with Children’s Services, if they feel an incident is not being dealt with appropriately, or they are unable to locate relevant staf</w:t>
      </w:r>
      <w:r w:rsidR="00066A22" w:rsidRPr="00EF347A">
        <w:rPr>
          <w:rFonts w:ascii="Calibri" w:hAnsi="Calibri" w:cs="Calibri"/>
          <w:color w:val="auto"/>
          <w:sz w:val="22"/>
          <w:szCs w:val="22"/>
        </w:rPr>
        <w:t>f</w:t>
      </w:r>
    </w:p>
    <w:p w14:paraId="6BC2BAF1" w14:textId="71875A94" w:rsidR="00506523" w:rsidRPr="00506523" w:rsidRDefault="00244A35" w:rsidP="00506523">
      <w:pPr>
        <w:pStyle w:val="Default"/>
        <w:numPr>
          <w:ilvl w:val="0"/>
          <w:numId w:val="6"/>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Concerns about adults in the School/Academy should be made directly to the Head Teacher/Principal</w:t>
      </w:r>
    </w:p>
    <w:p w14:paraId="78A9D484" w14:textId="77777777" w:rsidR="00244A35" w:rsidRPr="00EF347A" w:rsidRDefault="00244A35" w:rsidP="00974A1E">
      <w:pPr>
        <w:pStyle w:val="Default"/>
        <w:spacing w:line="276" w:lineRule="auto"/>
        <w:jc w:val="both"/>
        <w:rPr>
          <w:rFonts w:ascii="Calibri" w:hAnsi="Calibri" w:cs="Calibri"/>
          <w:color w:val="auto"/>
          <w:sz w:val="22"/>
          <w:szCs w:val="22"/>
        </w:rPr>
      </w:pPr>
    </w:p>
    <w:p w14:paraId="540ED18E" w14:textId="788A55C1" w:rsidR="00570B0E" w:rsidRPr="00506523" w:rsidRDefault="00506523" w:rsidP="00974A1E">
      <w:pPr>
        <w:spacing w:after="0" w:line="276" w:lineRule="auto"/>
        <w:rPr>
          <w:rFonts w:ascii="Calibri" w:hAnsi="Calibri" w:cs="Calibri"/>
          <w:b/>
          <w:bCs/>
        </w:rPr>
      </w:pPr>
      <w:r w:rsidRPr="00506523">
        <w:rPr>
          <w:rFonts w:ascii="Calibri" w:hAnsi="Calibri" w:cs="Calibri"/>
          <w:b/>
          <w:bCs/>
        </w:rPr>
        <w:t>All staff are reminded to use appropriate language when sharing safeguarding concerns.</w:t>
      </w:r>
    </w:p>
    <w:p w14:paraId="67D68C11" w14:textId="06D8E3AE" w:rsidR="00570B0E" w:rsidRPr="00BB680E" w:rsidRDefault="00400FF6" w:rsidP="00974A1E">
      <w:pPr>
        <w:spacing w:after="0" w:line="276" w:lineRule="auto"/>
        <w:rPr>
          <w:rFonts w:ascii="Calibri" w:hAnsi="Calibri" w:cs="Calibri"/>
          <w:b/>
          <w:bCs/>
          <w:color w:val="4472C4" w:themeColor="accent1"/>
        </w:rPr>
      </w:pPr>
      <w:hyperlink r:id="rId94" w:history="1">
        <w:r w:rsidR="00036CAB">
          <w:rPr>
            <w:rStyle w:val="Hyperlink"/>
            <w:rFonts w:ascii="Calibri" w:hAnsi="Calibri" w:cs="Calibri"/>
            <w:b/>
            <w:bCs/>
            <w:color w:val="4472C4" w:themeColor="accent1"/>
          </w:rPr>
          <w:t>childrenssociety.org.uk/information/professionals/resources/child-exploitation-language-guide</w:t>
        </w:r>
      </w:hyperlink>
    </w:p>
    <w:p w14:paraId="663100E8" w14:textId="77777777" w:rsidR="00506523" w:rsidRDefault="00506523" w:rsidP="00974A1E">
      <w:pPr>
        <w:spacing w:after="0" w:line="276" w:lineRule="auto"/>
        <w:rPr>
          <w:rFonts w:ascii="Calibri" w:hAnsi="Calibri" w:cs="Calibri"/>
          <w:b/>
          <w:bCs/>
        </w:rPr>
      </w:pPr>
    </w:p>
    <w:p w14:paraId="4D5BD61F" w14:textId="2FFF1805" w:rsidR="00570B0E" w:rsidRDefault="00570B0E" w:rsidP="00974A1E">
      <w:pPr>
        <w:spacing w:after="0" w:line="276" w:lineRule="auto"/>
        <w:rPr>
          <w:rFonts w:ascii="Calibri" w:hAnsi="Calibri" w:cs="Calibri"/>
          <w:b/>
          <w:bCs/>
        </w:rPr>
      </w:pPr>
    </w:p>
    <w:p w14:paraId="33C9AB99" w14:textId="77777777" w:rsidR="00570B0E" w:rsidRDefault="00570B0E" w:rsidP="00974A1E">
      <w:pPr>
        <w:spacing w:after="0" w:line="276" w:lineRule="auto"/>
        <w:rPr>
          <w:rFonts w:ascii="Calibri" w:hAnsi="Calibri" w:cs="Calibri"/>
          <w:b/>
          <w:bCs/>
        </w:rPr>
      </w:pPr>
    </w:p>
    <w:p w14:paraId="3C599EAB" w14:textId="741DA6D5" w:rsidR="00FB18B5" w:rsidRPr="00EF347A" w:rsidRDefault="00FB18B5" w:rsidP="00974A1E">
      <w:pPr>
        <w:spacing w:after="0" w:line="276" w:lineRule="auto"/>
        <w:jc w:val="both"/>
        <w:rPr>
          <w:rFonts w:ascii="Calibri" w:hAnsi="Calibri" w:cs="Calibri"/>
        </w:rPr>
      </w:pPr>
    </w:p>
    <w:p w14:paraId="17E884B0" w14:textId="702B560D" w:rsidR="005202BE" w:rsidRPr="00EF347A" w:rsidRDefault="005202BE" w:rsidP="00974A1E">
      <w:pPr>
        <w:spacing w:after="0" w:line="276" w:lineRule="auto"/>
        <w:jc w:val="center"/>
        <w:rPr>
          <w:rFonts w:ascii="Calibri" w:hAnsi="Calibri" w:cs="Calibri"/>
          <w:b/>
          <w:bCs/>
        </w:rPr>
      </w:pPr>
    </w:p>
    <w:p w14:paraId="57BA7F29" w14:textId="6F720DED" w:rsidR="00CE7D95" w:rsidRPr="00EF347A" w:rsidRDefault="00CE7D95" w:rsidP="00974A1E">
      <w:pPr>
        <w:spacing w:after="0" w:line="276" w:lineRule="auto"/>
        <w:rPr>
          <w:rFonts w:ascii="Calibri" w:hAnsi="Calibri" w:cs="Calibri"/>
          <w:b/>
          <w:bCs/>
        </w:rPr>
      </w:pPr>
    </w:p>
    <w:p w14:paraId="396AEF23" w14:textId="77777777" w:rsidR="00BB680E" w:rsidRDefault="00BB680E" w:rsidP="00974A1E">
      <w:pPr>
        <w:spacing w:after="0" w:line="276" w:lineRule="auto"/>
        <w:rPr>
          <w:rFonts w:ascii="Calibri" w:hAnsi="Calibri" w:cs="Calibri"/>
          <w:b/>
          <w:bCs/>
        </w:rPr>
      </w:pPr>
    </w:p>
    <w:p w14:paraId="1463130E" w14:textId="77777777" w:rsidR="00036CAB" w:rsidRDefault="00036CAB" w:rsidP="00974A1E">
      <w:pPr>
        <w:spacing w:after="0" w:line="276" w:lineRule="auto"/>
        <w:rPr>
          <w:rFonts w:ascii="Calibri" w:hAnsi="Calibri" w:cs="Calibri"/>
          <w:b/>
          <w:bCs/>
        </w:rPr>
      </w:pPr>
    </w:p>
    <w:p w14:paraId="483DD126" w14:textId="77777777" w:rsidR="000C0CB8" w:rsidRDefault="000C0CB8" w:rsidP="00974A1E">
      <w:pPr>
        <w:spacing w:after="0" w:line="276" w:lineRule="auto"/>
        <w:rPr>
          <w:rFonts w:ascii="Calibri" w:hAnsi="Calibri" w:cs="Calibri"/>
          <w:b/>
          <w:bCs/>
        </w:rPr>
      </w:pPr>
    </w:p>
    <w:p w14:paraId="76606BC0" w14:textId="77777777" w:rsidR="00CB465E" w:rsidRDefault="00CB465E">
      <w:pPr>
        <w:rPr>
          <w:rFonts w:asciiTheme="majorHAnsi" w:eastAsiaTheme="majorEastAsia" w:hAnsiTheme="majorHAnsi" w:cstheme="majorBidi"/>
          <w:color w:val="2F5496" w:themeColor="accent1" w:themeShade="BF"/>
          <w:sz w:val="26"/>
          <w:szCs w:val="26"/>
        </w:rPr>
      </w:pPr>
      <w:r>
        <w:br w:type="page"/>
      </w:r>
    </w:p>
    <w:p w14:paraId="0AD60AC8" w14:textId="7E62208F" w:rsidR="00D41C6F" w:rsidRPr="00CB465E" w:rsidRDefault="00D41C6F" w:rsidP="00CB465E">
      <w:pPr>
        <w:pStyle w:val="Heading2"/>
      </w:pPr>
      <w:bookmarkStart w:id="38" w:name="_Toc175138195"/>
      <w:r w:rsidRPr="00CB465E">
        <w:lastRenderedPageBreak/>
        <w:t xml:space="preserve">Appendix </w:t>
      </w:r>
      <w:r w:rsidR="0098653D" w:rsidRPr="00CB465E">
        <w:t>4</w:t>
      </w:r>
      <w:r w:rsidR="00CB465E" w:rsidRPr="00CB465E">
        <w:t xml:space="preserve">: </w:t>
      </w:r>
      <w:bookmarkStart w:id="39" w:name="_Hlk173320358"/>
      <w:r w:rsidR="005A6DE4" w:rsidRPr="00CB465E">
        <w:t>C</w:t>
      </w:r>
      <w:r w:rsidR="00670B28" w:rsidRPr="00CB465E">
        <w:t xml:space="preserve">hild-on-child </w:t>
      </w:r>
      <w:r w:rsidR="005A6DE4" w:rsidRPr="00CB465E">
        <w:t>abuse</w:t>
      </w:r>
      <w:bookmarkEnd w:id="38"/>
    </w:p>
    <w:p w14:paraId="1C57E52A" w14:textId="77777777" w:rsidR="00CB465E" w:rsidRDefault="00CB465E" w:rsidP="00974A1E">
      <w:pPr>
        <w:spacing w:after="0" w:line="276" w:lineRule="auto"/>
        <w:jc w:val="both"/>
        <w:rPr>
          <w:rFonts w:ascii="Calibri" w:hAnsi="Calibri" w:cs="Calibri"/>
        </w:rPr>
      </w:pPr>
    </w:p>
    <w:p w14:paraId="3D0AF508" w14:textId="1587F893" w:rsidR="005A6DE4" w:rsidRDefault="005A6DE4" w:rsidP="00974A1E">
      <w:pPr>
        <w:spacing w:after="0" w:line="276" w:lineRule="auto"/>
        <w:jc w:val="both"/>
        <w:rPr>
          <w:rFonts w:ascii="Calibri" w:hAnsi="Calibri" w:cs="Calibri"/>
        </w:rPr>
      </w:pPr>
      <w:r w:rsidRPr="00EF347A">
        <w:rPr>
          <w:rFonts w:ascii="Calibri" w:hAnsi="Calibri" w:cs="Calibri"/>
        </w:rPr>
        <w:t>All our staff are aware that children can abuse other children and that it can happen both inside and outside of school and online.  Our staff play an important part in preventing it and responding where they believe a child may be at risk from it.</w:t>
      </w:r>
      <w:r w:rsidR="00AC0662" w:rsidRPr="00EF347A">
        <w:rPr>
          <w:rFonts w:ascii="Calibri" w:hAnsi="Calibri" w:cs="Calibri"/>
        </w:rPr>
        <w:t xml:space="preserve"> They will challenge inappropriate behaviours between children, that are abusive in nature and will not down play certain behaviours as “just banter”, having a laugh”, “part of growing up” or “boys being boys” as this can lead to a culture of unacceptable behaviours, an unsafe environment for children and in worst case scenarios a culture that normalises abuse leading to children accepting it as normal and not coming forward to report it.</w:t>
      </w:r>
    </w:p>
    <w:p w14:paraId="7D8C58D2" w14:textId="77777777" w:rsidR="00AD4788" w:rsidRDefault="00AD4788" w:rsidP="00974A1E">
      <w:pPr>
        <w:spacing w:after="0" w:line="276" w:lineRule="auto"/>
        <w:jc w:val="both"/>
        <w:rPr>
          <w:rFonts w:ascii="Calibri" w:hAnsi="Calibri" w:cs="Calibri"/>
        </w:rPr>
      </w:pPr>
    </w:p>
    <w:p w14:paraId="69F8DDB2" w14:textId="50DE19BB" w:rsidR="00AD4788" w:rsidRDefault="00AD4788" w:rsidP="00974A1E">
      <w:pPr>
        <w:spacing w:after="0" w:line="276" w:lineRule="auto"/>
        <w:jc w:val="both"/>
        <w:rPr>
          <w:rFonts w:ascii="Calibri" w:hAnsi="Calibri" w:cs="Calibri"/>
        </w:rPr>
      </w:pPr>
      <w:r>
        <w:rPr>
          <w:rFonts w:ascii="Calibri" w:hAnsi="Calibri" w:cs="Calibri"/>
        </w:rPr>
        <w:t>Further guidance can be found here:</w:t>
      </w:r>
    </w:p>
    <w:p w14:paraId="401F3768" w14:textId="77777777" w:rsidR="00AD4788" w:rsidRDefault="00AD4788" w:rsidP="00974A1E">
      <w:pPr>
        <w:spacing w:after="0" w:line="276" w:lineRule="auto"/>
        <w:jc w:val="both"/>
        <w:rPr>
          <w:rFonts w:ascii="Calibri" w:hAnsi="Calibri" w:cs="Calibri"/>
        </w:rPr>
      </w:pPr>
    </w:p>
    <w:p w14:paraId="191BD26E" w14:textId="3EE6E3B0" w:rsidR="00AD4788" w:rsidRPr="008B5351" w:rsidRDefault="00400FF6" w:rsidP="00974A1E">
      <w:pPr>
        <w:spacing w:after="0" w:line="276" w:lineRule="auto"/>
        <w:jc w:val="both"/>
        <w:rPr>
          <w:rFonts w:ascii="Calibri" w:hAnsi="Calibri" w:cs="Calibri"/>
        </w:rPr>
      </w:pPr>
      <w:hyperlink r:id="rId95" w:history="1">
        <w:r w:rsidR="00AD4788" w:rsidRPr="008B5351">
          <w:rPr>
            <w:rStyle w:val="Hyperlink"/>
            <w:rFonts w:ascii="Calibri" w:hAnsi="Calibri" w:cs="Calibri"/>
          </w:rPr>
          <w:t>https://www.farrer.co.uk/globalassets/clients-and-sectors/safeguarding/addressing-child-on-child-abuse.pdf</w:t>
        </w:r>
      </w:hyperlink>
    </w:p>
    <w:p w14:paraId="40733F8E" w14:textId="77777777" w:rsidR="00AD4788" w:rsidRPr="008B5351" w:rsidRDefault="00AD4788" w:rsidP="00974A1E">
      <w:pPr>
        <w:spacing w:after="0" w:line="276" w:lineRule="auto"/>
        <w:jc w:val="both"/>
        <w:rPr>
          <w:rFonts w:ascii="Calibri" w:hAnsi="Calibri" w:cs="Calibri"/>
        </w:rPr>
      </w:pPr>
    </w:p>
    <w:p w14:paraId="03361490" w14:textId="77777777" w:rsidR="00BB680E" w:rsidRPr="008B5351" w:rsidRDefault="00BB680E" w:rsidP="00974A1E">
      <w:pPr>
        <w:spacing w:after="0" w:line="276" w:lineRule="auto"/>
        <w:jc w:val="both"/>
        <w:rPr>
          <w:rFonts w:ascii="Calibri" w:hAnsi="Calibri" w:cs="Calibri"/>
        </w:rPr>
      </w:pPr>
    </w:p>
    <w:bookmarkEnd w:id="39"/>
    <w:p w14:paraId="2BCB3560" w14:textId="47172383" w:rsidR="00AD4788" w:rsidRPr="008B5351" w:rsidRDefault="00BB680E" w:rsidP="00BB680E">
      <w:pPr>
        <w:spacing w:after="0" w:line="276" w:lineRule="auto"/>
        <w:jc w:val="both"/>
        <w:rPr>
          <w:rFonts w:ascii="Calibri" w:hAnsi="Calibri" w:cs="Calibri"/>
          <w:b/>
          <w:bCs/>
        </w:rPr>
      </w:pPr>
      <w:r w:rsidRPr="008B5351">
        <w:rPr>
          <w:rFonts w:ascii="Calibri" w:hAnsi="Calibri" w:cs="Calibri"/>
          <w:b/>
          <w:bCs/>
        </w:rPr>
        <w:t>child on child abuse</w:t>
      </w:r>
    </w:p>
    <w:p w14:paraId="5CB22C2C" w14:textId="738E0E65" w:rsidR="00BB680E" w:rsidRPr="008B5351" w:rsidRDefault="00BB680E" w:rsidP="00BB680E">
      <w:pPr>
        <w:spacing w:after="0" w:line="276" w:lineRule="auto"/>
        <w:jc w:val="both"/>
        <w:rPr>
          <w:rFonts w:ascii="Calibri" w:hAnsi="Calibri" w:cs="Calibri"/>
          <w:b/>
          <w:bCs/>
        </w:rPr>
      </w:pPr>
      <w:r w:rsidRPr="008B5351">
        <w:rPr>
          <w:rFonts w:ascii="Calibri" w:hAnsi="Calibri" w:cs="Calibri"/>
          <w:b/>
          <w:bCs/>
        </w:rPr>
        <w:t xml:space="preserve"> </w:t>
      </w:r>
    </w:p>
    <w:p w14:paraId="304590E3" w14:textId="1E74BDDA" w:rsidR="00066A22" w:rsidRPr="00EF347A" w:rsidRDefault="00BB680E" w:rsidP="00BB680E">
      <w:pPr>
        <w:spacing w:after="0" w:line="276" w:lineRule="auto"/>
        <w:jc w:val="both"/>
        <w:rPr>
          <w:rFonts w:ascii="Calibri" w:hAnsi="Calibri" w:cs="Calibri"/>
        </w:rPr>
      </w:pPr>
      <w:r w:rsidRPr="008B5351">
        <w:rPr>
          <w:rFonts w:ascii="Calibri" w:hAnsi="Calibri" w:cs="Calibri"/>
        </w:rPr>
        <w:t>Children can abuse other children (</w:t>
      </w:r>
      <w:r w:rsidR="00075067" w:rsidRPr="008B5351">
        <w:rPr>
          <w:rFonts w:ascii="Calibri" w:hAnsi="Calibri" w:cs="Calibri"/>
        </w:rPr>
        <w:t>previously referred (</w:t>
      </w:r>
      <w:proofErr w:type="spellStart"/>
      <w:r w:rsidR="00075067" w:rsidRPr="008B5351">
        <w:rPr>
          <w:rFonts w:ascii="Calibri" w:hAnsi="Calibri" w:cs="Calibri"/>
        </w:rPr>
        <w:t>DfE</w:t>
      </w:r>
      <w:proofErr w:type="spellEnd"/>
      <w:r w:rsidR="00075067" w:rsidRPr="008B5351">
        <w:rPr>
          <w:rFonts w:ascii="Calibri" w:hAnsi="Calibri" w:cs="Calibri"/>
        </w:rPr>
        <w:t xml:space="preserve"> 2021) </w:t>
      </w:r>
      <w:r w:rsidRPr="008B5351">
        <w:rPr>
          <w:rFonts w:ascii="Calibri" w:hAnsi="Calibri" w:cs="Calibri"/>
        </w:rPr>
        <w:t xml:space="preserve">as </w:t>
      </w:r>
      <w:r w:rsidR="003075C2" w:rsidRPr="008B5351">
        <w:rPr>
          <w:rFonts w:ascii="Calibri" w:hAnsi="Calibri" w:cs="Calibri"/>
        </w:rPr>
        <w:t>peer-on-peer</w:t>
      </w:r>
      <w:r w:rsidRPr="008B5351">
        <w:rPr>
          <w:rFonts w:ascii="Calibri" w:hAnsi="Calibri" w:cs="Calibri"/>
        </w:rPr>
        <w:t xml:space="preserve"> abuse) and it can take many forms. It can happen both inside and outside of school and online. It is important that all staff recognise the indicators and signs of </w:t>
      </w:r>
      <w:r w:rsidR="003075C2" w:rsidRPr="008B5351">
        <w:rPr>
          <w:rFonts w:ascii="Calibri" w:hAnsi="Calibri" w:cs="Calibri"/>
        </w:rPr>
        <w:t>child-on-child</w:t>
      </w:r>
      <w:r w:rsidRPr="008B5351">
        <w:rPr>
          <w:rFonts w:ascii="Calibri" w:hAnsi="Calibri" w:cs="Calibri"/>
        </w:rPr>
        <w:t xml:space="preserve"> abuse and know how to identify it and respond to reports. This can include (but is not limited to): bullying (including cyberbullying</w:t>
      </w:r>
      <w:r w:rsidRPr="00BB680E">
        <w:rPr>
          <w:rFonts w:ascii="Calibri" w:hAnsi="Calibri" w:cs="Calibri"/>
        </w:rPr>
        <w:t xml:space="preserve">, prejudice-based and discriminatory bullying); abuse within intimate partner relationships; physical abuse such as hitting, kicking, shaking, biting, hair pulling, or otherwise causing physical harm; sexual violence and sexual harassment; consensual and non-consensual sharing of nudes and semi-nudes images and/or videos; causing someone to engage in sexual activity without consent, such as forcing someone to strip, touch themselves sexually, or to engage in sexual activity with a third party; </w:t>
      </w:r>
      <w:proofErr w:type="spellStart"/>
      <w:r w:rsidRPr="00BB680E">
        <w:rPr>
          <w:rFonts w:ascii="Calibri" w:hAnsi="Calibri" w:cs="Calibri"/>
        </w:rPr>
        <w:t>upskirting</w:t>
      </w:r>
      <w:proofErr w:type="spellEnd"/>
      <w:r w:rsidRPr="00BB680E">
        <w:rPr>
          <w:rFonts w:ascii="Calibri" w:hAnsi="Calibri" w:cs="Calibri"/>
        </w:rPr>
        <w:t xml:space="preserve"> and initiation/hazing type violence and rituals. Addressing inappropriate behaviour (even if it appears to be relatively innocuous) can be an important intervention that helps prevent problematic, abusive and/or violent behaviour in the future.</w:t>
      </w:r>
    </w:p>
    <w:p w14:paraId="6B59B69D" w14:textId="67F201AC" w:rsidR="005A6DE4" w:rsidRPr="008B5351" w:rsidRDefault="005A6DE4" w:rsidP="00974A1E">
      <w:pPr>
        <w:spacing w:after="0" w:line="276" w:lineRule="auto"/>
        <w:jc w:val="both"/>
        <w:rPr>
          <w:rFonts w:ascii="Calibri" w:hAnsi="Calibri" w:cs="Calibri"/>
        </w:rPr>
      </w:pPr>
      <w:r w:rsidRPr="00EF347A">
        <w:rPr>
          <w:rFonts w:ascii="Calibri" w:hAnsi="Calibri" w:cs="Calibri"/>
        </w:rPr>
        <w:t xml:space="preserve">If there are no reports in school, it does not mean it is not happening, it may be that case that it is just not being reported.  It is essential that all staff </w:t>
      </w:r>
      <w:r w:rsidR="00AC0662" w:rsidRPr="00EF347A">
        <w:rPr>
          <w:rFonts w:ascii="Calibri" w:hAnsi="Calibri" w:cs="Calibri"/>
        </w:rPr>
        <w:t xml:space="preserve">have a role in preventing it and responding where they believe a </w:t>
      </w:r>
      <w:r w:rsidR="00AC0662" w:rsidRPr="008B5351">
        <w:rPr>
          <w:rFonts w:ascii="Calibri" w:hAnsi="Calibri" w:cs="Calibri"/>
        </w:rPr>
        <w:t xml:space="preserve">child may be at risk from it.  </w:t>
      </w:r>
    </w:p>
    <w:p w14:paraId="7C01032D" w14:textId="77777777" w:rsidR="008A13AC" w:rsidRPr="008B5351" w:rsidRDefault="008A13AC" w:rsidP="00974A1E">
      <w:pPr>
        <w:spacing w:after="0" w:line="276" w:lineRule="auto"/>
        <w:jc w:val="both"/>
        <w:rPr>
          <w:rFonts w:ascii="Calibri" w:hAnsi="Calibri" w:cs="Calibri"/>
        </w:rPr>
      </w:pPr>
    </w:p>
    <w:p w14:paraId="69E4FABA" w14:textId="760F781F" w:rsidR="008A13AC" w:rsidRPr="008B5351" w:rsidRDefault="008A13AC" w:rsidP="00974A1E">
      <w:pPr>
        <w:spacing w:after="0" w:line="276" w:lineRule="auto"/>
        <w:jc w:val="both"/>
      </w:pPr>
      <w:r w:rsidRPr="008B5351">
        <w:t>As per KCSIE 2025, our policy recognises consensual image sharing, especially between older children of the same age, may require a different response. It might not be abusive, but children still need to know it is illegal, whilst non-consensual is illegal and abusive. We educate our school community / young people via….</w:t>
      </w:r>
    </w:p>
    <w:p w14:paraId="4D30AF6E" w14:textId="77777777" w:rsidR="008A13AC" w:rsidRPr="008B5351" w:rsidRDefault="008A13AC" w:rsidP="00974A1E">
      <w:pPr>
        <w:spacing w:after="0" w:line="276" w:lineRule="auto"/>
        <w:jc w:val="both"/>
      </w:pPr>
    </w:p>
    <w:p w14:paraId="6D50CCF8" w14:textId="5ED0C7BB" w:rsidR="008A13AC" w:rsidRPr="008B5351" w:rsidRDefault="008A13AC" w:rsidP="00974A1E">
      <w:pPr>
        <w:spacing w:after="0" w:line="276" w:lineRule="auto"/>
        <w:jc w:val="both"/>
      </w:pPr>
      <w:r w:rsidRPr="008B5351">
        <w:t>Schools to adapt or signpost to relevant policy here.</w:t>
      </w:r>
    </w:p>
    <w:p w14:paraId="0794576F" w14:textId="77777777" w:rsidR="008A13AC" w:rsidRPr="008B5351" w:rsidRDefault="008A13AC" w:rsidP="00974A1E">
      <w:pPr>
        <w:spacing w:after="0" w:line="276" w:lineRule="auto"/>
        <w:jc w:val="both"/>
      </w:pPr>
    </w:p>
    <w:p w14:paraId="3A086296" w14:textId="768EFC25" w:rsidR="008A13AC" w:rsidRDefault="008A13AC" w:rsidP="00974A1E">
      <w:pPr>
        <w:spacing w:after="0" w:line="276" w:lineRule="auto"/>
        <w:jc w:val="both"/>
        <w:rPr>
          <w:rFonts w:ascii="Calibri" w:hAnsi="Calibri" w:cs="Calibri"/>
        </w:rPr>
      </w:pPr>
      <w:r w:rsidRPr="008B5351">
        <w:t xml:space="preserve">Our policies also reflect the legal definitions provided within the </w:t>
      </w:r>
      <w:hyperlink r:id="rId96" w:history="1">
        <w:r w:rsidRPr="008B5351">
          <w:rPr>
            <w:color w:val="0000FF"/>
            <w:u w:val="single"/>
          </w:rPr>
          <w:t>Voyeurism (Offences) Act 2019</w:t>
        </w:r>
      </w:hyperlink>
    </w:p>
    <w:p w14:paraId="5FBCD215" w14:textId="77777777" w:rsidR="000C0CB8" w:rsidRDefault="000C0CB8" w:rsidP="00974A1E">
      <w:pPr>
        <w:spacing w:after="0" w:line="276" w:lineRule="auto"/>
        <w:jc w:val="both"/>
        <w:rPr>
          <w:rFonts w:ascii="Calibri" w:hAnsi="Calibri" w:cs="Calibri"/>
        </w:rPr>
      </w:pPr>
    </w:p>
    <w:p w14:paraId="13B5FED3" w14:textId="77777777" w:rsidR="000C0CB8" w:rsidRDefault="000C0CB8" w:rsidP="000C0CB8">
      <w:pPr>
        <w:spacing w:after="0" w:line="276" w:lineRule="auto"/>
        <w:jc w:val="both"/>
        <w:rPr>
          <w:rFonts w:ascii="Calibri" w:hAnsi="Calibri" w:cs="Calibri"/>
          <w:b/>
          <w:bCs/>
        </w:rPr>
      </w:pPr>
      <w:r w:rsidRPr="000C0CB8">
        <w:rPr>
          <w:rFonts w:ascii="Calibri" w:hAnsi="Calibri" w:cs="Calibri"/>
          <w:b/>
          <w:bCs/>
        </w:rPr>
        <w:t xml:space="preserve">Child-on-child abuse </w:t>
      </w:r>
    </w:p>
    <w:p w14:paraId="6E52D8D0" w14:textId="77777777" w:rsidR="00AD4788" w:rsidRPr="000C0CB8" w:rsidRDefault="00AD4788" w:rsidP="000C0CB8">
      <w:pPr>
        <w:spacing w:after="0" w:line="276" w:lineRule="auto"/>
        <w:jc w:val="both"/>
        <w:rPr>
          <w:rFonts w:ascii="Calibri" w:hAnsi="Calibri" w:cs="Calibri"/>
          <w:b/>
          <w:bCs/>
        </w:rPr>
      </w:pPr>
    </w:p>
    <w:p w14:paraId="65C2272B" w14:textId="44765964" w:rsidR="000C0CB8" w:rsidRDefault="000C0CB8" w:rsidP="000C0CB8">
      <w:pPr>
        <w:spacing w:after="0" w:line="276" w:lineRule="auto"/>
        <w:jc w:val="both"/>
        <w:rPr>
          <w:rFonts w:ascii="Calibri" w:hAnsi="Calibri" w:cs="Calibri"/>
        </w:rPr>
      </w:pPr>
      <w:r w:rsidRPr="000C0CB8">
        <w:rPr>
          <w:rFonts w:ascii="Calibri" w:hAnsi="Calibri" w:cs="Calibri"/>
        </w:rPr>
        <w:t xml:space="preserve">All staff should recognise that children are capable of abusing other children (including online).  All staff should be clear about their school’s or college’s policy and procedures with regard to child-on-child abuse.  Child-on-child abuse can take different forms, such </w:t>
      </w:r>
      <w:r w:rsidR="003075C2" w:rsidRPr="000C0CB8">
        <w:rPr>
          <w:rFonts w:ascii="Calibri" w:hAnsi="Calibri" w:cs="Calibri"/>
        </w:rPr>
        <w:t>as: -</w:t>
      </w:r>
    </w:p>
    <w:p w14:paraId="7D759E8B" w14:textId="77777777" w:rsidR="00B02F1E" w:rsidRPr="000C0CB8" w:rsidRDefault="00B02F1E" w:rsidP="000C0CB8">
      <w:pPr>
        <w:spacing w:after="0" w:line="276" w:lineRule="auto"/>
        <w:jc w:val="both"/>
        <w:rPr>
          <w:rFonts w:ascii="Calibri" w:hAnsi="Calibri" w:cs="Calibri"/>
        </w:rPr>
      </w:pPr>
    </w:p>
    <w:p w14:paraId="64658B83" w14:textId="23684CBE" w:rsidR="000C0CB8" w:rsidRPr="00B02F1E" w:rsidRDefault="000C0CB8" w:rsidP="00B02F1E">
      <w:pPr>
        <w:pStyle w:val="ListParagraph"/>
        <w:numPr>
          <w:ilvl w:val="0"/>
          <w:numId w:val="6"/>
        </w:numPr>
        <w:spacing w:after="0" w:line="276" w:lineRule="auto"/>
        <w:ind w:left="426"/>
        <w:jc w:val="both"/>
        <w:rPr>
          <w:rFonts w:ascii="Calibri" w:hAnsi="Calibri" w:cs="Calibri"/>
        </w:rPr>
      </w:pPr>
      <w:r w:rsidRPr="00B02F1E">
        <w:rPr>
          <w:rFonts w:ascii="Calibri" w:hAnsi="Calibri" w:cs="Calibri"/>
        </w:rPr>
        <w:t>bullying (including cyberbullying, prejudice-based and discriminatory bullying)</w:t>
      </w:r>
    </w:p>
    <w:p w14:paraId="26A61A33" w14:textId="1313DFFB" w:rsidR="000C0CB8" w:rsidRPr="00B02F1E" w:rsidRDefault="000C0CB8" w:rsidP="00B02F1E">
      <w:pPr>
        <w:pStyle w:val="ListParagraph"/>
        <w:numPr>
          <w:ilvl w:val="0"/>
          <w:numId w:val="6"/>
        </w:numPr>
        <w:spacing w:after="0" w:line="276" w:lineRule="auto"/>
        <w:ind w:left="426"/>
        <w:jc w:val="both"/>
        <w:rPr>
          <w:rFonts w:ascii="Calibri" w:hAnsi="Calibri" w:cs="Calibri"/>
        </w:rPr>
      </w:pPr>
      <w:r w:rsidRPr="00B02F1E">
        <w:rPr>
          <w:rFonts w:ascii="Calibri" w:hAnsi="Calibri" w:cs="Calibri"/>
        </w:rPr>
        <w:t>abuse in intimate personal relationships between children (also known as teenage relationship abuse)</w:t>
      </w:r>
    </w:p>
    <w:p w14:paraId="4D47E8CC" w14:textId="09EFDB1B" w:rsidR="000C0CB8" w:rsidRPr="00B02F1E" w:rsidRDefault="000C0CB8" w:rsidP="00B02F1E">
      <w:pPr>
        <w:pStyle w:val="ListParagraph"/>
        <w:numPr>
          <w:ilvl w:val="0"/>
          <w:numId w:val="6"/>
        </w:numPr>
        <w:spacing w:after="0" w:line="276" w:lineRule="auto"/>
        <w:ind w:left="426"/>
        <w:jc w:val="both"/>
        <w:rPr>
          <w:rFonts w:ascii="Calibri" w:hAnsi="Calibri" w:cs="Calibri"/>
        </w:rPr>
      </w:pPr>
      <w:r w:rsidRPr="00B02F1E">
        <w:rPr>
          <w:rFonts w:ascii="Calibri" w:hAnsi="Calibri" w:cs="Calibri"/>
        </w:rPr>
        <w:t>physical abuse which can include hitting, kicking, shaking, biting, hair pulling, or otherwise causing physical harm</w:t>
      </w:r>
    </w:p>
    <w:p w14:paraId="5ABAC4E2" w14:textId="1DBB9F0C" w:rsidR="000C0CB8" w:rsidRPr="00B02F1E" w:rsidRDefault="000C0CB8" w:rsidP="00B02F1E">
      <w:pPr>
        <w:pStyle w:val="ListParagraph"/>
        <w:numPr>
          <w:ilvl w:val="0"/>
          <w:numId w:val="6"/>
        </w:numPr>
        <w:spacing w:after="0" w:line="276" w:lineRule="auto"/>
        <w:ind w:left="426"/>
        <w:jc w:val="both"/>
        <w:rPr>
          <w:rFonts w:ascii="Calibri" w:hAnsi="Calibri" w:cs="Calibri"/>
        </w:rPr>
      </w:pPr>
      <w:r w:rsidRPr="00B02F1E">
        <w:rPr>
          <w:rFonts w:ascii="Calibri" w:hAnsi="Calibri" w:cs="Calibri"/>
        </w:rPr>
        <w:t>sexual violence and sexual harassment</w:t>
      </w:r>
    </w:p>
    <w:p w14:paraId="4A1FE5B9" w14:textId="7B0EEE9F" w:rsidR="000C0CB8" w:rsidRPr="00B02F1E" w:rsidRDefault="000C0CB8" w:rsidP="00B02F1E">
      <w:pPr>
        <w:pStyle w:val="ListParagraph"/>
        <w:numPr>
          <w:ilvl w:val="0"/>
          <w:numId w:val="6"/>
        </w:numPr>
        <w:spacing w:after="0" w:line="276" w:lineRule="auto"/>
        <w:ind w:left="426"/>
        <w:jc w:val="both"/>
        <w:rPr>
          <w:rFonts w:ascii="Calibri" w:hAnsi="Calibri" w:cs="Calibri"/>
        </w:rPr>
      </w:pPr>
      <w:r w:rsidRPr="00B02F1E">
        <w:rPr>
          <w:rFonts w:ascii="Calibri" w:hAnsi="Calibri" w:cs="Calibri"/>
        </w:rPr>
        <w:t>consensual and non-consensual sharing nudes and semi-nude images and/or videos</w:t>
      </w:r>
    </w:p>
    <w:p w14:paraId="44BCB8F5" w14:textId="071D4593" w:rsidR="000C0CB8" w:rsidRPr="00B02F1E" w:rsidRDefault="000C0CB8" w:rsidP="00B02F1E">
      <w:pPr>
        <w:pStyle w:val="ListParagraph"/>
        <w:numPr>
          <w:ilvl w:val="0"/>
          <w:numId w:val="6"/>
        </w:numPr>
        <w:spacing w:after="0" w:line="276" w:lineRule="auto"/>
        <w:ind w:left="426"/>
        <w:jc w:val="both"/>
        <w:rPr>
          <w:rFonts w:ascii="Calibri" w:hAnsi="Calibri" w:cs="Calibri"/>
        </w:rPr>
      </w:pPr>
      <w:r w:rsidRPr="00B02F1E">
        <w:rPr>
          <w:rFonts w:ascii="Calibri" w:hAnsi="Calibri" w:cs="Calibri"/>
        </w:rPr>
        <w:t>causing someone to engage in sexual activity without consent, such as forcing someone to strip, touch themselves sexually, or to engage in sexual activity with a third party</w:t>
      </w:r>
    </w:p>
    <w:p w14:paraId="1710652D" w14:textId="158E6912" w:rsidR="000C0CB8" w:rsidRPr="00B02F1E" w:rsidRDefault="000C0CB8" w:rsidP="00B02F1E">
      <w:pPr>
        <w:pStyle w:val="ListParagraph"/>
        <w:numPr>
          <w:ilvl w:val="0"/>
          <w:numId w:val="6"/>
        </w:numPr>
        <w:spacing w:after="0" w:line="276" w:lineRule="auto"/>
        <w:ind w:left="426"/>
        <w:jc w:val="both"/>
        <w:rPr>
          <w:rFonts w:ascii="Calibri" w:hAnsi="Calibri" w:cs="Calibri"/>
        </w:rPr>
      </w:pPr>
      <w:proofErr w:type="spellStart"/>
      <w:r w:rsidRPr="00B02F1E">
        <w:rPr>
          <w:rFonts w:ascii="Calibri" w:hAnsi="Calibri" w:cs="Calibri"/>
        </w:rPr>
        <w:t>upskirting</w:t>
      </w:r>
      <w:proofErr w:type="spellEnd"/>
      <w:r w:rsidRPr="00B02F1E">
        <w:rPr>
          <w:rFonts w:ascii="Calibri" w:hAnsi="Calibri" w:cs="Calibri"/>
        </w:rPr>
        <w:t xml:space="preserve"> (which is a criminal offence) which typically involves taking a picture under a person’s clothing without their permission, with the intention of viewing their genitals or buttocks to obtain sexual gratification, or cause the victim humiliation, distress, or alarm</w:t>
      </w:r>
    </w:p>
    <w:p w14:paraId="6B061E7A" w14:textId="58DBFEDA" w:rsidR="000C0CB8" w:rsidRPr="00B02F1E" w:rsidRDefault="000C0CB8" w:rsidP="00B02F1E">
      <w:pPr>
        <w:pStyle w:val="ListParagraph"/>
        <w:numPr>
          <w:ilvl w:val="0"/>
          <w:numId w:val="6"/>
        </w:numPr>
        <w:spacing w:after="0" w:line="276" w:lineRule="auto"/>
        <w:ind w:left="426"/>
        <w:jc w:val="both"/>
        <w:rPr>
          <w:rFonts w:ascii="Calibri" w:hAnsi="Calibri" w:cs="Calibri"/>
        </w:rPr>
      </w:pPr>
      <w:r w:rsidRPr="00B02F1E">
        <w:rPr>
          <w:rFonts w:ascii="Calibri" w:hAnsi="Calibri" w:cs="Calibri"/>
        </w:rPr>
        <w:t>initiation/hazing type violence and rituals</w:t>
      </w:r>
    </w:p>
    <w:p w14:paraId="64CC11D3" w14:textId="77777777" w:rsidR="000C0CB8" w:rsidRPr="000C0CB8" w:rsidRDefault="000C0CB8" w:rsidP="000C0CB8">
      <w:pPr>
        <w:spacing w:after="0" w:line="276" w:lineRule="auto"/>
        <w:jc w:val="both"/>
        <w:rPr>
          <w:rFonts w:ascii="Calibri" w:hAnsi="Calibri" w:cs="Calibri"/>
        </w:rPr>
      </w:pPr>
    </w:p>
    <w:p w14:paraId="4D4CE1AC" w14:textId="77777777" w:rsidR="005A5C9B" w:rsidRDefault="005A5C9B" w:rsidP="000C0CB8">
      <w:pPr>
        <w:spacing w:after="0" w:line="276" w:lineRule="auto"/>
        <w:jc w:val="both"/>
        <w:rPr>
          <w:rFonts w:ascii="Calibri" w:hAnsi="Calibri" w:cs="Calibri"/>
          <w:b/>
          <w:bCs/>
        </w:rPr>
      </w:pPr>
    </w:p>
    <w:p w14:paraId="03D4ADE3" w14:textId="030AB84C" w:rsidR="000C0CB8" w:rsidRDefault="000C0CB8" w:rsidP="000C0CB8">
      <w:pPr>
        <w:spacing w:after="0" w:line="276" w:lineRule="auto"/>
        <w:jc w:val="both"/>
        <w:rPr>
          <w:rFonts w:ascii="Calibri" w:hAnsi="Calibri" w:cs="Calibri"/>
          <w:b/>
          <w:bCs/>
        </w:rPr>
      </w:pPr>
      <w:r w:rsidRPr="000C0CB8">
        <w:rPr>
          <w:rFonts w:ascii="Calibri" w:hAnsi="Calibri" w:cs="Calibri"/>
          <w:b/>
          <w:bCs/>
        </w:rPr>
        <w:t>Child on child sexual violence and sexual harassment</w:t>
      </w:r>
    </w:p>
    <w:p w14:paraId="7B160769" w14:textId="77777777" w:rsidR="00075067" w:rsidRPr="000C0CB8" w:rsidRDefault="00075067" w:rsidP="000C0CB8">
      <w:pPr>
        <w:spacing w:after="0" w:line="276" w:lineRule="auto"/>
        <w:jc w:val="both"/>
        <w:rPr>
          <w:rFonts w:ascii="Calibri" w:hAnsi="Calibri" w:cs="Calibri"/>
          <w:b/>
          <w:bCs/>
        </w:rPr>
      </w:pPr>
    </w:p>
    <w:p w14:paraId="03C8D690" w14:textId="451819B0" w:rsidR="000C0CB8" w:rsidRPr="000C0CB8" w:rsidRDefault="000C0CB8" w:rsidP="000C0CB8">
      <w:pPr>
        <w:spacing w:after="0" w:line="276" w:lineRule="auto"/>
        <w:jc w:val="both"/>
        <w:rPr>
          <w:rFonts w:ascii="Calibri" w:hAnsi="Calibri" w:cs="Calibri"/>
        </w:rPr>
      </w:pPr>
      <w:r w:rsidRPr="000C0CB8">
        <w:rPr>
          <w:rFonts w:ascii="Calibri" w:hAnsi="Calibri" w:cs="Calibri"/>
        </w:rPr>
        <w:t xml:space="preserve">The PSED places a general duty on schools and colleges to have, in the exercise of their functions,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(see paragraph 85) and means that whenever significant decisions are being made or policies developed, specific consideration must be given to the equality implications of these such as, for example, the need to eliminate unlawful behaviours that relate to them, such as sexual violence and sexual harassment, misogyny/misandry and racism. This is one reason why good record-keeping and monitoring of all forms of abuse and harassment is essential. </w:t>
      </w:r>
    </w:p>
    <w:p w14:paraId="4ADBFDC5" w14:textId="77777777" w:rsidR="000C0CB8" w:rsidRPr="000C0CB8" w:rsidRDefault="000C0CB8" w:rsidP="000C0CB8">
      <w:pPr>
        <w:spacing w:after="0" w:line="276" w:lineRule="auto"/>
        <w:jc w:val="both"/>
        <w:rPr>
          <w:rFonts w:ascii="Calibri" w:hAnsi="Calibri" w:cs="Calibri"/>
        </w:rPr>
      </w:pPr>
    </w:p>
    <w:p w14:paraId="74A355E4"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Sexual violence and sexual harassment can occur between two children of any age and sex,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w:t>
      </w:r>
    </w:p>
    <w:p w14:paraId="3922F82D" w14:textId="77777777" w:rsidR="000C0CB8" w:rsidRPr="000C0CB8" w:rsidRDefault="000C0CB8" w:rsidP="000C0CB8">
      <w:pPr>
        <w:spacing w:after="0" w:line="276" w:lineRule="auto"/>
        <w:jc w:val="both"/>
        <w:rPr>
          <w:rFonts w:ascii="Calibri" w:hAnsi="Calibri" w:cs="Calibri"/>
        </w:rPr>
      </w:pPr>
    </w:p>
    <w:p w14:paraId="0D97A301"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Children who are victims of sexual violence and sexual harassment wherever it happens, will likely find the experience stressful and distressing. This will, in all likelihood, adversely affect their educational attainment and will be exacerbated if the alleged perpetrator(s) attends the same school or college.</w:t>
      </w:r>
    </w:p>
    <w:p w14:paraId="0D5509E0" w14:textId="77777777" w:rsidR="000C0CB8" w:rsidRPr="000C0CB8" w:rsidRDefault="000C0CB8" w:rsidP="000C0CB8">
      <w:pPr>
        <w:spacing w:after="0" w:line="276" w:lineRule="auto"/>
        <w:jc w:val="both"/>
        <w:rPr>
          <w:rFonts w:ascii="Calibri" w:hAnsi="Calibri" w:cs="Calibri"/>
        </w:rPr>
      </w:pPr>
    </w:p>
    <w:p w14:paraId="126885CF"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Whilst any report of sexual violence or sexual harassment should be taken seriously, staff should be aware it is more likely that girls will be the victims of sexual violence and sexual harassment and more likely it will be perpetrated by boys. Children with special educational needs and disabilities (SEND) are also three times more likely to be abused than their peers.</w:t>
      </w:r>
    </w:p>
    <w:p w14:paraId="4EE208DA" w14:textId="77777777" w:rsidR="000C0CB8" w:rsidRPr="000C0CB8" w:rsidRDefault="000C0CB8" w:rsidP="000C0CB8">
      <w:pPr>
        <w:spacing w:after="0" w:line="276" w:lineRule="auto"/>
        <w:jc w:val="both"/>
        <w:rPr>
          <w:rFonts w:ascii="Calibri" w:hAnsi="Calibri" w:cs="Calibri"/>
        </w:rPr>
      </w:pPr>
    </w:p>
    <w:p w14:paraId="507A64F1"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 xml:space="preserve">All staff will challenge the inappropriate behaviours between children that are abusive in nature.  Abuse is abuse and should never be passed off as “banter” or “part of growing up” or “boys being boys”. It will be </w:t>
      </w:r>
      <w:r w:rsidRPr="000C0CB8">
        <w:rPr>
          <w:rFonts w:ascii="Calibri" w:hAnsi="Calibri" w:cs="Calibri"/>
        </w:rPr>
        <w:lastRenderedPageBreak/>
        <w:t xml:space="preserve">recorded, investigated and dealt with and the victims, perpetrators and any other child affected by peer-on-peer abuse with be supported. </w:t>
      </w:r>
    </w:p>
    <w:p w14:paraId="027F51EA" w14:textId="77777777" w:rsidR="000C0CB8" w:rsidRPr="000C0CB8" w:rsidRDefault="000C0CB8" w:rsidP="000C0CB8">
      <w:pPr>
        <w:spacing w:after="0" w:line="276" w:lineRule="auto"/>
        <w:jc w:val="both"/>
        <w:rPr>
          <w:rFonts w:ascii="Calibri" w:hAnsi="Calibri" w:cs="Calibri"/>
        </w:rPr>
      </w:pPr>
    </w:p>
    <w:p w14:paraId="697621BF"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 xml:space="preserve">Ultimately, it is essential that all victims are reassured that they are being taken seriously and that they will be supported and kept safe.  </w:t>
      </w:r>
    </w:p>
    <w:p w14:paraId="73F98EE0" w14:textId="77777777" w:rsidR="000C0CB8" w:rsidRPr="00BF7124" w:rsidRDefault="000C0CB8" w:rsidP="000C0CB8">
      <w:pPr>
        <w:spacing w:after="0" w:line="276" w:lineRule="auto"/>
        <w:jc w:val="both"/>
        <w:rPr>
          <w:rFonts w:ascii="Calibri" w:hAnsi="Calibri" w:cs="Calibri"/>
        </w:rPr>
      </w:pPr>
    </w:p>
    <w:p w14:paraId="47EB2D32" w14:textId="0F5DBC22" w:rsidR="000C0CB8" w:rsidRPr="00BF7124" w:rsidRDefault="000C0CB8" w:rsidP="000C0CB8">
      <w:pPr>
        <w:spacing w:after="0" w:line="276" w:lineRule="auto"/>
        <w:jc w:val="both"/>
        <w:rPr>
          <w:rFonts w:ascii="Calibri" w:hAnsi="Calibri" w:cs="Calibri"/>
          <w:color w:val="FF0000"/>
        </w:rPr>
      </w:pPr>
      <w:r w:rsidRPr="00BF7124">
        <w:rPr>
          <w:rFonts w:ascii="Calibri" w:hAnsi="Calibri" w:cs="Calibri"/>
          <w:color w:val="FF0000"/>
        </w:rPr>
        <w:t xml:space="preserve">School </w:t>
      </w:r>
      <w:r w:rsidR="00BF7124" w:rsidRPr="00BF7124">
        <w:rPr>
          <w:rFonts w:ascii="Calibri" w:hAnsi="Calibri" w:cs="Calibri"/>
          <w:color w:val="FF0000"/>
        </w:rPr>
        <w:t xml:space="preserve">has </w:t>
      </w:r>
      <w:r w:rsidRPr="00BF7124">
        <w:rPr>
          <w:rFonts w:ascii="Calibri" w:hAnsi="Calibri" w:cs="Calibri"/>
          <w:color w:val="FF0000"/>
        </w:rPr>
        <w:t xml:space="preserve">a zero-tolerance approach to sexual violence and sexual </w:t>
      </w:r>
      <w:r w:rsidR="003075C2" w:rsidRPr="00BF7124">
        <w:rPr>
          <w:rFonts w:ascii="Calibri" w:hAnsi="Calibri" w:cs="Calibri"/>
          <w:color w:val="FF0000"/>
        </w:rPr>
        <w:t>harassment;</w:t>
      </w:r>
      <w:r w:rsidRPr="00BF7124">
        <w:rPr>
          <w:rFonts w:ascii="Calibri" w:hAnsi="Calibri" w:cs="Calibri"/>
          <w:color w:val="FF0000"/>
        </w:rPr>
        <w:t xml:space="preserve"> it is never acceptable.  </w:t>
      </w:r>
    </w:p>
    <w:p w14:paraId="2431C0E4" w14:textId="77777777" w:rsidR="000C0CB8" w:rsidRPr="000C0CB8" w:rsidRDefault="000C0CB8" w:rsidP="000C0CB8">
      <w:pPr>
        <w:spacing w:after="0" w:line="276" w:lineRule="auto"/>
        <w:jc w:val="both"/>
        <w:rPr>
          <w:rFonts w:ascii="Calibri" w:hAnsi="Calibri" w:cs="Calibri"/>
        </w:rPr>
      </w:pPr>
    </w:p>
    <w:p w14:paraId="69123EA2" w14:textId="77777777" w:rsidR="00BF2DBA" w:rsidRDefault="00BF2DBA" w:rsidP="000C0CB8">
      <w:pPr>
        <w:spacing w:after="0" w:line="276" w:lineRule="auto"/>
        <w:jc w:val="both"/>
        <w:rPr>
          <w:rFonts w:ascii="Calibri" w:hAnsi="Calibri" w:cs="Calibri"/>
        </w:rPr>
      </w:pPr>
    </w:p>
    <w:p w14:paraId="2353BB14" w14:textId="5C4929DF" w:rsidR="00BF2DBA" w:rsidRDefault="00BF2DBA" w:rsidP="000C0CB8">
      <w:pPr>
        <w:spacing w:after="0" w:line="276" w:lineRule="auto"/>
        <w:jc w:val="both"/>
        <w:rPr>
          <w:rFonts w:ascii="Calibri" w:hAnsi="Calibri" w:cs="Calibri"/>
        </w:rPr>
      </w:pPr>
      <w:r w:rsidRPr="00BF7124">
        <w:rPr>
          <w:rFonts w:ascii="Calibri" w:hAnsi="Calibri" w:cs="Calibri"/>
        </w:rPr>
        <w:t>Our school approach and policy, reflects current research and will continue to adapt to the changing world.</w:t>
      </w:r>
    </w:p>
    <w:p w14:paraId="296870A4" w14:textId="51EF2A5E" w:rsidR="00BF2DBA" w:rsidRDefault="00BF2DBA" w:rsidP="000C0CB8">
      <w:pPr>
        <w:spacing w:after="0" w:line="276" w:lineRule="auto"/>
        <w:jc w:val="both"/>
        <w:rPr>
          <w:rFonts w:ascii="Calibri" w:hAnsi="Calibri" w:cs="Calibri"/>
        </w:rPr>
      </w:pPr>
      <w:r>
        <w:rPr>
          <w:rFonts w:ascii="Calibri" w:hAnsi="Calibri" w:cs="Calibri"/>
        </w:rPr>
        <w:t>For example, reflecting on:</w:t>
      </w:r>
    </w:p>
    <w:p w14:paraId="26B6049E" w14:textId="77777777" w:rsidR="00BF2DBA" w:rsidRPr="00BF2DBA" w:rsidRDefault="00400FF6" w:rsidP="00BF2DBA">
      <w:pPr>
        <w:rPr>
          <w:rFonts w:ascii="Arial" w:hAnsi="Arial" w:cs="Arial"/>
          <w:sz w:val="16"/>
          <w:szCs w:val="16"/>
        </w:rPr>
      </w:pPr>
      <w:hyperlink r:id="rId97" w:history="1">
        <w:r w:rsidR="00BF2DBA" w:rsidRPr="00BF2DBA">
          <w:rPr>
            <w:rFonts w:ascii="Arial" w:hAnsi="Arial" w:cs="Arial"/>
            <w:color w:val="0000FF"/>
            <w:sz w:val="16"/>
            <w:szCs w:val="16"/>
            <w:u w:val="single"/>
          </w:rPr>
          <w:t>Adolescence at Risk: Online Misogyny, Mental Health, and the Urgent Need for Action - ACAMH</w:t>
        </w:r>
      </w:hyperlink>
    </w:p>
    <w:p w14:paraId="39DBDDA8" w14:textId="77777777" w:rsidR="00075067" w:rsidRDefault="00075067" w:rsidP="000C0CB8">
      <w:pPr>
        <w:spacing w:after="0" w:line="276" w:lineRule="auto"/>
        <w:jc w:val="both"/>
        <w:rPr>
          <w:rFonts w:ascii="Calibri" w:hAnsi="Calibri" w:cs="Calibri"/>
        </w:rPr>
      </w:pPr>
    </w:p>
    <w:p w14:paraId="23C1A99F" w14:textId="6A6F031A" w:rsidR="000C0CB8" w:rsidRPr="000C0CB8" w:rsidRDefault="000C0CB8" w:rsidP="000C0CB8">
      <w:pPr>
        <w:spacing w:after="0" w:line="276" w:lineRule="auto"/>
        <w:jc w:val="both"/>
        <w:rPr>
          <w:rFonts w:ascii="Calibri" w:hAnsi="Calibri" w:cs="Calibri"/>
        </w:rPr>
      </w:pPr>
      <w:r w:rsidRPr="000C0CB8">
        <w:rPr>
          <w:rFonts w:ascii="Calibri" w:hAnsi="Calibri" w:cs="Calibri"/>
        </w:rPr>
        <w:t xml:space="preserve">Please </w:t>
      </w:r>
      <w:r w:rsidRPr="00BF7124">
        <w:rPr>
          <w:rFonts w:ascii="Calibri" w:hAnsi="Calibri" w:cs="Calibri"/>
        </w:rPr>
        <w:t>refer to Keeping Children Safe in Education 202</w:t>
      </w:r>
      <w:r w:rsidR="00DE4761" w:rsidRPr="00BF7124">
        <w:rPr>
          <w:rFonts w:ascii="Calibri" w:hAnsi="Calibri" w:cs="Calibri"/>
        </w:rPr>
        <w:t>5</w:t>
      </w:r>
      <w:r w:rsidRPr="00BF7124">
        <w:rPr>
          <w:rFonts w:ascii="Calibri" w:hAnsi="Calibri" w:cs="Calibri"/>
        </w:rPr>
        <w:t xml:space="preserve"> (to be approved) Part 5 – This section sets out how schools and colleges should respond to reports of sexual violence and sexual harassment.</w:t>
      </w:r>
      <w:r w:rsidRPr="000C0CB8">
        <w:rPr>
          <w:rFonts w:ascii="Calibri" w:hAnsi="Calibri" w:cs="Calibri"/>
        </w:rPr>
        <w:t xml:space="preserve"> </w:t>
      </w:r>
    </w:p>
    <w:p w14:paraId="5794F47A" w14:textId="77777777" w:rsidR="000C0CB8" w:rsidRPr="000C0CB8" w:rsidRDefault="000C0CB8" w:rsidP="000C0CB8">
      <w:pPr>
        <w:spacing w:after="0" w:line="276" w:lineRule="auto"/>
        <w:jc w:val="both"/>
        <w:rPr>
          <w:rFonts w:ascii="Calibri" w:hAnsi="Calibri" w:cs="Calibri"/>
        </w:rPr>
      </w:pPr>
    </w:p>
    <w:p w14:paraId="0873E39C"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Children potentially at greater risk of harm, a brief summary is below:</w:t>
      </w:r>
    </w:p>
    <w:p w14:paraId="61B6F718" w14:textId="353EF2E5" w:rsidR="000C0CB8" w:rsidRDefault="000C0CB8" w:rsidP="000C0CB8">
      <w:pPr>
        <w:spacing w:after="0" w:line="276" w:lineRule="auto"/>
        <w:jc w:val="both"/>
        <w:rPr>
          <w:rFonts w:ascii="Calibri" w:hAnsi="Calibri" w:cs="Calibri"/>
        </w:rPr>
      </w:pPr>
      <w:r w:rsidRPr="000C0CB8">
        <w:rPr>
          <w:rFonts w:ascii="Calibri" w:hAnsi="Calibri" w:cs="Calibri"/>
        </w:rPr>
        <w:t>Whilst all children should be protected, it is important to recognise that some groups of children, are potentially at greater risk of harm than others (both online and offline). They could be</w:t>
      </w:r>
      <w:r w:rsidR="00B02F1E">
        <w:rPr>
          <w:rFonts w:ascii="Calibri" w:hAnsi="Calibri" w:cs="Calibri"/>
        </w:rPr>
        <w:t>:</w:t>
      </w:r>
    </w:p>
    <w:p w14:paraId="505B0912" w14:textId="77777777" w:rsidR="00B02F1E" w:rsidRPr="000C0CB8" w:rsidRDefault="00B02F1E" w:rsidP="000C0CB8">
      <w:pPr>
        <w:spacing w:after="0" w:line="276" w:lineRule="auto"/>
        <w:jc w:val="both"/>
        <w:rPr>
          <w:rFonts w:ascii="Calibri" w:hAnsi="Calibri" w:cs="Calibri"/>
        </w:rPr>
      </w:pPr>
    </w:p>
    <w:p w14:paraId="43324217"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w:t>
      </w:r>
      <w:r w:rsidRPr="000C0CB8">
        <w:rPr>
          <w:rFonts w:ascii="Calibri" w:hAnsi="Calibri" w:cs="Calibri"/>
        </w:rPr>
        <w:tab/>
        <w:t>children who need a social worker (CIN or CP plans)</w:t>
      </w:r>
    </w:p>
    <w:p w14:paraId="7A1E352F"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w:t>
      </w:r>
      <w:r w:rsidRPr="000C0CB8">
        <w:rPr>
          <w:rFonts w:ascii="Calibri" w:hAnsi="Calibri" w:cs="Calibri"/>
        </w:rPr>
        <w:tab/>
        <w:t xml:space="preserve">children who are absent from education </w:t>
      </w:r>
    </w:p>
    <w:p w14:paraId="73EB3B31"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w:t>
      </w:r>
      <w:r w:rsidRPr="000C0CB8">
        <w:rPr>
          <w:rFonts w:ascii="Calibri" w:hAnsi="Calibri" w:cs="Calibri"/>
        </w:rPr>
        <w:tab/>
        <w:t xml:space="preserve">electively home educated children </w:t>
      </w:r>
    </w:p>
    <w:p w14:paraId="224AAF07"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w:t>
      </w:r>
      <w:r w:rsidRPr="000C0CB8">
        <w:rPr>
          <w:rFonts w:ascii="Calibri" w:hAnsi="Calibri" w:cs="Calibri"/>
        </w:rPr>
        <w:tab/>
        <w:t xml:space="preserve">children requiring mental health support </w:t>
      </w:r>
    </w:p>
    <w:p w14:paraId="26296C7F"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w:t>
      </w:r>
      <w:r w:rsidRPr="000C0CB8">
        <w:rPr>
          <w:rFonts w:ascii="Calibri" w:hAnsi="Calibri" w:cs="Calibri"/>
        </w:rPr>
        <w:tab/>
        <w:t xml:space="preserve">looked after children and previously looked after children </w:t>
      </w:r>
    </w:p>
    <w:p w14:paraId="1E340C85" w14:textId="77777777" w:rsidR="000C0CB8" w:rsidRPr="000C0CB8" w:rsidRDefault="000C0CB8" w:rsidP="000C0CB8">
      <w:pPr>
        <w:spacing w:after="0" w:line="276" w:lineRule="auto"/>
        <w:jc w:val="both"/>
        <w:rPr>
          <w:rFonts w:ascii="Calibri" w:hAnsi="Calibri" w:cs="Calibri"/>
        </w:rPr>
      </w:pPr>
      <w:r w:rsidRPr="000C0CB8">
        <w:rPr>
          <w:rFonts w:ascii="Calibri" w:hAnsi="Calibri" w:cs="Calibri"/>
        </w:rPr>
        <w:t>•</w:t>
      </w:r>
      <w:r w:rsidRPr="000C0CB8">
        <w:rPr>
          <w:rFonts w:ascii="Calibri" w:hAnsi="Calibri" w:cs="Calibri"/>
        </w:rPr>
        <w:tab/>
        <w:t>care leavers</w:t>
      </w:r>
    </w:p>
    <w:p w14:paraId="4DD10FA0" w14:textId="77777777" w:rsidR="000C0CB8" w:rsidRPr="00BF7124" w:rsidRDefault="000C0CB8" w:rsidP="000C0CB8">
      <w:pPr>
        <w:spacing w:after="0" w:line="276" w:lineRule="auto"/>
        <w:jc w:val="both"/>
        <w:rPr>
          <w:rFonts w:ascii="Calibri" w:hAnsi="Calibri" w:cs="Calibri"/>
        </w:rPr>
      </w:pPr>
      <w:r w:rsidRPr="000C0CB8">
        <w:rPr>
          <w:rFonts w:ascii="Calibri" w:hAnsi="Calibri" w:cs="Calibri"/>
        </w:rPr>
        <w:t>•</w:t>
      </w:r>
      <w:r w:rsidRPr="000C0CB8">
        <w:rPr>
          <w:rFonts w:ascii="Calibri" w:hAnsi="Calibri" w:cs="Calibri"/>
        </w:rPr>
        <w:tab/>
        <w:t xml:space="preserve">children with special educational </w:t>
      </w:r>
      <w:r w:rsidRPr="00BF7124">
        <w:rPr>
          <w:rFonts w:ascii="Calibri" w:hAnsi="Calibri" w:cs="Calibri"/>
        </w:rPr>
        <w:t>needs, disabilities or health issues</w:t>
      </w:r>
    </w:p>
    <w:p w14:paraId="685147A3" w14:textId="5A42C309" w:rsidR="000C0CB8" w:rsidRPr="000C0CB8" w:rsidRDefault="000C0CB8" w:rsidP="000C0CB8">
      <w:pPr>
        <w:spacing w:after="0" w:line="276" w:lineRule="auto"/>
        <w:jc w:val="both"/>
        <w:rPr>
          <w:rFonts w:ascii="Calibri" w:hAnsi="Calibri" w:cs="Calibri"/>
        </w:rPr>
      </w:pPr>
      <w:r w:rsidRPr="00BF7124">
        <w:rPr>
          <w:rFonts w:ascii="Calibri" w:hAnsi="Calibri" w:cs="Calibri"/>
        </w:rPr>
        <w:t>•</w:t>
      </w:r>
      <w:r w:rsidRPr="00BF7124">
        <w:rPr>
          <w:rFonts w:ascii="Calibri" w:hAnsi="Calibri" w:cs="Calibri"/>
        </w:rPr>
        <w:tab/>
        <w:t>children who are lesbian, gay, bi</w:t>
      </w:r>
      <w:r w:rsidR="003E67FB" w:rsidRPr="00BF7124">
        <w:rPr>
          <w:rFonts w:ascii="Calibri" w:hAnsi="Calibri" w:cs="Calibri"/>
        </w:rPr>
        <w:t xml:space="preserve">, </w:t>
      </w:r>
      <w:r w:rsidRPr="00BF7124">
        <w:rPr>
          <w:rFonts w:ascii="Calibri" w:hAnsi="Calibri" w:cs="Calibri"/>
        </w:rPr>
        <w:t xml:space="preserve">trans </w:t>
      </w:r>
      <w:r w:rsidR="003E67FB" w:rsidRPr="00BF7124">
        <w:rPr>
          <w:rFonts w:ascii="Calibri" w:hAnsi="Calibri" w:cs="Calibri"/>
        </w:rPr>
        <w:t xml:space="preserve">or gender questioning </w:t>
      </w:r>
      <w:r w:rsidRPr="00BF7124">
        <w:rPr>
          <w:rFonts w:ascii="Calibri" w:hAnsi="Calibri" w:cs="Calibri"/>
        </w:rPr>
        <w:t>(LGBT</w:t>
      </w:r>
      <w:r w:rsidR="003E67FB" w:rsidRPr="00BF7124">
        <w:rPr>
          <w:rFonts w:ascii="Calibri" w:hAnsi="Calibri" w:cs="Calibri"/>
        </w:rPr>
        <w:t>IA+</w:t>
      </w:r>
      <w:r w:rsidRPr="00BF7124">
        <w:rPr>
          <w:rFonts w:ascii="Calibri" w:hAnsi="Calibri" w:cs="Calibri"/>
        </w:rPr>
        <w:t>)</w:t>
      </w:r>
    </w:p>
    <w:p w14:paraId="1136223E" w14:textId="77777777" w:rsidR="000C0CB8" w:rsidRPr="000C0CB8" w:rsidRDefault="000C0CB8" w:rsidP="000C0CB8">
      <w:pPr>
        <w:spacing w:after="0" w:line="276" w:lineRule="auto"/>
        <w:jc w:val="both"/>
        <w:rPr>
          <w:rFonts w:ascii="Calibri" w:hAnsi="Calibri" w:cs="Calibri"/>
        </w:rPr>
      </w:pPr>
    </w:p>
    <w:p w14:paraId="0FC895A2" w14:textId="32D9AB5A" w:rsidR="000C0CB8" w:rsidRPr="00EF347A" w:rsidRDefault="000C0CB8" w:rsidP="000C0CB8">
      <w:pPr>
        <w:spacing w:after="0" w:line="276" w:lineRule="auto"/>
        <w:jc w:val="both"/>
        <w:rPr>
          <w:rFonts w:ascii="Calibri" w:hAnsi="Calibri" w:cs="Calibri"/>
        </w:rPr>
      </w:pPr>
      <w:r w:rsidRPr="000C0CB8">
        <w:rPr>
          <w:rFonts w:ascii="Calibri" w:hAnsi="Calibri" w:cs="Calibri"/>
        </w:rPr>
        <w:t>Please refer to Keeping Children Safe in Education 202</w:t>
      </w:r>
      <w:r w:rsidR="00D74092">
        <w:rPr>
          <w:rFonts w:ascii="Calibri" w:hAnsi="Calibri" w:cs="Calibri"/>
        </w:rPr>
        <w:t>5</w:t>
      </w:r>
      <w:r w:rsidRPr="000C0CB8">
        <w:rPr>
          <w:rFonts w:ascii="Calibri" w:hAnsi="Calibri" w:cs="Calibri"/>
        </w:rPr>
        <w:t xml:space="preserve"> (to be approved) (Annex B) for the latest guidance on specific forms of abuse and safeguarding issues.</w:t>
      </w:r>
    </w:p>
    <w:p w14:paraId="21AAFBE4" w14:textId="77777777" w:rsidR="00066A22" w:rsidRPr="00EF347A" w:rsidRDefault="00066A22" w:rsidP="00974A1E">
      <w:pPr>
        <w:spacing w:after="0" w:line="276" w:lineRule="auto"/>
        <w:jc w:val="both"/>
        <w:rPr>
          <w:rFonts w:ascii="Calibri" w:hAnsi="Calibri" w:cs="Calibri"/>
        </w:rPr>
      </w:pPr>
    </w:p>
    <w:p w14:paraId="5A2C0280" w14:textId="77777777" w:rsidR="00AC0662" w:rsidRDefault="00AC0662" w:rsidP="00974A1E">
      <w:pPr>
        <w:spacing w:after="0" w:line="276" w:lineRule="auto"/>
        <w:jc w:val="both"/>
        <w:rPr>
          <w:rFonts w:ascii="Calibri" w:hAnsi="Calibri" w:cs="Calibri"/>
        </w:rPr>
      </w:pPr>
      <w:r w:rsidRPr="00EF347A">
        <w:rPr>
          <w:rFonts w:ascii="Calibri" w:hAnsi="Calibri" w:cs="Calibri"/>
        </w:rPr>
        <w:t xml:space="preserve">Child-on-child abuse is most likely to include, but may not be limited to: </w:t>
      </w:r>
    </w:p>
    <w:p w14:paraId="42046F48" w14:textId="77777777" w:rsidR="00B02F1E" w:rsidRPr="00EF347A" w:rsidRDefault="00B02F1E" w:rsidP="00974A1E">
      <w:pPr>
        <w:spacing w:after="0" w:line="276" w:lineRule="auto"/>
        <w:jc w:val="both"/>
        <w:rPr>
          <w:rFonts w:ascii="Calibri" w:hAnsi="Calibri" w:cs="Calibri"/>
        </w:rPr>
      </w:pPr>
    </w:p>
    <w:p w14:paraId="7F788F53" w14:textId="20E559AC" w:rsidR="00AC0662" w:rsidRPr="00EF347A" w:rsidRDefault="00AC0662" w:rsidP="00974A1E">
      <w:pPr>
        <w:spacing w:after="0" w:line="276" w:lineRule="auto"/>
        <w:jc w:val="both"/>
        <w:rPr>
          <w:rFonts w:ascii="Calibri" w:hAnsi="Calibri" w:cs="Calibri"/>
        </w:rPr>
      </w:pPr>
      <w:r w:rsidRPr="00EF347A">
        <w:rPr>
          <w:rFonts w:ascii="Calibri" w:hAnsi="Calibri" w:cs="Calibri"/>
        </w:rPr>
        <w:t xml:space="preserve">• </w:t>
      </w:r>
      <w:r w:rsidRPr="00EF347A">
        <w:rPr>
          <w:rFonts w:ascii="Calibri" w:hAnsi="Calibri" w:cs="Calibri"/>
        </w:rPr>
        <w:tab/>
        <w:t xml:space="preserve">bullying (including cyberbullying, prejudice-based and discriminatory bullying) </w:t>
      </w:r>
    </w:p>
    <w:p w14:paraId="027868B5" w14:textId="19ADEF2F" w:rsidR="00AC0662" w:rsidRPr="00EF347A" w:rsidRDefault="00AC0662" w:rsidP="00974A1E">
      <w:pPr>
        <w:spacing w:after="0" w:line="276" w:lineRule="auto"/>
        <w:ind w:left="720" w:hanging="720"/>
        <w:jc w:val="both"/>
        <w:rPr>
          <w:rFonts w:ascii="Calibri" w:hAnsi="Calibri" w:cs="Calibri"/>
        </w:rPr>
      </w:pPr>
      <w:r w:rsidRPr="00EF347A">
        <w:rPr>
          <w:rFonts w:ascii="Calibri" w:hAnsi="Calibri" w:cs="Calibri"/>
        </w:rPr>
        <w:t xml:space="preserve">• </w:t>
      </w:r>
      <w:r w:rsidRPr="00EF347A">
        <w:rPr>
          <w:rFonts w:ascii="Calibri" w:hAnsi="Calibri" w:cs="Calibri"/>
        </w:rPr>
        <w:tab/>
        <w:t xml:space="preserve">abuse in intimate personal relationships between children (sometimes known as ‘teenage relationship </w:t>
      </w:r>
      <w:proofErr w:type="gramStart"/>
      <w:r w:rsidRPr="00EF347A">
        <w:rPr>
          <w:rFonts w:ascii="Calibri" w:hAnsi="Calibri" w:cs="Calibri"/>
        </w:rPr>
        <w:t>abuse</w:t>
      </w:r>
      <w:proofErr w:type="gramEnd"/>
      <w:r w:rsidRPr="00EF347A">
        <w:rPr>
          <w:rFonts w:ascii="Calibri" w:hAnsi="Calibri" w:cs="Calibri"/>
        </w:rPr>
        <w:t xml:space="preserve">’) </w:t>
      </w:r>
    </w:p>
    <w:p w14:paraId="4CD83323" w14:textId="40BD8D6E" w:rsidR="00AC0662" w:rsidRPr="00EF347A" w:rsidRDefault="00AC0662" w:rsidP="00974A1E">
      <w:pPr>
        <w:spacing w:after="0" w:line="276" w:lineRule="auto"/>
        <w:ind w:left="720" w:hanging="720"/>
        <w:jc w:val="both"/>
        <w:rPr>
          <w:rFonts w:ascii="Calibri" w:hAnsi="Calibri" w:cs="Calibri"/>
        </w:rPr>
      </w:pPr>
      <w:r w:rsidRPr="00EF347A">
        <w:rPr>
          <w:rFonts w:ascii="Calibri" w:hAnsi="Calibri" w:cs="Calibri"/>
        </w:rPr>
        <w:t xml:space="preserve">• </w:t>
      </w:r>
      <w:r w:rsidRPr="00EF347A">
        <w:rPr>
          <w:rFonts w:ascii="Calibri" w:hAnsi="Calibri" w:cs="Calibri"/>
        </w:rPr>
        <w:tab/>
        <w:t xml:space="preserve">physical abuse such as hitting, kicking, shaking, biting, hair pulling, or otherwise causing physical harm (this may include an online element which facilitates, threatens and/or encourages physical abuse) </w:t>
      </w:r>
    </w:p>
    <w:p w14:paraId="1839E324" w14:textId="42E78702" w:rsidR="00AC0662" w:rsidRPr="00EF347A" w:rsidRDefault="00AC0662" w:rsidP="00974A1E">
      <w:pPr>
        <w:spacing w:after="0" w:line="276" w:lineRule="auto"/>
        <w:ind w:left="720" w:hanging="720"/>
        <w:jc w:val="both"/>
        <w:rPr>
          <w:rFonts w:ascii="Calibri" w:hAnsi="Calibri" w:cs="Calibri"/>
        </w:rPr>
      </w:pPr>
      <w:r w:rsidRPr="00EF347A">
        <w:rPr>
          <w:rFonts w:ascii="Calibri" w:hAnsi="Calibri" w:cs="Calibri"/>
        </w:rPr>
        <w:t xml:space="preserve">• </w:t>
      </w:r>
      <w:r w:rsidRPr="00EF347A">
        <w:rPr>
          <w:rFonts w:ascii="Calibri" w:hAnsi="Calibri" w:cs="Calibri"/>
        </w:rPr>
        <w:tab/>
        <w:t>sexual violence, such as rape, assault by penetration and sexual assault; (this may include an online element which facilitates, threatens and/or encourages sexual violence)</w:t>
      </w:r>
    </w:p>
    <w:p w14:paraId="51B03041" w14:textId="77777777" w:rsidR="00646488" w:rsidRPr="00EF347A" w:rsidRDefault="00646488" w:rsidP="00974A1E">
      <w:pPr>
        <w:spacing w:after="0" w:line="276" w:lineRule="auto"/>
        <w:ind w:left="720" w:hanging="720"/>
        <w:jc w:val="both"/>
        <w:rPr>
          <w:rFonts w:ascii="Calibri" w:hAnsi="Calibri" w:cs="Calibri"/>
        </w:rPr>
      </w:pPr>
      <w:r w:rsidRPr="00EF347A">
        <w:rPr>
          <w:rFonts w:ascii="Calibri" w:hAnsi="Calibri" w:cs="Calibri"/>
        </w:rPr>
        <w:t xml:space="preserve">• </w:t>
      </w:r>
      <w:r w:rsidRPr="00EF347A">
        <w:rPr>
          <w:rFonts w:ascii="Calibri" w:hAnsi="Calibri" w:cs="Calibri"/>
        </w:rPr>
        <w:tab/>
        <w:t xml:space="preserve">sexual harassment, such as sexual comments, remarks, jokes and online sexual harassment, which may be standalone or part of a broader pattern of abuse </w:t>
      </w:r>
    </w:p>
    <w:p w14:paraId="35EF6A4E" w14:textId="77777777" w:rsidR="00646488" w:rsidRPr="00EF347A" w:rsidRDefault="00646488" w:rsidP="00974A1E">
      <w:pPr>
        <w:spacing w:after="0" w:line="276" w:lineRule="auto"/>
        <w:ind w:left="720" w:hanging="720"/>
        <w:jc w:val="both"/>
        <w:rPr>
          <w:rFonts w:ascii="Calibri" w:hAnsi="Calibri" w:cs="Calibri"/>
        </w:rPr>
      </w:pPr>
      <w:r w:rsidRPr="00EF347A">
        <w:rPr>
          <w:rFonts w:ascii="Calibri" w:hAnsi="Calibri" w:cs="Calibri"/>
        </w:rPr>
        <w:t xml:space="preserve">• </w:t>
      </w:r>
      <w:r w:rsidRPr="00EF347A">
        <w:rPr>
          <w:rFonts w:ascii="Calibri" w:hAnsi="Calibri" w:cs="Calibri"/>
        </w:rPr>
        <w:tab/>
        <w:t xml:space="preserve">causing someone to engage in sexual activity without consent, such as forcing someone to strip, touch themselves sexually, or to engage in sexual activity with a third party </w:t>
      </w:r>
    </w:p>
    <w:p w14:paraId="173484E3" w14:textId="77777777" w:rsidR="00646488" w:rsidRPr="00EF347A" w:rsidRDefault="00646488" w:rsidP="00974A1E">
      <w:pPr>
        <w:spacing w:after="0" w:line="276" w:lineRule="auto"/>
        <w:ind w:left="720" w:hanging="720"/>
        <w:jc w:val="both"/>
        <w:rPr>
          <w:rFonts w:ascii="Calibri" w:hAnsi="Calibri" w:cs="Calibri"/>
        </w:rPr>
      </w:pPr>
      <w:r w:rsidRPr="00EF347A">
        <w:rPr>
          <w:rFonts w:ascii="Calibri" w:hAnsi="Calibri" w:cs="Calibri"/>
        </w:rPr>
        <w:lastRenderedPageBreak/>
        <w:t xml:space="preserve">• </w:t>
      </w:r>
      <w:r w:rsidRPr="00EF347A">
        <w:rPr>
          <w:rFonts w:ascii="Calibri" w:hAnsi="Calibri" w:cs="Calibri"/>
        </w:rPr>
        <w:tab/>
        <w:t xml:space="preserve">consensual and non-consensual sharing of nude and semi-nude images and/or videos11 (also known as sexting or youth produced sexual imagery) </w:t>
      </w:r>
    </w:p>
    <w:p w14:paraId="3C1DA0EE" w14:textId="77777777" w:rsidR="00646488" w:rsidRPr="00EF347A" w:rsidRDefault="00646488" w:rsidP="00974A1E">
      <w:pPr>
        <w:spacing w:after="0" w:line="276" w:lineRule="auto"/>
        <w:ind w:left="720" w:hanging="720"/>
        <w:jc w:val="both"/>
        <w:rPr>
          <w:rFonts w:ascii="Calibri" w:hAnsi="Calibri" w:cs="Calibri"/>
        </w:rPr>
      </w:pPr>
      <w:r w:rsidRPr="00EF347A">
        <w:rPr>
          <w:rFonts w:ascii="Calibri" w:hAnsi="Calibri" w:cs="Calibri"/>
        </w:rPr>
        <w:t xml:space="preserve">• </w:t>
      </w:r>
      <w:r w:rsidRPr="00EF347A">
        <w:rPr>
          <w:rFonts w:ascii="Calibri" w:hAnsi="Calibri" w:cs="Calibri"/>
        </w:rPr>
        <w:tab/>
      </w:r>
      <w:proofErr w:type="spellStart"/>
      <w:r w:rsidRPr="00EF347A">
        <w:rPr>
          <w:rFonts w:ascii="Calibri" w:hAnsi="Calibri" w:cs="Calibri"/>
        </w:rPr>
        <w:t>upskirting</w:t>
      </w:r>
      <w:proofErr w:type="spellEnd"/>
      <w:r w:rsidRPr="00EF347A">
        <w:rPr>
          <w:rFonts w:ascii="Calibri" w:hAnsi="Calibri" w:cs="Calibri"/>
        </w:rPr>
        <w:t xml:space="preserve">, which typically involves taking a picture under a person’s clothing without their permission, with the intention of viewing their genitals or buttocks to obtain sexual gratification, or cause the victim humiliation, distress, or alarm, and </w:t>
      </w:r>
    </w:p>
    <w:p w14:paraId="117AECF4" w14:textId="1E12796B" w:rsidR="00AC0662" w:rsidRPr="00EF347A" w:rsidRDefault="00646488" w:rsidP="00974A1E">
      <w:pPr>
        <w:spacing w:after="0" w:line="276" w:lineRule="auto"/>
        <w:ind w:left="720" w:hanging="720"/>
        <w:jc w:val="both"/>
        <w:rPr>
          <w:rFonts w:ascii="Calibri" w:hAnsi="Calibri" w:cs="Calibri"/>
        </w:rPr>
      </w:pPr>
      <w:r w:rsidRPr="00EF347A">
        <w:rPr>
          <w:rFonts w:ascii="Calibri" w:hAnsi="Calibri" w:cs="Calibri"/>
        </w:rPr>
        <w:t xml:space="preserve">• </w:t>
      </w:r>
      <w:r w:rsidRPr="00EF347A">
        <w:rPr>
          <w:rFonts w:ascii="Calibri" w:hAnsi="Calibri" w:cs="Calibri"/>
        </w:rPr>
        <w:tab/>
        <w:t>initiation/hazing type violence and rituals (this could include activities involving harassment, abuse or humiliation used as a way of initiating a person into a group and may also include an online element).</w:t>
      </w:r>
    </w:p>
    <w:p w14:paraId="60D7AD0A" w14:textId="77777777" w:rsidR="00066A22" w:rsidRPr="00EF347A" w:rsidRDefault="00066A22" w:rsidP="00974A1E">
      <w:pPr>
        <w:spacing w:after="0" w:line="276" w:lineRule="auto"/>
        <w:jc w:val="both"/>
        <w:rPr>
          <w:rFonts w:ascii="Calibri" w:hAnsi="Calibri" w:cs="Calibri"/>
        </w:rPr>
      </w:pPr>
    </w:p>
    <w:p w14:paraId="6ADC8C51" w14:textId="2B4C4165" w:rsidR="00D41C6F" w:rsidRPr="00EF347A" w:rsidRDefault="00D41C6F" w:rsidP="00974A1E">
      <w:pPr>
        <w:spacing w:after="0" w:line="276" w:lineRule="auto"/>
        <w:jc w:val="both"/>
        <w:rPr>
          <w:rFonts w:ascii="Calibri" w:hAnsi="Calibri" w:cs="Calibri"/>
        </w:rPr>
      </w:pPr>
      <w:r w:rsidRPr="00EF347A">
        <w:rPr>
          <w:rFonts w:ascii="Calibri" w:hAnsi="Calibri" w:cs="Calibri"/>
        </w:rPr>
        <w:t xml:space="preserve">It is important to note that children may not find it easy to tell staff about their abuse verbally. Children can show signs or act in ways that they hope adults will notice and react to. In some cases, the victim may not make a direct report. For example, a friend may make a </w:t>
      </w:r>
      <w:r w:rsidR="00B62BF1" w:rsidRPr="00EF347A">
        <w:rPr>
          <w:rFonts w:ascii="Calibri" w:hAnsi="Calibri" w:cs="Calibri"/>
        </w:rPr>
        <w:t>report,</w:t>
      </w:r>
      <w:r w:rsidRPr="00EF347A">
        <w:rPr>
          <w:rFonts w:ascii="Calibri" w:hAnsi="Calibri" w:cs="Calibri"/>
        </w:rPr>
        <w:t xml:space="preserve"> or a member of school or college staff may overhear a conversation that suggests a child has been harmed or a child’s own behaviour might indicate that something is wrong.</w:t>
      </w:r>
    </w:p>
    <w:p w14:paraId="69D44405" w14:textId="77777777" w:rsidR="00066A22" w:rsidRPr="00EF347A" w:rsidRDefault="00066A22" w:rsidP="00974A1E">
      <w:pPr>
        <w:spacing w:after="0" w:line="276" w:lineRule="auto"/>
        <w:jc w:val="both"/>
        <w:rPr>
          <w:rFonts w:ascii="Calibri" w:hAnsi="Calibri" w:cs="Calibri"/>
        </w:rPr>
      </w:pPr>
    </w:p>
    <w:p w14:paraId="49B155EF" w14:textId="77777777" w:rsidR="003F2C30" w:rsidRPr="00EF347A" w:rsidRDefault="00D41C6F" w:rsidP="00974A1E">
      <w:pPr>
        <w:spacing w:after="0" w:line="276" w:lineRule="auto"/>
        <w:jc w:val="both"/>
        <w:rPr>
          <w:rFonts w:ascii="Calibri" w:hAnsi="Calibri" w:cs="Calibri"/>
        </w:rPr>
      </w:pPr>
      <w:r w:rsidRPr="00EF347A">
        <w:rPr>
          <w:rFonts w:ascii="Calibri" w:hAnsi="Calibri" w:cs="Calibri"/>
        </w:rPr>
        <w:t>It is essential that all victims are reassured that they are being taken seriously, regardless of how long it has taken them to come forward and that they will be supported and kept safe. Abuse that occurs online or outside of the school or college should not be downplayed and should be treated equally seriously. A victim will never be given the impression that they are creating a problem by reporting sexual violence or sexual harassment. Nor made to feel ashamed for making a report or their experience minimised.</w:t>
      </w:r>
    </w:p>
    <w:p w14:paraId="01CBC81E" w14:textId="77777777" w:rsidR="00066A22" w:rsidRPr="00EF347A" w:rsidRDefault="00066A22" w:rsidP="00974A1E">
      <w:pPr>
        <w:spacing w:after="0" w:line="276" w:lineRule="auto"/>
        <w:jc w:val="both"/>
        <w:rPr>
          <w:rFonts w:ascii="Calibri" w:hAnsi="Calibri" w:cs="Calibri"/>
        </w:rPr>
      </w:pPr>
    </w:p>
    <w:p w14:paraId="3D4E5FA7" w14:textId="47635B46" w:rsidR="00D41C6F" w:rsidRPr="00EF347A" w:rsidRDefault="00D41C6F" w:rsidP="00B02F1E">
      <w:pPr>
        <w:spacing w:after="0" w:line="276" w:lineRule="auto"/>
        <w:jc w:val="both"/>
        <w:rPr>
          <w:rFonts w:ascii="Calibri" w:hAnsi="Calibri" w:cs="Calibri"/>
        </w:rPr>
      </w:pPr>
      <w:r w:rsidRPr="00EF347A">
        <w:rPr>
          <w:rFonts w:ascii="Calibri" w:hAnsi="Calibri" w:cs="Calibri"/>
        </w:rPr>
        <w:t>When there has been a report of sexual violence, the DSL (</w:t>
      </w:r>
      <w:r w:rsidR="00000294" w:rsidRPr="00EF347A">
        <w:rPr>
          <w:rFonts w:ascii="Calibri" w:hAnsi="Calibri" w:cs="Calibri"/>
        </w:rPr>
        <w:t xml:space="preserve">or </w:t>
      </w:r>
      <w:r w:rsidRPr="00EF347A">
        <w:rPr>
          <w:rFonts w:ascii="Calibri" w:hAnsi="Calibri" w:cs="Calibri"/>
        </w:rPr>
        <w:t xml:space="preserve">DDSL) will make an immediate risk and needs assessment. Where there has been a report of sexual harassment, the need for a risk assessment should be considered on a case-by-case basis. </w:t>
      </w:r>
    </w:p>
    <w:p w14:paraId="0E4F4A81" w14:textId="77777777" w:rsidR="00066A22" w:rsidRPr="00EF347A" w:rsidRDefault="00066A22" w:rsidP="00B02F1E">
      <w:pPr>
        <w:spacing w:after="0" w:line="276" w:lineRule="auto"/>
        <w:jc w:val="both"/>
        <w:rPr>
          <w:rFonts w:ascii="Calibri" w:hAnsi="Calibri" w:cs="Calibri"/>
        </w:rPr>
      </w:pPr>
    </w:p>
    <w:p w14:paraId="02B870A0" w14:textId="77777777" w:rsidR="00D41C6F" w:rsidRDefault="00D41C6F" w:rsidP="00B02F1E">
      <w:pPr>
        <w:spacing w:after="0" w:line="276" w:lineRule="auto"/>
        <w:jc w:val="both"/>
        <w:rPr>
          <w:rFonts w:ascii="Calibri" w:hAnsi="Calibri" w:cs="Calibri"/>
        </w:rPr>
      </w:pPr>
      <w:r w:rsidRPr="00EF347A">
        <w:rPr>
          <w:rFonts w:ascii="Calibri" w:hAnsi="Calibri" w:cs="Calibri"/>
        </w:rPr>
        <w:t xml:space="preserve">The risk and needs assessment should consider: </w:t>
      </w:r>
    </w:p>
    <w:p w14:paraId="620D3EEF" w14:textId="77777777" w:rsidR="00B02F1E" w:rsidRPr="00EF347A" w:rsidRDefault="00B02F1E" w:rsidP="00B02F1E">
      <w:pPr>
        <w:spacing w:after="0" w:line="276" w:lineRule="auto"/>
        <w:jc w:val="both"/>
        <w:rPr>
          <w:rFonts w:ascii="Calibri" w:hAnsi="Calibri" w:cs="Calibri"/>
        </w:rPr>
      </w:pPr>
    </w:p>
    <w:p w14:paraId="78C54D43" w14:textId="30A14063" w:rsidR="00D41C6F" w:rsidRPr="00EF347A" w:rsidRDefault="00D41C6F" w:rsidP="00B02F1E">
      <w:pPr>
        <w:pStyle w:val="NoSpacing"/>
        <w:numPr>
          <w:ilvl w:val="0"/>
          <w:numId w:val="6"/>
        </w:numPr>
        <w:spacing w:line="276" w:lineRule="auto"/>
        <w:ind w:left="426"/>
        <w:jc w:val="both"/>
        <w:rPr>
          <w:rFonts w:ascii="Calibri" w:hAnsi="Calibri" w:cs="Calibri"/>
        </w:rPr>
      </w:pPr>
      <w:r w:rsidRPr="00EF347A">
        <w:rPr>
          <w:rFonts w:ascii="Calibri" w:hAnsi="Calibri" w:cs="Calibri"/>
        </w:rPr>
        <w:t xml:space="preserve">the victim, especially their protection and support </w:t>
      </w:r>
    </w:p>
    <w:p w14:paraId="44320AD0" w14:textId="352FDD73" w:rsidR="00D41C6F" w:rsidRPr="00EF347A" w:rsidRDefault="00D41C6F" w:rsidP="00B02F1E">
      <w:pPr>
        <w:pStyle w:val="NoSpacing"/>
        <w:numPr>
          <w:ilvl w:val="0"/>
          <w:numId w:val="6"/>
        </w:numPr>
        <w:spacing w:line="276" w:lineRule="auto"/>
        <w:ind w:left="426"/>
        <w:jc w:val="both"/>
        <w:rPr>
          <w:rFonts w:ascii="Calibri" w:hAnsi="Calibri" w:cs="Calibri"/>
        </w:rPr>
      </w:pPr>
      <w:r w:rsidRPr="00EF347A">
        <w:rPr>
          <w:rFonts w:ascii="Calibri" w:hAnsi="Calibri" w:cs="Calibri"/>
        </w:rPr>
        <w:t xml:space="preserve">whether there may have been other victims </w:t>
      </w:r>
    </w:p>
    <w:p w14:paraId="4ED5A7B3" w14:textId="084F4332" w:rsidR="00D41C6F" w:rsidRPr="00EF347A" w:rsidRDefault="00D41C6F" w:rsidP="00B02F1E">
      <w:pPr>
        <w:pStyle w:val="NoSpacing"/>
        <w:numPr>
          <w:ilvl w:val="0"/>
          <w:numId w:val="6"/>
        </w:numPr>
        <w:spacing w:line="276" w:lineRule="auto"/>
        <w:ind w:left="426"/>
        <w:jc w:val="both"/>
        <w:rPr>
          <w:rFonts w:ascii="Calibri" w:hAnsi="Calibri" w:cs="Calibri"/>
        </w:rPr>
      </w:pPr>
      <w:r w:rsidRPr="00EF347A">
        <w:rPr>
          <w:rFonts w:ascii="Calibri" w:hAnsi="Calibri" w:cs="Calibri"/>
        </w:rPr>
        <w:t xml:space="preserve">the alleged perpetrator(s); and </w:t>
      </w:r>
    </w:p>
    <w:p w14:paraId="758F6B92" w14:textId="12E9FBA5" w:rsidR="00D41C6F" w:rsidRPr="00EF347A" w:rsidRDefault="00D41C6F" w:rsidP="00B02F1E">
      <w:pPr>
        <w:pStyle w:val="NoSpacing"/>
        <w:numPr>
          <w:ilvl w:val="0"/>
          <w:numId w:val="6"/>
        </w:numPr>
        <w:spacing w:line="276" w:lineRule="auto"/>
        <w:ind w:left="426"/>
        <w:jc w:val="both"/>
        <w:rPr>
          <w:rFonts w:ascii="Calibri" w:hAnsi="Calibri" w:cs="Calibri"/>
        </w:rPr>
      </w:pPr>
      <w:r w:rsidRPr="00EF347A">
        <w:rPr>
          <w:rFonts w:ascii="Calibri" w:hAnsi="Calibri" w:cs="Calibri"/>
        </w:rPr>
        <w:t>all the other children, (and, if appropriate, adult students and staff) at the school or college, especially any actions that are appropriate to protect them from the alleged perpetrator(s), or from future harm</w:t>
      </w:r>
    </w:p>
    <w:p w14:paraId="4C99749D" w14:textId="77777777" w:rsidR="00A54BA0" w:rsidRPr="00EF347A" w:rsidRDefault="00A54BA0" w:rsidP="00B02F1E">
      <w:pPr>
        <w:pStyle w:val="NoSpacing"/>
        <w:spacing w:line="276" w:lineRule="auto"/>
        <w:jc w:val="both"/>
        <w:rPr>
          <w:rFonts w:ascii="Calibri" w:hAnsi="Calibri" w:cs="Calibri"/>
        </w:rPr>
      </w:pPr>
    </w:p>
    <w:p w14:paraId="1A1EAF4F" w14:textId="2A5B5290" w:rsidR="00D41C6F" w:rsidRPr="00EF347A" w:rsidRDefault="00D41C6F" w:rsidP="00B02F1E">
      <w:pPr>
        <w:spacing w:after="0" w:line="276" w:lineRule="auto"/>
        <w:jc w:val="both"/>
        <w:rPr>
          <w:rFonts w:ascii="Calibri" w:hAnsi="Calibri" w:cs="Calibri"/>
        </w:rPr>
      </w:pPr>
      <w:r w:rsidRPr="00EF347A">
        <w:rPr>
          <w:rFonts w:ascii="Calibri" w:hAnsi="Calibri" w:cs="Calibri"/>
        </w:rPr>
        <w:t>Risk assessments will be recorded (written or electronic) and will be kept under review, actively considering the risks posed to all students and put adequate measures in place to protect them and keep them safe.</w:t>
      </w:r>
    </w:p>
    <w:p w14:paraId="660E1A4C" w14:textId="77777777" w:rsidR="00066A22" w:rsidRPr="00EF347A" w:rsidRDefault="00066A22" w:rsidP="00974A1E">
      <w:pPr>
        <w:spacing w:after="0" w:line="276" w:lineRule="auto"/>
        <w:jc w:val="both"/>
        <w:rPr>
          <w:rFonts w:ascii="Calibri" w:hAnsi="Calibri" w:cs="Calibri"/>
        </w:rPr>
      </w:pPr>
    </w:p>
    <w:p w14:paraId="26383980" w14:textId="2F29592B" w:rsidR="00D41C6F" w:rsidRPr="00EF347A" w:rsidRDefault="00D41C6F" w:rsidP="00B02F1E">
      <w:pPr>
        <w:spacing w:after="0" w:line="276" w:lineRule="auto"/>
        <w:jc w:val="both"/>
        <w:rPr>
          <w:rFonts w:ascii="Calibri" w:hAnsi="Calibri" w:cs="Calibri"/>
        </w:rPr>
      </w:pPr>
      <w:r w:rsidRPr="00EF347A">
        <w:rPr>
          <w:rFonts w:ascii="Calibri" w:hAnsi="Calibri" w:cs="Calibri"/>
        </w:rPr>
        <w:t>The DSL/DDSL will ensure they are engaging with children’s social care and specialist services as required. Where there has been a report of sexual violence, it is likely that professional risk assessments by social workers and or sexual violence specialists will be required. The school or college risk assessment is not intended to replace the detailed assessments of expert professionals and will be used to inform the school’s or college’s approach to supporting and protecting</w:t>
      </w:r>
      <w:r w:rsidR="009B75EB" w:rsidRPr="00EF347A">
        <w:rPr>
          <w:rFonts w:ascii="Calibri" w:hAnsi="Calibri" w:cs="Calibri"/>
        </w:rPr>
        <w:t xml:space="preserve"> </w:t>
      </w:r>
      <w:r w:rsidRPr="00EF347A">
        <w:rPr>
          <w:rFonts w:ascii="Calibri" w:hAnsi="Calibri" w:cs="Calibri"/>
        </w:rPr>
        <w:t>students and updating th</w:t>
      </w:r>
      <w:r w:rsidR="009B75EB" w:rsidRPr="00EF347A">
        <w:rPr>
          <w:rFonts w:ascii="Calibri" w:hAnsi="Calibri" w:cs="Calibri"/>
        </w:rPr>
        <w:t xml:space="preserve">e school </w:t>
      </w:r>
      <w:r w:rsidRPr="00EF347A">
        <w:rPr>
          <w:rFonts w:ascii="Calibri" w:hAnsi="Calibri" w:cs="Calibri"/>
        </w:rPr>
        <w:t>risk assessment.</w:t>
      </w:r>
    </w:p>
    <w:p w14:paraId="7FE1F68B" w14:textId="77777777" w:rsidR="00066A22" w:rsidRPr="00EF347A" w:rsidRDefault="00066A22" w:rsidP="00B02F1E">
      <w:pPr>
        <w:spacing w:after="0" w:line="276" w:lineRule="auto"/>
        <w:jc w:val="both"/>
        <w:rPr>
          <w:rFonts w:ascii="Calibri" w:hAnsi="Calibri" w:cs="Calibri"/>
        </w:rPr>
      </w:pPr>
    </w:p>
    <w:p w14:paraId="68597AC2" w14:textId="21990128" w:rsidR="00D41C6F" w:rsidRDefault="00D41C6F" w:rsidP="00B02F1E">
      <w:pPr>
        <w:spacing w:after="0" w:line="276" w:lineRule="auto"/>
        <w:jc w:val="both"/>
        <w:rPr>
          <w:rFonts w:ascii="Calibri" w:hAnsi="Calibri" w:cs="Calibri"/>
        </w:rPr>
      </w:pPr>
      <w:r w:rsidRPr="00EF347A">
        <w:rPr>
          <w:rFonts w:ascii="Calibri" w:hAnsi="Calibri" w:cs="Calibri"/>
        </w:rPr>
        <w:t>The DSL response will include:</w:t>
      </w:r>
    </w:p>
    <w:p w14:paraId="3F352223" w14:textId="77777777" w:rsidR="00B02F1E" w:rsidRPr="00EF347A" w:rsidRDefault="00B02F1E" w:rsidP="00B02F1E">
      <w:pPr>
        <w:spacing w:after="0" w:line="276" w:lineRule="auto"/>
        <w:jc w:val="both"/>
        <w:rPr>
          <w:rFonts w:ascii="Calibri" w:hAnsi="Calibri" w:cs="Calibri"/>
        </w:rPr>
      </w:pPr>
    </w:p>
    <w:p w14:paraId="51725FBD" w14:textId="4F244BD7" w:rsidR="00D41C6F" w:rsidRPr="00EF347A" w:rsidRDefault="00D41C6F" w:rsidP="00B02F1E">
      <w:pPr>
        <w:pStyle w:val="ListParagraph"/>
        <w:numPr>
          <w:ilvl w:val="0"/>
          <w:numId w:val="6"/>
        </w:numPr>
        <w:spacing w:after="0" w:line="276" w:lineRule="auto"/>
        <w:ind w:left="426"/>
        <w:jc w:val="both"/>
        <w:rPr>
          <w:rFonts w:ascii="Calibri" w:hAnsi="Calibri" w:cs="Calibri"/>
        </w:rPr>
      </w:pPr>
      <w:r w:rsidRPr="00EF347A">
        <w:rPr>
          <w:rFonts w:ascii="Calibri" w:hAnsi="Calibri" w:cs="Calibri"/>
        </w:rPr>
        <w:t xml:space="preserve">the wishes of the victim in terms of how they want to proceed. This is especially important in the context of sexual violence and sexual harassment. Victims should be given as much control as is reasonably </w:t>
      </w:r>
      <w:r w:rsidRPr="00EF347A">
        <w:rPr>
          <w:rFonts w:ascii="Calibri" w:hAnsi="Calibri" w:cs="Calibri"/>
        </w:rPr>
        <w:lastRenderedPageBreak/>
        <w:t xml:space="preserve">possible over decisions regarding how any investigation will be progressed and any support that they will be offered. This will however need to be balanced with the school’s or college’s duty and responsibilities to protect other children </w:t>
      </w:r>
    </w:p>
    <w:p w14:paraId="5EE5ADEE" w14:textId="38889C94" w:rsidR="00D41C6F" w:rsidRPr="00EF347A" w:rsidRDefault="00D41C6F" w:rsidP="00B02F1E">
      <w:pPr>
        <w:pStyle w:val="ListParagraph"/>
        <w:numPr>
          <w:ilvl w:val="0"/>
          <w:numId w:val="6"/>
        </w:numPr>
        <w:spacing w:after="0" w:line="276" w:lineRule="auto"/>
        <w:ind w:left="426"/>
        <w:jc w:val="both"/>
        <w:rPr>
          <w:rFonts w:ascii="Calibri" w:hAnsi="Calibri" w:cs="Calibri"/>
        </w:rPr>
      </w:pPr>
      <w:r w:rsidRPr="00EF347A">
        <w:rPr>
          <w:rFonts w:ascii="Calibri" w:hAnsi="Calibri" w:cs="Calibri"/>
        </w:rPr>
        <w:t>the nature of the alleged incident(s), including whether a crime may have been committed and/or whether H</w:t>
      </w:r>
      <w:r w:rsidR="009B75EB" w:rsidRPr="00EF347A">
        <w:rPr>
          <w:rFonts w:ascii="Calibri" w:hAnsi="Calibri" w:cs="Calibri"/>
        </w:rPr>
        <w:t xml:space="preserve">armful </w:t>
      </w:r>
      <w:r w:rsidRPr="00EF347A">
        <w:rPr>
          <w:rFonts w:ascii="Calibri" w:hAnsi="Calibri" w:cs="Calibri"/>
        </w:rPr>
        <w:t>S</w:t>
      </w:r>
      <w:r w:rsidR="009B75EB" w:rsidRPr="00EF347A">
        <w:rPr>
          <w:rFonts w:ascii="Calibri" w:hAnsi="Calibri" w:cs="Calibri"/>
        </w:rPr>
        <w:t xml:space="preserve">exual </w:t>
      </w:r>
      <w:r w:rsidRPr="00EF347A">
        <w:rPr>
          <w:rFonts w:ascii="Calibri" w:hAnsi="Calibri" w:cs="Calibri"/>
        </w:rPr>
        <w:t>B</w:t>
      </w:r>
      <w:r w:rsidR="009B75EB" w:rsidRPr="00EF347A">
        <w:rPr>
          <w:rFonts w:ascii="Calibri" w:hAnsi="Calibri" w:cs="Calibri"/>
        </w:rPr>
        <w:t>ehaviour</w:t>
      </w:r>
      <w:r w:rsidRPr="00EF347A">
        <w:rPr>
          <w:rFonts w:ascii="Calibri" w:hAnsi="Calibri" w:cs="Calibri"/>
        </w:rPr>
        <w:t xml:space="preserve"> has been displayed</w:t>
      </w:r>
    </w:p>
    <w:p w14:paraId="580B6480" w14:textId="0F475B2C" w:rsidR="00D41C6F" w:rsidRPr="00EF347A" w:rsidRDefault="00D41C6F" w:rsidP="00B02F1E">
      <w:pPr>
        <w:pStyle w:val="ListParagraph"/>
        <w:numPr>
          <w:ilvl w:val="0"/>
          <w:numId w:val="6"/>
        </w:numPr>
        <w:spacing w:after="0" w:line="276" w:lineRule="auto"/>
        <w:ind w:left="426"/>
        <w:jc w:val="both"/>
        <w:rPr>
          <w:rFonts w:ascii="Calibri" w:hAnsi="Calibri" w:cs="Calibri"/>
        </w:rPr>
      </w:pPr>
      <w:r w:rsidRPr="00EF347A">
        <w:rPr>
          <w:rFonts w:ascii="Calibri" w:hAnsi="Calibri" w:cs="Calibri"/>
        </w:rPr>
        <w:t>the ages of the children involved</w:t>
      </w:r>
    </w:p>
    <w:p w14:paraId="54FC690A" w14:textId="30920A35" w:rsidR="00D41C6F" w:rsidRPr="00EF347A" w:rsidRDefault="00D41C6F" w:rsidP="00B02F1E">
      <w:pPr>
        <w:pStyle w:val="ListParagraph"/>
        <w:numPr>
          <w:ilvl w:val="0"/>
          <w:numId w:val="6"/>
        </w:numPr>
        <w:spacing w:after="0" w:line="276" w:lineRule="auto"/>
        <w:ind w:left="426"/>
        <w:jc w:val="both"/>
        <w:rPr>
          <w:rFonts w:ascii="Calibri" w:hAnsi="Calibri" w:cs="Calibri"/>
        </w:rPr>
      </w:pPr>
      <w:r w:rsidRPr="00EF347A">
        <w:rPr>
          <w:rFonts w:ascii="Calibri" w:hAnsi="Calibri" w:cs="Calibri"/>
        </w:rPr>
        <w:t xml:space="preserve">the developmental stages of the children </w:t>
      </w:r>
      <w:r w:rsidR="003075C2" w:rsidRPr="00EF347A">
        <w:rPr>
          <w:rFonts w:ascii="Calibri" w:hAnsi="Calibri" w:cs="Calibri"/>
        </w:rPr>
        <w:t>involved.</w:t>
      </w:r>
      <w:r w:rsidRPr="00EF347A">
        <w:rPr>
          <w:rFonts w:ascii="Calibri" w:hAnsi="Calibri" w:cs="Calibri"/>
        </w:rPr>
        <w:t xml:space="preserve"> </w:t>
      </w:r>
    </w:p>
    <w:p w14:paraId="7EED8F35" w14:textId="231DA633" w:rsidR="00D41C6F" w:rsidRPr="00EF347A" w:rsidRDefault="00D41C6F" w:rsidP="00B02F1E">
      <w:pPr>
        <w:pStyle w:val="ListParagraph"/>
        <w:numPr>
          <w:ilvl w:val="0"/>
          <w:numId w:val="6"/>
        </w:numPr>
        <w:spacing w:after="0" w:line="276" w:lineRule="auto"/>
        <w:ind w:left="426"/>
        <w:jc w:val="both"/>
        <w:rPr>
          <w:rFonts w:ascii="Calibri" w:hAnsi="Calibri" w:cs="Calibri"/>
        </w:rPr>
      </w:pPr>
      <w:r w:rsidRPr="00EF347A">
        <w:rPr>
          <w:rFonts w:ascii="Calibri" w:hAnsi="Calibri" w:cs="Calibri"/>
        </w:rPr>
        <w:t xml:space="preserve">any power imbalance between the children. For example, is the alleged perpetrator(s) significantly older, more mature or more confident? Does the victim have a disability or learning </w:t>
      </w:r>
      <w:r w:rsidR="009B75EB" w:rsidRPr="00EF347A">
        <w:rPr>
          <w:rFonts w:ascii="Calibri" w:hAnsi="Calibri" w:cs="Calibri"/>
        </w:rPr>
        <w:t>difficulty?</w:t>
      </w:r>
      <w:r w:rsidRPr="00EF347A">
        <w:rPr>
          <w:rFonts w:ascii="Calibri" w:hAnsi="Calibri" w:cs="Calibri"/>
        </w:rPr>
        <w:t xml:space="preserve"> </w:t>
      </w:r>
    </w:p>
    <w:p w14:paraId="4833BE49" w14:textId="4DD619F2" w:rsidR="00D41C6F" w:rsidRPr="00EF347A" w:rsidRDefault="00D41C6F" w:rsidP="00B02F1E">
      <w:pPr>
        <w:pStyle w:val="ListParagraph"/>
        <w:numPr>
          <w:ilvl w:val="0"/>
          <w:numId w:val="6"/>
        </w:numPr>
        <w:spacing w:after="0" w:line="276" w:lineRule="auto"/>
        <w:ind w:left="426"/>
        <w:jc w:val="both"/>
        <w:rPr>
          <w:rFonts w:ascii="Calibri" w:hAnsi="Calibri" w:cs="Calibri"/>
        </w:rPr>
      </w:pPr>
      <w:r w:rsidRPr="00EF347A">
        <w:rPr>
          <w:rFonts w:ascii="Calibri" w:hAnsi="Calibri" w:cs="Calibri"/>
        </w:rPr>
        <w:t>if the alleged incident is a one-off or a sustained pattern of abuse (sexual abuse can be accompanied by other forms of abuse and a sustained pattern may not just be of a sexual nature)</w:t>
      </w:r>
    </w:p>
    <w:p w14:paraId="6556A8E0" w14:textId="164E6515" w:rsidR="009B75EB" w:rsidRPr="00EF347A" w:rsidRDefault="00D41C6F" w:rsidP="00B02F1E">
      <w:pPr>
        <w:pStyle w:val="ListParagraph"/>
        <w:numPr>
          <w:ilvl w:val="0"/>
          <w:numId w:val="6"/>
        </w:numPr>
        <w:spacing w:after="0" w:line="276" w:lineRule="auto"/>
        <w:ind w:left="426"/>
        <w:jc w:val="both"/>
        <w:rPr>
          <w:rFonts w:ascii="Calibri" w:hAnsi="Calibri" w:cs="Calibri"/>
        </w:rPr>
      </w:pPr>
      <w:r w:rsidRPr="00EF347A">
        <w:rPr>
          <w:rFonts w:ascii="Calibri" w:hAnsi="Calibri" w:cs="Calibri"/>
        </w:rPr>
        <w:t>that sexual violence and sexual harassment can take place within intimate personal relationships between peers</w:t>
      </w:r>
    </w:p>
    <w:p w14:paraId="44CB7549" w14:textId="33C4BE56" w:rsidR="009B75EB" w:rsidRPr="00EF347A" w:rsidRDefault="00D41C6F" w:rsidP="00B02F1E">
      <w:pPr>
        <w:pStyle w:val="ListParagraph"/>
        <w:numPr>
          <w:ilvl w:val="0"/>
          <w:numId w:val="6"/>
        </w:numPr>
        <w:spacing w:after="0" w:line="276" w:lineRule="auto"/>
        <w:ind w:left="426"/>
        <w:jc w:val="both"/>
        <w:rPr>
          <w:rFonts w:ascii="Calibri" w:hAnsi="Calibri" w:cs="Calibri"/>
        </w:rPr>
      </w:pPr>
      <w:r w:rsidRPr="00EF347A">
        <w:rPr>
          <w:rFonts w:ascii="Calibri" w:hAnsi="Calibri" w:cs="Calibri"/>
        </w:rPr>
        <w:t xml:space="preserve">are there ongoing risks to the victim, other children, adult students or school or college staff </w:t>
      </w:r>
      <w:proofErr w:type="gramStart"/>
      <w:r w:rsidRPr="00EF347A">
        <w:rPr>
          <w:rFonts w:ascii="Calibri" w:hAnsi="Calibri" w:cs="Calibri"/>
        </w:rPr>
        <w:t>and</w:t>
      </w:r>
      <w:proofErr w:type="gramEnd"/>
      <w:r w:rsidRPr="00EF347A">
        <w:rPr>
          <w:rFonts w:ascii="Calibri" w:hAnsi="Calibri" w:cs="Calibri"/>
        </w:rPr>
        <w:t xml:space="preserve"> </w:t>
      </w:r>
    </w:p>
    <w:p w14:paraId="37A78AFF" w14:textId="1ABC39BF" w:rsidR="00CA51F8" w:rsidRPr="00EF347A" w:rsidRDefault="00D41C6F" w:rsidP="00B02F1E">
      <w:pPr>
        <w:pStyle w:val="ListParagraph"/>
        <w:numPr>
          <w:ilvl w:val="0"/>
          <w:numId w:val="6"/>
        </w:numPr>
        <w:spacing w:after="0" w:line="276" w:lineRule="auto"/>
        <w:ind w:left="426"/>
        <w:jc w:val="both"/>
        <w:rPr>
          <w:rFonts w:ascii="Calibri" w:hAnsi="Calibri" w:cs="Calibri"/>
        </w:rPr>
      </w:pPr>
      <w:r w:rsidRPr="00EF347A">
        <w:rPr>
          <w:rFonts w:ascii="Calibri" w:hAnsi="Calibri" w:cs="Calibri"/>
        </w:rPr>
        <w:t>other related issues and wider context, including any links to child sexual exploitation and child criminal exploitation</w:t>
      </w:r>
    </w:p>
    <w:p w14:paraId="15714403" w14:textId="77777777" w:rsidR="00066A22" w:rsidRPr="00EF347A" w:rsidRDefault="00066A22" w:rsidP="00974A1E">
      <w:pPr>
        <w:spacing w:after="0" w:line="276" w:lineRule="auto"/>
        <w:jc w:val="both"/>
        <w:rPr>
          <w:rFonts w:ascii="Calibri" w:hAnsi="Calibri" w:cs="Calibri"/>
        </w:rPr>
      </w:pPr>
    </w:p>
    <w:p w14:paraId="002D0A19" w14:textId="3E462F6A" w:rsidR="009B75EB" w:rsidRDefault="009B75EB" w:rsidP="00974A1E">
      <w:pPr>
        <w:spacing w:after="0" w:line="276" w:lineRule="auto"/>
        <w:jc w:val="both"/>
        <w:rPr>
          <w:rFonts w:ascii="Calibri" w:hAnsi="Calibri" w:cs="Calibri"/>
        </w:rPr>
      </w:pPr>
      <w:r w:rsidRPr="00EF347A">
        <w:rPr>
          <w:rFonts w:ascii="Calibri" w:hAnsi="Calibri" w:cs="Calibri"/>
        </w:rPr>
        <w:t xml:space="preserve">The starting point regarding any report will always be that there is a </w:t>
      </w:r>
      <w:r w:rsidR="003075C2" w:rsidRPr="00EF347A">
        <w:rPr>
          <w:rFonts w:ascii="Calibri" w:hAnsi="Calibri" w:cs="Calibri"/>
        </w:rPr>
        <w:t>zero-tolerance</w:t>
      </w:r>
      <w:r w:rsidRPr="00EF347A">
        <w:rPr>
          <w:rFonts w:ascii="Calibri" w:hAnsi="Calibri" w:cs="Calibri"/>
        </w:rPr>
        <w:t xml:space="preserve"> approach to sexual violence and sexual harassment and it is never </w:t>
      </w:r>
      <w:r w:rsidR="003075C2" w:rsidRPr="00EF347A">
        <w:rPr>
          <w:rFonts w:ascii="Calibri" w:hAnsi="Calibri" w:cs="Calibri"/>
        </w:rPr>
        <w:t>acceptable,</w:t>
      </w:r>
      <w:r w:rsidRPr="00EF347A">
        <w:rPr>
          <w:rFonts w:ascii="Calibri" w:hAnsi="Calibri" w:cs="Calibri"/>
        </w:rPr>
        <w:t xml:space="preserve"> and it will not be tolerated. </w:t>
      </w:r>
    </w:p>
    <w:p w14:paraId="27242394" w14:textId="77777777" w:rsidR="00BB680E" w:rsidRPr="00EF347A" w:rsidRDefault="00BB680E" w:rsidP="00974A1E">
      <w:pPr>
        <w:spacing w:after="0" w:line="276" w:lineRule="auto"/>
        <w:jc w:val="both"/>
        <w:rPr>
          <w:rFonts w:ascii="Calibri" w:hAnsi="Calibri" w:cs="Calibri"/>
        </w:rPr>
      </w:pPr>
    </w:p>
    <w:p w14:paraId="169B1CBA" w14:textId="6407D56A" w:rsidR="00066A22" w:rsidRPr="00BF7124" w:rsidRDefault="009B75EB" w:rsidP="00974A1E">
      <w:pPr>
        <w:spacing w:after="0" w:line="276" w:lineRule="auto"/>
        <w:jc w:val="both"/>
        <w:rPr>
          <w:rFonts w:ascii="Calibri" w:hAnsi="Calibri" w:cs="Calibri"/>
        </w:rPr>
      </w:pPr>
      <w:r w:rsidRPr="00BF7124">
        <w:rPr>
          <w:rFonts w:ascii="Calibri" w:hAnsi="Calibri" w:cs="Calibri"/>
        </w:rPr>
        <w:t xml:space="preserve">There are four likely scenarios for </w:t>
      </w:r>
      <w:r w:rsidR="00B632C8" w:rsidRPr="00BF7124">
        <w:rPr>
          <w:rFonts w:ascii="Calibri" w:hAnsi="Calibri" w:cs="Calibri"/>
        </w:rPr>
        <w:t xml:space="preserve">Barton St </w:t>
      </w:r>
      <w:proofErr w:type="gramStart"/>
      <w:r w:rsidR="00B632C8" w:rsidRPr="00BF7124">
        <w:rPr>
          <w:rFonts w:ascii="Calibri" w:hAnsi="Calibri" w:cs="Calibri"/>
        </w:rPr>
        <w:t xml:space="preserve">Peter’s </w:t>
      </w:r>
      <w:r w:rsidRPr="00BF7124">
        <w:rPr>
          <w:rFonts w:ascii="Calibri" w:hAnsi="Calibri" w:cs="Calibri"/>
        </w:rPr>
        <w:t xml:space="preserve"> to</w:t>
      </w:r>
      <w:proofErr w:type="gramEnd"/>
      <w:r w:rsidRPr="00BF7124">
        <w:rPr>
          <w:rFonts w:ascii="Calibri" w:hAnsi="Calibri" w:cs="Calibri"/>
        </w:rPr>
        <w:t xml:space="preserve"> consider when managing any reports of sexual violence and/or sexual harassment. It will be important in all scenarios that decisions and actions are regularly reviewed and that relevant policies are updated to reflect lessons learnt, with potential patterns of concerning, problematic or inappropriate behaviour been identified. Where a pattern is identified, </w:t>
      </w:r>
      <w:r w:rsidR="00B632C8" w:rsidRPr="00BF7124">
        <w:rPr>
          <w:rFonts w:ascii="Calibri" w:hAnsi="Calibri" w:cs="Calibri"/>
        </w:rPr>
        <w:t xml:space="preserve">Barton St </w:t>
      </w:r>
      <w:proofErr w:type="gramStart"/>
      <w:r w:rsidR="00B632C8" w:rsidRPr="00BF7124">
        <w:rPr>
          <w:rFonts w:ascii="Calibri" w:hAnsi="Calibri" w:cs="Calibri"/>
        </w:rPr>
        <w:t xml:space="preserve">Peter’s </w:t>
      </w:r>
      <w:r w:rsidRPr="00BF7124">
        <w:rPr>
          <w:rFonts w:ascii="Calibri" w:hAnsi="Calibri" w:cs="Calibri"/>
        </w:rPr>
        <w:t xml:space="preserve"> </w:t>
      </w:r>
      <w:r w:rsidR="003075C2" w:rsidRPr="00BF7124">
        <w:rPr>
          <w:rFonts w:ascii="Calibri" w:hAnsi="Calibri" w:cs="Calibri"/>
        </w:rPr>
        <w:t>decides</w:t>
      </w:r>
      <w:proofErr w:type="gramEnd"/>
      <w:r w:rsidRPr="00BF7124">
        <w:rPr>
          <w:rFonts w:ascii="Calibri" w:hAnsi="Calibri" w:cs="Calibri"/>
        </w:rPr>
        <w:t xml:space="preserve"> on a course of action, considering whether there are wider cultural issues within the school that enabled the inappropriate behaviour to occur and where appropriate extra teaching time and/or staff training could be delivered to minimise the risk of it happening again. </w:t>
      </w:r>
    </w:p>
    <w:p w14:paraId="26693D27" w14:textId="77777777" w:rsidR="00066A22" w:rsidRPr="00EF347A" w:rsidRDefault="00066A22" w:rsidP="00974A1E">
      <w:pPr>
        <w:spacing w:after="0" w:line="276" w:lineRule="auto"/>
        <w:jc w:val="both"/>
        <w:rPr>
          <w:rFonts w:ascii="Calibri" w:hAnsi="Calibri" w:cs="Calibri"/>
        </w:rPr>
      </w:pPr>
    </w:p>
    <w:p w14:paraId="242E9BAA" w14:textId="33275385" w:rsidR="009B75EB" w:rsidRDefault="009B75EB" w:rsidP="00974A1E">
      <w:pPr>
        <w:spacing w:after="0" w:line="276" w:lineRule="auto"/>
        <w:jc w:val="both"/>
        <w:rPr>
          <w:rFonts w:ascii="Calibri" w:hAnsi="Calibri" w:cs="Calibri"/>
        </w:rPr>
      </w:pPr>
      <w:r w:rsidRPr="00EF347A">
        <w:rPr>
          <w:rFonts w:ascii="Calibri" w:hAnsi="Calibri" w:cs="Calibri"/>
        </w:rPr>
        <w:t xml:space="preserve">The four scenarios </w:t>
      </w:r>
      <w:r w:rsidR="003075C2" w:rsidRPr="00EF347A">
        <w:rPr>
          <w:rFonts w:ascii="Calibri" w:hAnsi="Calibri" w:cs="Calibri"/>
        </w:rPr>
        <w:t>are: -</w:t>
      </w:r>
    </w:p>
    <w:p w14:paraId="5B63C8BF" w14:textId="77777777" w:rsidR="00B02F1E" w:rsidRPr="00EF347A" w:rsidRDefault="00B02F1E" w:rsidP="00974A1E">
      <w:pPr>
        <w:spacing w:after="0" w:line="276" w:lineRule="auto"/>
        <w:jc w:val="both"/>
        <w:rPr>
          <w:rFonts w:ascii="Calibri" w:hAnsi="Calibri" w:cs="Calibri"/>
        </w:rPr>
      </w:pPr>
    </w:p>
    <w:p w14:paraId="30138BFF" w14:textId="4CD9F11D" w:rsidR="009B75EB" w:rsidRPr="00EF347A" w:rsidRDefault="009B75EB" w:rsidP="00974A1E">
      <w:pPr>
        <w:pStyle w:val="ListParagraph"/>
        <w:numPr>
          <w:ilvl w:val="0"/>
          <w:numId w:val="2"/>
        </w:numPr>
        <w:spacing w:after="0" w:line="276" w:lineRule="auto"/>
        <w:ind w:left="426"/>
        <w:jc w:val="both"/>
        <w:rPr>
          <w:rFonts w:ascii="Calibri" w:hAnsi="Calibri" w:cs="Calibri"/>
        </w:rPr>
      </w:pPr>
      <w:r w:rsidRPr="00EF347A">
        <w:rPr>
          <w:rFonts w:ascii="Calibri" w:hAnsi="Calibri" w:cs="Calibri"/>
        </w:rPr>
        <w:t>Manage internally</w:t>
      </w:r>
    </w:p>
    <w:p w14:paraId="6003BAE0" w14:textId="61185D1E" w:rsidR="009B75EB" w:rsidRPr="00EF347A" w:rsidRDefault="009B75EB" w:rsidP="00974A1E">
      <w:pPr>
        <w:pStyle w:val="ListParagraph"/>
        <w:numPr>
          <w:ilvl w:val="0"/>
          <w:numId w:val="2"/>
        </w:numPr>
        <w:spacing w:after="0" w:line="276" w:lineRule="auto"/>
        <w:ind w:left="426"/>
        <w:jc w:val="both"/>
        <w:rPr>
          <w:rFonts w:ascii="Calibri" w:hAnsi="Calibri" w:cs="Calibri"/>
        </w:rPr>
      </w:pPr>
      <w:r w:rsidRPr="00EF347A">
        <w:rPr>
          <w:rFonts w:ascii="Calibri" w:hAnsi="Calibri" w:cs="Calibri"/>
        </w:rPr>
        <w:t>Early help</w:t>
      </w:r>
    </w:p>
    <w:p w14:paraId="7EB94480" w14:textId="585AE6D4" w:rsidR="009B75EB" w:rsidRPr="00EF347A" w:rsidRDefault="009B75EB" w:rsidP="00974A1E">
      <w:pPr>
        <w:pStyle w:val="ListParagraph"/>
        <w:numPr>
          <w:ilvl w:val="0"/>
          <w:numId w:val="2"/>
        </w:numPr>
        <w:spacing w:after="0" w:line="276" w:lineRule="auto"/>
        <w:ind w:left="426"/>
        <w:jc w:val="both"/>
        <w:rPr>
          <w:rFonts w:ascii="Calibri" w:hAnsi="Calibri" w:cs="Calibri"/>
        </w:rPr>
      </w:pPr>
      <w:r w:rsidRPr="00EF347A">
        <w:rPr>
          <w:rFonts w:ascii="Calibri" w:hAnsi="Calibri" w:cs="Calibri"/>
        </w:rPr>
        <w:t>Referrals to children’s social care</w:t>
      </w:r>
    </w:p>
    <w:p w14:paraId="325643A2" w14:textId="0A914388" w:rsidR="009B75EB" w:rsidRPr="00EF347A" w:rsidRDefault="009B75EB" w:rsidP="00974A1E">
      <w:pPr>
        <w:pStyle w:val="ListParagraph"/>
        <w:numPr>
          <w:ilvl w:val="0"/>
          <w:numId w:val="2"/>
        </w:numPr>
        <w:spacing w:after="0" w:line="276" w:lineRule="auto"/>
        <w:ind w:left="426"/>
        <w:jc w:val="both"/>
        <w:rPr>
          <w:rFonts w:ascii="Calibri" w:hAnsi="Calibri" w:cs="Calibri"/>
        </w:rPr>
      </w:pPr>
      <w:r w:rsidRPr="00EF347A">
        <w:rPr>
          <w:rFonts w:ascii="Calibri" w:hAnsi="Calibri" w:cs="Calibri"/>
        </w:rPr>
        <w:t>Reporting to the Police</w:t>
      </w:r>
    </w:p>
    <w:p w14:paraId="1394BCEC" w14:textId="77777777" w:rsidR="00066A22" w:rsidRPr="00EF347A" w:rsidRDefault="00066A22" w:rsidP="00974A1E">
      <w:pPr>
        <w:spacing w:after="0" w:line="276" w:lineRule="auto"/>
        <w:jc w:val="both"/>
        <w:rPr>
          <w:rFonts w:ascii="Calibri" w:hAnsi="Calibri" w:cs="Calibri"/>
        </w:rPr>
      </w:pPr>
    </w:p>
    <w:p w14:paraId="08A97F32" w14:textId="76C56665" w:rsidR="009B75EB" w:rsidRPr="00EF347A" w:rsidRDefault="000C0CB8" w:rsidP="00066A22">
      <w:pPr>
        <w:spacing w:after="0" w:line="276" w:lineRule="auto"/>
        <w:jc w:val="both"/>
        <w:rPr>
          <w:rFonts w:ascii="Calibri" w:hAnsi="Calibri" w:cs="Calibri"/>
        </w:rPr>
      </w:pPr>
      <w:r>
        <w:t xml:space="preserve">For more information – Refer to </w:t>
      </w:r>
      <w:hyperlink r:id="rId98" w:history="1">
        <w:r w:rsidR="005A6DE4" w:rsidRPr="00EF347A">
          <w:rPr>
            <w:rStyle w:val="Hyperlink"/>
            <w:rFonts w:ascii="Calibri" w:hAnsi="Calibri" w:cs="Calibri"/>
          </w:rPr>
          <w:t>Addressing child on child abuse : a resource for schools and colleges</w:t>
        </w:r>
      </w:hyperlink>
      <w:r w:rsidR="00036CAB">
        <w:rPr>
          <w:rFonts w:ascii="Calibri" w:hAnsi="Calibri" w:cs="Calibri"/>
        </w:rPr>
        <w:t xml:space="preserve"> </w:t>
      </w:r>
      <w:r w:rsidR="00B632C8" w:rsidRPr="00BF7124">
        <w:rPr>
          <w:rFonts w:ascii="Calibri" w:hAnsi="Calibri" w:cs="Calibri"/>
        </w:rPr>
        <w:t xml:space="preserve">Barton St Peter’s </w:t>
      </w:r>
      <w:r w:rsidR="009B75EB" w:rsidRPr="00BF7124">
        <w:rPr>
          <w:rFonts w:ascii="Calibri" w:hAnsi="Calibri" w:cs="Calibri"/>
        </w:rPr>
        <w:t xml:space="preserve"> will follow </w:t>
      </w:r>
      <w:r w:rsidR="009B75EB" w:rsidRPr="00EF347A">
        <w:rPr>
          <w:rFonts w:ascii="Calibri" w:hAnsi="Calibri" w:cs="Calibri"/>
        </w:rPr>
        <w:t>the</w:t>
      </w:r>
      <w:r w:rsidR="000E79C2" w:rsidRPr="00EF347A">
        <w:rPr>
          <w:rFonts w:ascii="Calibri" w:hAnsi="Calibri" w:cs="Calibri"/>
        </w:rPr>
        <w:t xml:space="preserve"> statutory guidance in Part 5</w:t>
      </w:r>
      <w:r w:rsidR="00BB680E">
        <w:rPr>
          <w:rFonts w:ascii="Calibri" w:hAnsi="Calibri" w:cs="Calibri"/>
        </w:rPr>
        <w:t xml:space="preserve"> of this guidance</w:t>
      </w:r>
      <w:r w:rsidR="000F0003" w:rsidRPr="00EF347A">
        <w:rPr>
          <w:rFonts w:ascii="Calibri" w:hAnsi="Calibri" w:cs="Calibri"/>
        </w:rPr>
        <w:t>, where full details can be found.</w:t>
      </w:r>
    </w:p>
    <w:p w14:paraId="54A4FC40" w14:textId="77777777" w:rsidR="00064707" w:rsidRPr="00EF347A" w:rsidRDefault="00064707" w:rsidP="00974A1E">
      <w:pPr>
        <w:pStyle w:val="Default"/>
        <w:spacing w:line="276" w:lineRule="auto"/>
        <w:jc w:val="both"/>
        <w:rPr>
          <w:rFonts w:ascii="Calibri" w:hAnsi="Calibri" w:cs="Calibri"/>
          <w:color w:val="auto"/>
          <w:sz w:val="22"/>
          <w:szCs w:val="22"/>
        </w:rPr>
      </w:pPr>
    </w:p>
    <w:p w14:paraId="41E22095" w14:textId="22B12438" w:rsidR="00064707" w:rsidRPr="00BF7124" w:rsidRDefault="00064707" w:rsidP="00CB465E">
      <w:pPr>
        <w:pStyle w:val="Heading2"/>
      </w:pPr>
      <w:bookmarkStart w:id="40" w:name="_Toc175138196"/>
      <w:r w:rsidRPr="00BF7124">
        <w:t>Appendix 5</w:t>
      </w:r>
      <w:r w:rsidR="00CB465E" w:rsidRPr="00BF7124">
        <w:t xml:space="preserve">: </w:t>
      </w:r>
      <w:r w:rsidR="003075C2" w:rsidRPr="00BF7124">
        <w:t xml:space="preserve">Safeguarding concerns or allegations made about staff, including supply teachers, volunteers and contractors </w:t>
      </w:r>
      <w:r w:rsidRPr="00BF7124">
        <w:t>that may meet the harms threshold</w:t>
      </w:r>
      <w:r w:rsidR="001C0790" w:rsidRPr="00BF7124">
        <w:t xml:space="preserve"> – Referral within 24 hrs</w:t>
      </w:r>
      <w:bookmarkEnd w:id="40"/>
    </w:p>
    <w:p w14:paraId="5B8BFBC5" w14:textId="77777777" w:rsidR="003075C2" w:rsidRPr="00BF7124" w:rsidRDefault="003075C2" w:rsidP="003075C2"/>
    <w:p w14:paraId="55B9B67F" w14:textId="4B3951CF" w:rsidR="00E20721" w:rsidRPr="002547A0" w:rsidRDefault="003075C2" w:rsidP="003075C2">
      <w:pPr>
        <w:pStyle w:val="Default"/>
        <w:spacing w:line="276" w:lineRule="auto"/>
        <w:jc w:val="both"/>
        <w:rPr>
          <w:rFonts w:asciiTheme="minorHAnsi" w:hAnsiTheme="minorHAnsi" w:cstheme="minorHAnsi"/>
          <w:b/>
          <w:bCs/>
          <w:color w:val="auto"/>
          <w:sz w:val="22"/>
          <w:szCs w:val="22"/>
        </w:rPr>
      </w:pPr>
      <w:r w:rsidRPr="00BF7124">
        <w:rPr>
          <w:rFonts w:asciiTheme="minorHAnsi" w:hAnsiTheme="minorHAnsi" w:cstheme="minorHAnsi"/>
          <w:sz w:val="22"/>
          <w:szCs w:val="22"/>
        </w:rPr>
        <w:t>Safeguarding concerns or allegations made about staff, including supply teachers, volunteers and contractors.</w:t>
      </w:r>
      <w:r w:rsidRPr="002547A0">
        <w:rPr>
          <w:rFonts w:asciiTheme="minorHAnsi" w:hAnsiTheme="minorHAnsi" w:cstheme="minorHAnsi"/>
          <w:sz w:val="22"/>
          <w:szCs w:val="22"/>
        </w:rPr>
        <w:t xml:space="preserve"> </w:t>
      </w:r>
      <w:r w:rsidR="00D32FDD" w:rsidRPr="002547A0">
        <w:rPr>
          <w:rFonts w:asciiTheme="minorHAnsi" w:hAnsiTheme="minorHAnsi" w:cstheme="minorHAnsi"/>
          <w:sz w:val="22"/>
          <w:szCs w:val="22"/>
        </w:rPr>
        <w:t xml:space="preserve">If you have concerns about a member of staff (including a supply teacher, volunteer or contractor), or an </w:t>
      </w:r>
      <w:r w:rsidR="00D32FDD" w:rsidRPr="002547A0">
        <w:rPr>
          <w:rFonts w:asciiTheme="minorHAnsi" w:hAnsiTheme="minorHAnsi" w:cstheme="minorHAnsi"/>
          <w:sz w:val="22"/>
          <w:szCs w:val="22"/>
        </w:rPr>
        <w:lastRenderedPageBreak/>
        <w:t xml:space="preserve">allegation is made about a member of staff (including a supply teacher, volunteer or contractor) posing a risk of harm to children, speak to the </w:t>
      </w:r>
      <w:proofErr w:type="spellStart"/>
      <w:r w:rsidR="00D32FDD" w:rsidRPr="002547A0">
        <w:rPr>
          <w:rFonts w:asciiTheme="minorHAnsi" w:hAnsiTheme="minorHAnsi" w:cstheme="minorHAnsi"/>
          <w:sz w:val="22"/>
          <w:szCs w:val="22"/>
        </w:rPr>
        <w:t>headteacher</w:t>
      </w:r>
      <w:proofErr w:type="spellEnd"/>
      <w:r w:rsidR="00D32FDD" w:rsidRPr="002547A0">
        <w:rPr>
          <w:rFonts w:asciiTheme="minorHAnsi" w:hAnsiTheme="minorHAnsi" w:cstheme="minorHAnsi"/>
          <w:sz w:val="22"/>
          <w:szCs w:val="22"/>
        </w:rPr>
        <w:t xml:space="preserve"> as soon as possible. If the concerns/allegations are about the </w:t>
      </w:r>
      <w:proofErr w:type="spellStart"/>
      <w:r w:rsidR="00D32FDD" w:rsidRPr="002547A0">
        <w:rPr>
          <w:rFonts w:asciiTheme="minorHAnsi" w:hAnsiTheme="minorHAnsi" w:cstheme="minorHAnsi"/>
          <w:sz w:val="22"/>
          <w:szCs w:val="22"/>
        </w:rPr>
        <w:t>headteacher</w:t>
      </w:r>
      <w:proofErr w:type="spellEnd"/>
      <w:r w:rsidR="00D32FDD" w:rsidRPr="002547A0">
        <w:rPr>
          <w:rFonts w:asciiTheme="minorHAnsi" w:hAnsiTheme="minorHAnsi" w:cstheme="minorHAnsi"/>
          <w:sz w:val="22"/>
          <w:szCs w:val="22"/>
        </w:rPr>
        <w:t xml:space="preserve">, speak to the chair of governors. </w:t>
      </w:r>
    </w:p>
    <w:p w14:paraId="2EBAF79B" w14:textId="29DD9875" w:rsidR="00E20721" w:rsidRPr="002547A0" w:rsidRDefault="00E20721" w:rsidP="00DC21A1">
      <w:pPr>
        <w:jc w:val="both"/>
        <w:rPr>
          <w:rFonts w:cstheme="minorHAnsi"/>
        </w:rPr>
      </w:pPr>
      <w:r w:rsidRPr="00BF7124">
        <w:rPr>
          <w:rFonts w:cstheme="minorHAnsi"/>
        </w:rPr>
        <w:t xml:space="preserve">KCSIE 2025 states Para 362. It is important that policies and procedures make clear to whom allegations should be reported (as set out at paragraph 72-74) and that this should be done without delay. A “case manager” will lead any investigation. This will be either the </w:t>
      </w:r>
      <w:proofErr w:type="spellStart"/>
      <w:r w:rsidRPr="00BF7124">
        <w:rPr>
          <w:rFonts w:cstheme="minorHAnsi"/>
        </w:rPr>
        <w:t>headteacher</w:t>
      </w:r>
      <w:proofErr w:type="spellEnd"/>
      <w:r w:rsidRPr="00BF7124">
        <w:rPr>
          <w:rFonts w:cstheme="minorHAnsi"/>
        </w:rPr>
        <w:t xml:space="preserve"> or principal, or, where the </w:t>
      </w:r>
      <w:proofErr w:type="spellStart"/>
      <w:r w:rsidRPr="00BF7124">
        <w:rPr>
          <w:rFonts w:cstheme="minorHAnsi"/>
        </w:rPr>
        <w:t>headteacher</w:t>
      </w:r>
      <w:proofErr w:type="spellEnd"/>
      <w:r w:rsidRPr="00BF7124">
        <w:rPr>
          <w:rFonts w:cstheme="minorHAnsi"/>
        </w:rPr>
        <w:t xml:space="preserve"> is the subject of an allegation, the chair of governors or chair of the management committee and in an independent school it will be the proprietor.</w:t>
      </w:r>
    </w:p>
    <w:p w14:paraId="0601C9EA" w14:textId="22E0AE6F" w:rsidR="00D32FDD" w:rsidRPr="003D3FE8" w:rsidRDefault="00D32FDD" w:rsidP="00DC21A1">
      <w:pPr>
        <w:jc w:val="both"/>
        <w:rPr>
          <w:rFonts w:ascii="Calibri" w:hAnsi="Calibri" w:cs="Calibri"/>
        </w:rPr>
      </w:pPr>
      <w:r w:rsidRPr="003D3FE8">
        <w:rPr>
          <w:rFonts w:ascii="Calibri" w:hAnsi="Calibri" w:cs="Calibri"/>
        </w:rPr>
        <w:t xml:space="preserve">The </w:t>
      </w:r>
      <w:proofErr w:type="spellStart"/>
      <w:r w:rsidRPr="003D3FE8">
        <w:rPr>
          <w:rFonts w:ascii="Calibri" w:hAnsi="Calibri" w:cs="Calibri"/>
        </w:rPr>
        <w:t>headteacher</w:t>
      </w:r>
      <w:proofErr w:type="spellEnd"/>
      <w:r w:rsidRPr="003D3FE8">
        <w:rPr>
          <w:rFonts w:ascii="Calibri" w:hAnsi="Calibri" w:cs="Calibri"/>
        </w:rPr>
        <w:t>/chair of governors will then follow the</w:t>
      </w:r>
      <w:r w:rsidR="00BB680E">
        <w:rPr>
          <w:rFonts w:ascii="Calibri" w:hAnsi="Calibri" w:cs="Calibri"/>
        </w:rPr>
        <w:t xml:space="preserve"> CMARS</w:t>
      </w:r>
      <w:r w:rsidRPr="003D3FE8">
        <w:rPr>
          <w:rFonts w:ascii="Calibri" w:hAnsi="Calibri" w:cs="Calibri"/>
        </w:rPr>
        <w:t xml:space="preserve"> </w:t>
      </w:r>
      <w:r w:rsidR="0019265D">
        <w:rPr>
          <w:rFonts w:ascii="Calibri" w:hAnsi="Calibri" w:cs="Calibri"/>
        </w:rPr>
        <w:t>Managing Allegations P</w:t>
      </w:r>
      <w:r w:rsidRPr="003D3FE8">
        <w:rPr>
          <w:rFonts w:ascii="Calibri" w:hAnsi="Calibri" w:cs="Calibri"/>
        </w:rPr>
        <w:t>rocedures</w:t>
      </w:r>
      <w:r w:rsidR="0019265D" w:rsidRPr="0019265D">
        <w:t xml:space="preserve"> </w:t>
      </w:r>
      <w:hyperlink r:id="rId99" w:history="1">
        <w:r w:rsidR="0019265D" w:rsidRPr="00B148F9">
          <w:rPr>
            <w:rStyle w:val="Hyperlink"/>
            <w:rFonts w:ascii="Calibri" w:hAnsi="Calibri" w:cs="Calibri"/>
          </w:rPr>
          <w:t>https://www.northlincscmars.co.uk/policies-procedures-and-guidance/</w:t>
        </w:r>
      </w:hyperlink>
      <w:r w:rsidR="0019265D">
        <w:rPr>
          <w:rFonts w:ascii="Calibri" w:hAnsi="Calibri" w:cs="Calibri"/>
        </w:rPr>
        <w:t xml:space="preserve"> </w:t>
      </w:r>
      <w:r w:rsidR="00BB680E">
        <w:rPr>
          <w:rFonts w:ascii="Calibri" w:hAnsi="Calibri" w:cs="Calibri"/>
        </w:rPr>
        <w:t xml:space="preserve">and KCSIE Part </w:t>
      </w:r>
      <w:r w:rsidR="0019265D">
        <w:rPr>
          <w:rFonts w:ascii="Calibri" w:hAnsi="Calibri" w:cs="Calibri"/>
        </w:rPr>
        <w:t>4</w:t>
      </w:r>
      <w:r w:rsidRPr="003D3FE8">
        <w:rPr>
          <w:rFonts w:ascii="Calibri" w:hAnsi="Calibri" w:cs="Calibri"/>
        </w:rPr>
        <w:t xml:space="preserve"> </w:t>
      </w:r>
      <w:r w:rsidR="00BB680E">
        <w:rPr>
          <w:rFonts w:ascii="Calibri" w:hAnsi="Calibri" w:cs="Calibri"/>
        </w:rPr>
        <w:t>requirements.</w:t>
      </w:r>
    </w:p>
    <w:p w14:paraId="0DABBEB3" w14:textId="77777777" w:rsidR="00D32FDD" w:rsidRPr="003D3FE8" w:rsidRDefault="00D32FDD" w:rsidP="00DC21A1">
      <w:pPr>
        <w:pStyle w:val="1bodycopy10pt"/>
        <w:jc w:val="both"/>
        <w:rPr>
          <w:rFonts w:ascii="Calibri" w:hAnsi="Calibri" w:cs="Calibri"/>
          <w:sz w:val="22"/>
          <w:szCs w:val="22"/>
          <w:lang w:val="en-GB"/>
        </w:rPr>
      </w:pPr>
      <w:r w:rsidRPr="003D3FE8">
        <w:rPr>
          <w:rFonts w:ascii="Calibri" w:hAnsi="Calibri" w:cs="Calibri"/>
          <w:sz w:val="22"/>
          <w:szCs w:val="22"/>
          <w:lang w:val="en-GB"/>
        </w:rPr>
        <w:t>Independent schools, use:</w:t>
      </w:r>
    </w:p>
    <w:p w14:paraId="10BF7E58" w14:textId="77777777" w:rsidR="00D32FDD" w:rsidRDefault="00D32FDD" w:rsidP="00DC21A1">
      <w:pPr>
        <w:jc w:val="both"/>
        <w:rPr>
          <w:rFonts w:ascii="Calibri" w:hAnsi="Calibri" w:cs="Calibri"/>
        </w:rPr>
      </w:pPr>
      <w:r w:rsidRPr="003D3FE8">
        <w:rPr>
          <w:rFonts w:ascii="Calibri" w:hAnsi="Calibri" w:cs="Calibri"/>
        </w:rPr>
        <w:t xml:space="preserve">If you have concerns about a member of staff (including a supply teacher, volunteer or contractor), or an allegation is made about a member of staff (including a supply teacher, volunteer or contractor) posing a risk of harm to children, speak to the </w:t>
      </w:r>
      <w:proofErr w:type="spellStart"/>
      <w:r w:rsidRPr="003D3FE8">
        <w:rPr>
          <w:rFonts w:ascii="Calibri" w:hAnsi="Calibri" w:cs="Calibri"/>
        </w:rPr>
        <w:t>headteacher</w:t>
      </w:r>
      <w:proofErr w:type="spellEnd"/>
      <w:r w:rsidRPr="003D3FE8">
        <w:rPr>
          <w:rFonts w:ascii="Calibri" w:hAnsi="Calibri" w:cs="Calibri"/>
        </w:rPr>
        <w:t xml:space="preserve"> as soon as possible. If the concerns/allegations are about the </w:t>
      </w:r>
      <w:proofErr w:type="spellStart"/>
      <w:r w:rsidRPr="003D3FE8">
        <w:rPr>
          <w:rFonts w:ascii="Calibri" w:hAnsi="Calibri" w:cs="Calibri"/>
        </w:rPr>
        <w:t>headteacher</w:t>
      </w:r>
      <w:proofErr w:type="spellEnd"/>
      <w:r w:rsidRPr="003D3FE8">
        <w:rPr>
          <w:rFonts w:ascii="Calibri" w:hAnsi="Calibri" w:cs="Calibri"/>
        </w:rPr>
        <w:t>, speak to the</w:t>
      </w:r>
      <w:r w:rsidRPr="003D3FE8">
        <w:rPr>
          <w:rStyle w:val="1bodycopy10ptChar"/>
          <w:rFonts w:ascii="Calibri" w:hAnsi="Calibri" w:cs="Calibri"/>
          <w:sz w:val="22"/>
          <w:szCs w:val="22"/>
        </w:rPr>
        <w:t xml:space="preserve"> proprietor</w:t>
      </w:r>
      <w:r w:rsidRPr="003D3FE8">
        <w:rPr>
          <w:rFonts w:ascii="Calibri" w:hAnsi="Calibri" w:cs="Calibri"/>
        </w:rPr>
        <w:t>.</w:t>
      </w:r>
    </w:p>
    <w:p w14:paraId="2AEB45A9" w14:textId="77777777" w:rsidR="007A293B" w:rsidRDefault="007A293B" w:rsidP="00DC21A1">
      <w:pPr>
        <w:jc w:val="both"/>
      </w:pPr>
      <w:r>
        <w:t xml:space="preserve">Learning lessons </w:t>
      </w:r>
    </w:p>
    <w:p w14:paraId="597E3876" w14:textId="77777777" w:rsidR="007A293B" w:rsidRDefault="007A293B" w:rsidP="00DC21A1">
      <w:pPr>
        <w:jc w:val="both"/>
      </w:pPr>
      <w:r>
        <w:t xml:space="preserve">KCSIE 2025 makes it clear that learning lessons applies to all cases, not just those which are concluded and found to be substantiated. </w:t>
      </w:r>
    </w:p>
    <w:p w14:paraId="7C0B21F0" w14:textId="17557205" w:rsidR="0019265D" w:rsidRPr="003D3FE8" w:rsidRDefault="00D32FDD" w:rsidP="00DC21A1">
      <w:pPr>
        <w:jc w:val="both"/>
        <w:rPr>
          <w:rFonts w:ascii="Calibri" w:hAnsi="Calibri" w:cs="Calibri"/>
        </w:rPr>
      </w:pPr>
      <w:r w:rsidRPr="003D3FE8">
        <w:rPr>
          <w:rFonts w:ascii="Calibri" w:hAnsi="Calibri" w:cs="Calibri"/>
        </w:rPr>
        <w:t xml:space="preserve">The </w:t>
      </w:r>
      <w:proofErr w:type="spellStart"/>
      <w:r w:rsidRPr="003D3FE8">
        <w:rPr>
          <w:rFonts w:ascii="Calibri" w:hAnsi="Calibri" w:cs="Calibri"/>
        </w:rPr>
        <w:t>headteacher</w:t>
      </w:r>
      <w:proofErr w:type="spellEnd"/>
      <w:r w:rsidRPr="003D3FE8">
        <w:rPr>
          <w:rFonts w:ascii="Calibri" w:hAnsi="Calibri" w:cs="Calibri"/>
        </w:rPr>
        <w:t xml:space="preserve">/proprietor will then follow </w:t>
      </w:r>
      <w:r w:rsidR="00BB680E">
        <w:rPr>
          <w:rFonts w:ascii="Calibri" w:hAnsi="Calibri" w:cs="Calibri"/>
        </w:rPr>
        <w:t>CMARS procedures</w:t>
      </w:r>
      <w:r w:rsidR="0019265D">
        <w:rPr>
          <w:rFonts w:ascii="Calibri" w:hAnsi="Calibri" w:cs="Calibri"/>
        </w:rPr>
        <w:t xml:space="preserve"> </w:t>
      </w:r>
      <w:hyperlink r:id="rId100" w:history="1">
        <w:r w:rsidR="0019265D" w:rsidRPr="00B148F9">
          <w:rPr>
            <w:rStyle w:val="Hyperlink"/>
            <w:rFonts w:ascii="Calibri" w:hAnsi="Calibri" w:cs="Calibri"/>
          </w:rPr>
          <w:t>https://www.northlincscmars.co.uk/policies-procedures-and-guidance/</w:t>
        </w:r>
      </w:hyperlink>
      <w:r w:rsidR="0019265D">
        <w:rPr>
          <w:rFonts w:ascii="Calibri" w:hAnsi="Calibri" w:cs="Calibri"/>
        </w:rPr>
        <w:t xml:space="preserve"> and KCSIE Part 4 requirements.</w:t>
      </w:r>
    </w:p>
    <w:p w14:paraId="5637EDD3" w14:textId="666854AF" w:rsidR="00D32FDD" w:rsidRPr="003D3FE8" w:rsidRDefault="00D32FDD" w:rsidP="00DC21A1">
      <w:pPr>
        <w:pStyle w:val="1bodycopy10pt"/>
        <w:jc w:val="both"/>
        <w:rPr>
          <w:rFonts w:ascii="Calibri" w:hAnsi="Calibri" w:cs="Calibri"/>
          <w:b/>
          <w:bCs/>
          <w:sz w:val="22"/>
          <w:szCs w:val="22"/>
          <w:lang w:val="en-GB"/>
        </w:rPr>
      </w:pPr>
      <w:r w:rsidRPr="003D3FE8">
        <w:rPr>
          <w:rFonts w:ascii="Calibri" w:hAnsi="Calibri" w:cs="Calibri"/>
          <w:sz w:val="22"/>
          <w:szCs w:val="22"/>
          <w:lang w:val="en-GB"/>
        </w:rPr>
        <w:t xml:space="preserve">Independent schools where the </w:t>
      </w:r>
      <w:proofErr w:type="spellStart"/>
      <w:r w:rsidRPr="003D3FE8">
        <w:rPr>
          <w:rFonts w:ascii="Calibri" w:hAnsi="Calibri" w:cs="Calibri"/>
          <w:sz w:val="22"/>
          <w:szCs w:val="22"/>
          <w:lang w:val="en-GB"/>
        </w:rPr>
        <w:t>headteacher</w:t>
      </w:r>
      <w:proofErr w:type="spellEnd"/>
      <w:r w:rsidRPr="003D3FE8">
        <w:rPr>
          <w:rFonts w:ascii="Calibri" w:hAnsi="Calibri" w:cs="Calibri"/>
          <w:sz w:val="22"/>
          <w:szCs w:val="22"/>
          <w:lang w:val="en-GB"/>
        </w:rPr>
        <w:t xml:space="preserve"> is the sole proprietor, use:</w:t>
      </w:r>
      <w:r w:rsidR="00CB1981" w:rsidRPr="003D3FE8">
        <w:rPr>
          <w:rFonts w:ascii="Calibri" w:hAnsi="Calibri" w:cs="Calibri"/>
          <w:sz w:val="22"/>
          <w:szCs w:val="22"/>
          <w:lang w:val="en-GB"/>
        </w:rPr>
        <w:t xml:space="preserve"> </w:t>
      </w:r>
    </w:p>
    <w:p w14:paraId="3AAB8BCC" w14:textId="065952A5" w:rsidR="00D32FDD" w:rsidRPr="003D3FE8" w:rsidRDefault="00D32FDD" w:rsidP="00DC21A1">
      <w:pPr>
        <w:jc w:val="both"/>
        <w:rPr>
          <w:rFonts w:ascii="Calibri" w:hAnsi="Calibri" w:cs="Calibri"/>
        </w:rPr>
      </w:pPr>
      <w:r w:rsidRPr="003D3FE8">
        <w:rPr>
          <w:rFonts w:ascii="Calibri" w:hAnsi="Calibri" w:cs="Calibri"/>
        </w:rPr>
        <w:t xml:space="preserve">If you have concerns about a member of staff (including a supply teacher, volunteer or contractor), or an allegation is made about a member of staff (including a supply teacher, volunteer or contractor) posing a risk of harm to children, speak to the </w:t>
      </w:r>
      <w:proofErr w:type="spellStart"/>
      <w:r w:rsidRPr="003D3FE8">
        <w:rPr>
          <w:rFonts w:ascii="Calibri" w:hAnsi="Calibri" w:cs="Calibri"/>
        </w:rPr>
        <w:t>headteacher</w:t>
      </w:r>
      <w:proofErr w:type="spellEnd"/>
      <w:r w:rsidRPr="003D3FE8">
        <w:rPr>
          <w:rFonts w:ascii="Calibri" w:hAnsi="Calibri" w:cs="Calibri"/>
        </w:rPr>
        <w:t xml:space="preserve"> as soon as possible. The </w:t>
      </w:r>
      <w:proofErr w:type="spellStart"/>
      <w:r w:rsidRPr="003D3FE8">
        <w:rPr>
          <w:rFonts w:ascii="Calibri" w:hAnsi="Calibri" w:cs="Calibri"/>
        </w:rPr>
        <w:t>headteacher</w:t>
      </w:r>
      <w:proofErr w:type="spellEnd"/>
      <w:r w:rsidRPr="003D3FE8">
        <w:rPr>
          <w:rFonts w:ascii="Calibri" w:hAnsi="Calibri" w:cs="Calibri"/>
        </w:rPr>
        <w:t xml:space="preserve"> will then follow the </w:t>
      </w:r>
      <w:r w:rsidR="0019265D">
        <w:rPr>
          <w:rFonts w:ascii="Calibri" w:hAnsi="Calibri" w:cs="Calibri"/>
        </w:rPr>
        <w:t xml:space="preserve">CMARS </w:t>
      </w:r>
      <w:r w:rsidRPr="003D3FE8">
        <w:rPr>
          <w:rFonts w:ascii="Calibri" w:hAnsi="Calibri" w:cs="Calibri"/>
        </w:rPr>
        <w:t xml:space="preserve">procedures </w:t>
      </w:r>
      <w:r w:rsidR="0019265D">
        <w:rPr>
          <w:rFonts w:ascii="Calibri" w:hAnsi="Calibri" w:cs="Calibri"/>
        </w:rPr>
        <w:t>and KCSIE Part 4 requirements.</w:t>
      </w:r>
    </w:p>
    <w:p w14:paraId="621EEA46" w14:textId="4F0CA5D5" w:rsidR="00D32FDD" w:rsidRDefault="00D32FDD" w:rsidP="00DC21A1">
      <w:pPr>
        <w:jc w:val="both"/>
        <w:rPr>
          <w:rFonts w:ascii="Calibri" w:hAnsi="Calibri" w:cs="Calibri"/>
        </w:rPr>
      </w:pPr>
      <w:r w:rsidRPr="003D3FE8">
        <w:rPr>
          <w:rFonts w:ascii="Calibri" w:hAnsi="Calibri" w:cs="Calibri"/>
        </w:rPr>
        <w:t xml:space="preserve">If the concerns/allegations are about the </w:t>
      </w:r>
      <w:proofErr w:type="spellStart"/>
      <w:r w:rsidRPr="003D3FE8">
        <w:rPr>
          <w:rFonts w:ascii="Calibri" w:hAnsi="Calibri" w:cs="Calibri"/>
        </w:rPr>
        <w:t>headteacher</w:t>
      </w:r>
      <w:proofErr w:type="spellEnd"/>
      <w:r w:rsidRPr="003D3FE8">
        <w:rPr>
          <w:rFonts w:ascii="Calibri" w:hAnsi="Calibri" w:cs="Calibri"/>
        </w:rPr>
        <w:t>, speak to the local authority designated officer (LADO)</w:t>
      </w:r>
      <w:r w:rsidR="0019265D">
        <w:rPr>
          <w:rFonts w:ascii="Calibri" w:hAnsi="Calibri" w:cs="Calibri"/>
        </w:rPr>
        <w:t xml:space="preserve"> or in an emergency, contact the police and follow the North Lincolnshire CMARS guidance.</w:t>
      </w:r>
    </w:p>
    <w:p w14:paraId="6340B2FE" w14:textId="304B7E6C" w:rsidR="0019265D" w:rsidRPr="003D3FE8" w:rsidRDefault="00400FF6" w:rsidP="00DC21A1">
      <w:pPr>
        <w:jc w:val="both"/>
        <w:rPr>
          <w:rFonts w:ascii="Calibri" w:hAnsi="Calibri" w:cs="Calibri"/>
        </w:rPr>
      </w:pPr>
      <w:hyperlink r:id="rId101" w:history="1">
        <w:r w:rsidR="008B7C42">
          <w:rPr>
            <w:rStyle w:val="Hyperlink"/>
            <w:rFonts w:ascii="Calibri" w:hAnsi="Calibri" w:cs="Calibri"/>
          </w:rPr>
          <w:t>LADO Initial Considerations Guide</w:t>
        </w:r>
      </w:hyperlink>
    </w:p>
    <w:p w14:paraId="5D63B3A6" w14:textId="303F599C" w:rsidR="00D32FDD" w:rsidRDefault="00D32FDD" w:rsidP="00DC21A1">
      <w:pPr>
        <w:jc w:val="both"/>
        <w:rPr>
          <w:rFonts w:ascii="Calibri" w:hAnsi="Calibri" w:cs="Calibri"/>
        </w:rPr>
      </w:pPr>
      <w:r w:rsidRPr="003D3FE8">
        <w:rPr>
          <w:rFonts w:ascii="Calibri" w:hAnsi="Calibri" w:cs="Calibri"/>
        </w:rPr>
        <w:t xml:space="preserve">Where you believe there is a conflict of interest in reporting a concern or allegation about a member of staff (including a supply teacher, volunteer or contractor) to the </w:t>
      </w:r>
      <w:proofErr w:type="spellStart"/>
      <w:r w:rsidRPr="003D3FE8">
        <w:rPr>
          <w:rFonts w:ascii="Calibri" w:hAnsi="Calibri" w:cs="Calibri"/>
        </w:rPr>
        <w:t>headteacher</w:t>
      </w:r>
      <w:proofErr w:type="spellEnd"/>
      <w:r w:rsidRPr="003D3FE8">
        <w:rPr>
          <w:rFonts w:ascii="Calibri" w:hAnsi="Calibri" w:cs="Calibri"/>
        </w:rPr>
        <w:t>, report it directly to the local authority designated officer (LADO).</w:t>
      </w:r>
      <w:r w:rsidR="0019265D" w:rsidRPr="0019265D">
        <w:t xml:space="preserve"> </w:t>
      </w:r>
      <w:hyperlink r:id="rId102" w:history="1">
        <w:proofErr w:type="spellStart"/>
        <w:r w:rsidR="008B7C42">
          <w:rPr>
            <w:rStyle w:val="Hyperlink"/>
            <w:rFonts w:ascii="Calibri" w:hAnsi="Calibri" w:cs="Calibri"/>
          </w:rPr>
          <w:t>cMARS</w:t>
        </w:r>
        <w:proofErr w:type="spellEnd"/>
        <w:r w:rsidR="008B7C42">
          <w:rPr>
            <w:rStyle w:val="Hyperlink"/>
            <w:rFonts w:ascii="Calibri" w:hAnsi="Calibri" w:cs="Calibri"/>
          </w:rPr>
          <w:t xml:space="preserve"> LADO Page</w:t>
        </w:r>
      </w:hyperlink>
      <w:r w:rsidR="008B7C42">
        <w:t>.</w:t>
      </w:r>
    </w:p>
    <w:p w14:paraId="54EFD885" w14:textId="77777777" w:rsidR="00D32FDD" w:rsidRDefault="00D32FDD" w:rsidP="00DC21A1">
      <w:pPr>
        <w:jc w:val="both"/>
        <w:rPr>
          <w:rFonts w:ascii="Calibri" w:hAnsi="Calibri" w:cs="Calibri"/>
          <w:shd w:val="clear" w:color="auto" w:fill="FFFFFF"/>
        </w:rPr>
      </w:pPr>
      <w:r w:rsidRPr="003D3FE8">
        <w:rPr>
          <w:rFonts w:ascii="Calibri" w:hAnsi="Calibri" w:cs="Calibri"/>
          <w:shd w:val="clear" w:color="auto" w:fill="FFFFFF"/>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105251C4" w14:textId="77777777" w:rsidR="00D32FDD" w:rsidRPr="003D3FE8" w:rsidRDefault="00D32FDD" w:rsidP="00DC21A1">
      <w:pPr>
        <w:pStyle w:val="1bodycopy10pt"/>
        <w:jc w:val="both"/>
        <w:rPr>
          <w:rFonts w:ascii="Calibri" w:hAnsi="Calibri" w:cs="Calibri"/>
          <w:sz w:val="22"/>
          <w:szCs w:val="22"/>
          <w:lang w:val="en-GB"/>
        </w:rPr>
      </w:pPr>
      <w:r w:rsidRPr="003D3FE8">
        <w:rPr>
          <w:rFonts w:ascii="Calibri" w:hAnsi="Calibri" w:cs="Calibri"/>
          <w:sz w:val="22"/>
          <w:szCs w:val="22"/>
          <w:lang w:val="en-GB"/>
        </w:rPr>
        <w:t xml:space="preserve">Early years providers, add: </w:t>
      </w:r>
    </w:p>
    <w:p w14:paraId="411791D0" w14:textId="4568FAAC" w:rsidR="00D32FDD" w:rsidRPr="00EF347A" w:rsidRDefault="00D32FDD" w:rsidP="00DC21A1">
      <w:pPr>
        <w:jc w:val="both"/>
        <w:rPr>
          <w:rFonts w:ascii="Calibri" w:hAnsi="Calibri" w:cs="Calibri"/>
        </w:rPr>
      </w:pPr>
      <w:r w:rsidRPr="003D3FE8">
        <w:rPr>
          <w:rFonts w:ascii="Calibri" w:hAnsi="Calibri" w:cs="Calibri"/>
        </w:rPr>
        <w:t>Where appropriate, the school will inform Ofsted of the allegation and actions taken, within the necessary timescale</w:t>
      </w:r>
      <w:r w:rsidR="0019265D">
        <w:rPr>
          <w:rFonts w:ascii="Calibri" w:hAnsi="Calibri" w:cs="Calibri"/>
        </w:rPr>
        <w:t>.</w:t>
      </w:r>
    </w:p>
    <w:p w14:paraId="566C8BA3" w14:textId="77777777" w:rsidR="00064707" w:rsidRPr="00EF347A" w:rsidRDefault="00064707" w:rsidP="00974A1E">
      <w:pPr>
        <w:pStyle w:val="Default"/>
        <w:spacing w:line="276" w:lineRule="auto"/>
        <w:jc w:val="both"/>
        <w:rPr>
          <w:rFonts w:ascii="Calibri" w:hAnsi="Calibri" w:cs="Calibri"/>
          <w:color w:val="auto"/>
          <w:sz w:val="22"/>
          <w:szCs w:val="22"/>
        </w:rPr>
      </w:pPr>
    </w:p>
    <w:p w14:paraId="2D2819BD" w14:textId="3293428B" w:rsidR="00CA51F8" w:rsidRDefault="00CA51F8"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lastRenderedPageBreak/>
        <w:t xml:space="preserve">We will manage cases of allegations that might indicate a person </w:t>
      </w:r>
      <w:r w:rsidR="00DD30EE" w:rsidRPr="00EF347A">
        <w:rPr>
          <w:rFonts w:ascii="Calibri" w:hAnsi="Calibri" w:cs="Calibri"/>
          <w:color w:val="auto"/>
          <w:sz w:val="22"/>
          <w:szCs w:val="22"/>
        </w:rPr>
        <w:t xml:space="preserve">may </w:t>
      </w:r>
      <w:r w:rsidRPr="00EF347A">
        <w:rPr>
          <w:rFonts w:ascii="Calibri" w:hAnsi="Calibri" w:cs="Calibri"/>
          <w:color w:val="auto"/>
          <w:sz w:val="22"/>
          <w:szCs w:val="22"/>
        </w:rPr>
        <w:t>pose a risk of harm if they continue to work in regular or close contact with children in their present position, or in any capacity. It will be used in respect of all cases in which it is alleged that a teacher or member of staff (including volunteers) has:</w:t>
      </w:r>
    </w:p>
    <w:p w14:paraId="68613C09" w14:textId="77777777" w:rsidR="00DC21A1" w:rsidRPr="00EF347A" w:rsidRDefault="00DC21A1" w:rsidP="00974A1E">
      <w:pPr>
        <w:pStyle w:val="Default"/>
        <w:spacing w:line="276" w:lineRule="auto"/>
        <w:jc w:val="both"/>
        <w:rPr>
          <w:rFonts w:ascii="Calibri" w:hAnsi="Calibri" w:cs="Calibri"/>
          <w:color w:val="auto"/>
          <w:sz w:val="22"/>
          <w:szCs w:val="22"/>
        </w:rPr>
      </w:pPr>
    </w:p>
    <w:p w14:paraId="33874267" w14:textId="4878D439" w:rsidR="00750870" w:rsidRPr="00EF347A" w:rsidRDefault="00750870" w:rsidP="00974A1E">
      <w:pPr>
        <w:pStyle w:val="Default"/>
        <w:numPr>
          <w:ilvl w:val="0"/>
          <w:numId w:val="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Behaved in a way that has harmed a child, or may have harmed a child</w:t>
      </w:r>
    </w:p>
    <w:p w14:paraId="1DB65830" w14:textId="65C8788A" w:rsidR="00750870" w:rsidRPr="00EF347A" w:rsidRDefault="00CA51F8" w:rsidP="00974A1E">
      <w:pPr>
        <w:pStyle w:val="Default"/>
        <w:numPr>
          <w:ilvl w:val="0"/>
          <w:numId w:val="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Possibly committed a criminal offence against or related to a child</w:t>
      </w:r>
    </w:p>
    <w:p w14:paraId="59507A64" w14:textId="56C52C2F" w:rsidR="00750870" w:rsidRPr="00EF347A" w:rsidRDefault="00750870" w:rsidP="00974A1E">
      <w:pPr>
        <w:pStyle w:val="Default"/>
        <w:numPr>
          <w:ilvl w:val="0"/>
          <w:numId w:val="2"/>
        </w:numPr>
        <w:spacing w:line="276" w:lineRule="auto"/>
        <w:ind w:left="426"/>
        <w:jc w:val="both"/>
        <w:rPr>
          <w:rFonts w:ascii="Calibri" w:hAnsi="Calibri" w:cs="Calibri"/>
          <w:color w:val="auto"/>
          <w:sz w:val="22"/>
          <w:szCs w:val="22"/>
        </w:rPr>
      </w:pPr>
      <w:r w:rsidRPr="00EF347A">
        <w:rPr>
          <w:rFonts w:ascii="Calibri" w:hAnsi="Calibri" w:cs="Calibri"/>
          <w:color w:val="auto"/>
          <w:sz w:val="22"/>
          <w:szCs w:val="22"/>
        </w:rPr>
        <w:t>Behaved towards a child or children in a way that indicates he/she is unsuitable to work with children</w:t>
      </w:r>
    </w:p>
    <w:p w14:paraId="588AAE19" w14:textId="653CF00C" w:rsidR="00CA51F8" w:rsidRPr="00EF347A" w:rsidRDefault="00CA51F8" w:rsidP="00974A1E">
      <w:pPr>
        <w:pStyle w:val="Default"/>
        <w:numPr>
          <w:ilvl w:val="0"/>
          <w:numId w:val="2"/>
        </w:numPr>
        <w:spacing w:line="276" w:lineRule="auto"/>
        <w:ind w:left="426"/>
        <w:jc w:val="both"/>
        <w:rPr>
          <w:rFonts w:ascii="Calibri" w:hAnsi="Calibri" w:cs="Calibri"/>
          <w:color w:val="auto"/>
          <w:sz w:val="22"/>
          <w:szCs w:val="22"/>
        </w:rPr>
      </w:pPr>
      <w:r w:rsidRPr="00EF347A">
        <w:rPr>
          <w:rFonts w:ascii="Calibri" w:hAnsi="Calibri" w:cs="Calibri"/>
          <w:sz w:val="22"/>
          <w:szCs w:val="22"/>
        </w:rPr>
        <w:t>behaved in way that indicates they may not be suitable to work with children</w:t>
      </w:r>
      <w:r w:rsidR="00A54BA0" w:rsidRPr="00EF347A">
        <w:rPr>
          <w:rFonts w:ascii="Calibri" w:hAnsi="Calibri" w:cs="Calibri"/>
          <w:sz w:val="22"/>
          <w:szCs w:val="22"/>
        </w:rPr>
        <w:t>.</w:t>
      </w:r>
    </w:p>
    <w:p w14:paraId="5B45DFEE" w14:textId="77777777" w:rsidR="00CA51F8" w:rsidRPr="00EF347A" w:rsidRDefault="00CA51F8" w:rsidP="00974A1E">
      <w:pPr>
        <w:pStyle w:val="Default"/>
        <w:spacing w:line="276" w:lineRule="auto"/>
        <w:ind w:left="720"/>
        <w:jc w:val="both"/>
        <w:rPr>
          <w:rFonts w:ascii="Calibri" w:hAnsi="Calibri" w:cs="Calibri"/>
          <w:color w:val="auto"/>
          <w:sz w:val="22"/>
          <w:szCs w:val="22"/>
        </w:rPr>
      </w:pPr>
    </w:p>
    <w:p w14:paraId="22AC880D" w14:textId="0D304D66" w:rsidR="00CA51F8" w:rsidRPr="00EF347A" w:rsidRDefault="00CA51F8" w:rsidP="00974A1E">
      <w:pPr>
        <w:pStyle w:val="Default"/>
        <w:spacing w:line="276" w:lineRule="auto"/>
        <w:jc w:val="both"/>
        <w:rPr>
          <w:rFonts w:ascii="Calibri" w:hAnsi="Calibri" w:cs="Calibri"/>
          <w:sz w:val="22"/>
          <w:szCs w:val="22"/>
        </w:rPr>
      </w:pPr>
      <w:r w:rsidRPr="00EF347A">
        <w:rPr>
          <w:rFonts w:ascii="Calibri" w:hAnsi="Calibri" w:cs="Calibri"/>
          <w:color w:val="auto"/>
          <w:sz w:val="22"/>
          <w:szCs w:val="22"/>
        </w:rPr>
        <w:t>We will follow guidance in</w:t>
      </w:r>
      <w:r w:rsidR="001B3D85" w:rsidRPr="00EF347A">
        <w:rPr>
          <w:rFonts w:ascii="Calibri" w:hAnsi="Calibri" w:cs="Calibri"/>
          <w:color w:val="auto"/>
          <w:sz w:val="22"/>
          <w:szCs w:val="22"/>
        </w:rPr>
        <w:t xml:space="preserve"> </w:t>
      </w:r>
      <w:hyperlink r:id="rId103" w:history="1">
        <w:r w:rsidR="001B3D85" w:rsidRPr="00EF347A">
          <w:rPr>
            <w:rStyle w:val="Hyperlink"/>
            <w:rFonts w:ascii="Calibri" w:hAnsi="Calibri" w:cs="Calibri"/>
            <w:sz w:val="22"/>
            <w:szCs w:val="22"/>
            <w:u w:val="none"/>
          </w:rPr>
          <w:t>Keeping Children Safe in Education 202</w:t>
        </w:r>
        <w:r w:rsidR="00D74092">
          <w:rPr>
            <w:rStyle w:val="Hyperlink"/>
            <w:rFonts w:ascii="Calibri" w:hAnsi="Calibri" w:cs="Calibri"/>
            <w:sz w:val="22"/>
            <w:szCs w:val="22"/>
            <w:u w:val="none"/>
          </w:rPr>
          <w:t>5</w:t>
        </w:r>
        <w:r w:rsidR="001B3D85" w:rsidRPr="00EF347A">
          <w:rPr>
            <w:rStyle w:val="Hyperlink"/>
            <w:rFonts w:ascii="Calibri" w:hAnsi="Calibri" w:cs="Calibri"/>
            <w:sz w:val="22"/>
            <w:szCs w:val="22"/>
            <w:u w:val="none"/>
          </w:rPr>
          <w:t xml:space="preserve"> (to be approved)</w:t>
        </w:r>
      </w:hyperlink>
      <w:r w:rsidRPr="00EF347A">
        <w:rPr>
          <w:rFonts w:ascii="Calibri" w:hAnsi="Calibri" w:cs="Calibri"/>
          <w:color w:val="auto"/>
          <w:sz w:val="22"/>
          <w:szCs w:val="22"/>
        </w:rPr>
        <w:t xml:space="preserve"> and </w:t>
      </w:r>
      <w:hyperlink r:id="rId104" w:history="1">
        <w:r w:rsidRPr="00EF347A">
          <w:rPr>
            <w:rStyle w:val="Hyperlink"/>
            <w:rFonts w:ascii="Calibri" w:hAnsi="Calibri" w:cs="Calibri"/>
            <w:sz w:val="22"/>
            <w:szCs w:val="22"/>
          </w:rPr>
          <w:t>Children’s MARS guidance</w:t>
        </w:r>
      </w:hyperlink>
      <w:r w:rsidRPr="00EF347A">
        <w:rPr>
          <w:rFonts w:ascii="Calibri" w:hAnsi="Calibri" w:cs="Calibri"/>
          <w:color w:val="auto"/>
          <w:sz w:val="22"/>
          <w:szCs w:val="22"/>
        </w:rPr>
        <w:t xml:space="preserve"> see Children’s MARS procedures </w:t>
      </w:r>
      <w:r w:rsidR="00DD30EE" w:rsidRPr="00EF347A">
        <w:rPr>
          <w:rFonts w:ascii="Calibri" w:hAnsi="Calibri" w:cs="Calibri"/>
          <w:color w:val="auto"/>
          <w:sz w:val="22"/>
          <w:szCs w:val="22"/>
        </w:rPr>
        <w:t>“</w:t>
      </w:r>
      <w:r w:rsidRPr="00EF347A">
        <w:rPr>
          <w:rFonts w:ascii="Calibri" w:hAnsi="Calibri" w:cs="Calibri"/>
          <w:color w:val="auto"/>
          <w:sz w:val="22"/>
          <w:szCs w:val="22"/>
        </w:rPr>
        <w:t>Managing Allegations Against People Who Work With Children</w:t>
      </w:r>
      <w:r w:rsidR="00DD30EE" w:rsidRPr="00EF347A">
        <w:rPr>
          <w:rFonts w:ascii="Calibri" w:hAnsi="Calibri" w:cs="Calibri"/>
          <w:color w:val="auto"/>
          <w:sz w:val="22"/>
          <w:szCs w:val="22"/>
        </w:rPr>
        <w:t>”</w:t>
      </w:r>
      <w:r w:rsidRPr="00EF347A">
        <w:rPr>
          <w:rFonts w:ascii="Calibri" w:hAnsi="Calibri" w:cs="Calibri"/>
          <w:color w:val="auto"/>
          <w:sz w:val="22"/>
          <w:szCs w:val="22"/>
        </w:rPr>
        <w:t xml:space="preserve">.  </w:t>
      </w:r>
      <w:r w:rsidR="000E79C2" w:rsidRPr="00EF347A">
        <w:rPr>
          <w:rFonts w:ascii="Calibri" w:hAnsi="Calibri" w:cs="Calibri"/>
          <w:sz w:val="22"/>
          <w:szCs w:val="22"/>
        </w:rPr>
        <w:t>Where appropriate an assessment of transferable risk to children with whom the person works should be undertaken. If in doubt seek advice from the local authority designated officer (LADO).</w:t>
      </w:r>
    </w:p>
    <w:p w14:paraId="443AC1FF" w14:textId="77777777" w:rsidR="00D32FDD" w:rsidRPr="00EF347A" w:rsidRDefault="00D32FDD" w:rsidP="00974A1E">
      <w:pPr>
        <w:pStyle w:val="Default"/>
        <w:spacing w:line="276" w:lineRule="auto"/>
        <w:jc w:val="both"/>
        <w:rPr>
          <w:rFonts w:ascii="Calibri" w:hAnsi="Calibri" w:cs="Calibri"/>
          <w:sz w:val="22"/>
          <w:szCs w:val="22"/>
        </w:rPr>
      </w:pPr>
    </w:p>
    <w:p w14:paraId="05005819" w14:textId="0549F686" w:rsidR="00D32FDD" w:rsidRPr="00EF347A" w:rsidRDefault="00D32FDD" w:rsidP="00974A1E">
      <w:pPr>
        <w:pStyle w:val="Default"/>
        <w:spacing w:line="276" w:lineRule="auto"/>
        <w:jc w:val="both"/>
        <w:rPr>
          <w:rFonts w:ascii="Calibri" w:hAnsi="Calibri" w:cs="Calibri"/>
          <w:sz w:val="22"/>
          <w:szCs w:val="22"/>
        </w:rPr>
      </w:pPr>
      <w:r w:rsidRPr="003D3FE8">
        <w:rPr>
          <w:rFonts w:ascii="Calibri" w:hAnsi="Calibri" w:cs="Calibri"/>
          <w:sz w:val="22"/>
          <w:szCs w:val="22"/>
        </w:rPr>
        <w:t xml:space="preserve">The </w:t>
      </w:r>
      <w:proofErr w:type="spellStart"/>
      <w:r w:rsidRPr="003D3FE8">
        <w:rPr>
          <w:rFonts w:ascii="Calibri" w:hAnsi="Calibri" w:cs="Calibri"/>
          <w:sz w:val="22"/>
          <w:szCs w:val="22"/>
        </w:rPr>
        <w:t>Headteacher</w:t>
      </w:r>
      <w:proofErr w:type="spellEnd"/>
      <w:r w:rsidRPr="003D3FE8">
        <w:rPr>
          <w:rFonts w:ascii="Calibri" w:hAnsi="Calibri" w:cs="Calibri"/>
          <w:sz w:val="22"/>
          <w:szCs w:val="22"/>
        </w:rPr>
        <w:t xml:space="preserve"> will complete</w:t>
      </w:r>
      <w:r w:rsidR="001C0790" w:rsidRPr="003D3FE8">
        <w:rPr>
          <w:rFonts w:ascii="Calibri" w:hAnsi="Calibri" w:cs="Calibri"/>
          <w:sz w:val="22"/>
          <w:szCs w:val="22"/>
        </w:rPr>
        <w:t xml:space="preserve"> the</w:t>
      </w:r>
      <w:r w:rsidRPr="003D3FE8">
        <w:rPr>
          <w:rFonts w:ascii="Calibri" w:hAnsi="Calibri" w:cs="Calibri"/>
          <w:sz w:val="22"/>
          <w:szCs w:val="22"/>
        </w:rPr>
        <w:t xml:space="preserve"> </w:t>
      </w:r>
      <w:hyperlink r:id="rId105" w:history="1">
        <w:r w:rsidRPr="003D3FE8">
          <w:rPr>
            <w:rStyle w:val="Hyperlink"/>
            <w:rFonts w:ascii="Calibri" w:hAnsi="Calibri" w:cs="Calibri"/>
            <w:sz w:val="22"/>
            <w:szCs w:val="22"/>
          </w:rPr>
          <w:t>LADO-Referral-Form-formatted-and-restricted-1.docx (live.com)</w:t>
        </w:r>
      </w:hyperlink>
      <w:r w:rsidR="001C0790" w:rsidRPr="003D3FE8">
        <w:rPr>
          <w:rFonts w:ascii="Calibri" w:hAnsi="Calibri" w:cs="Calibri"/>
          <w:sz w:val="22"/>
          <w:szCs w:val="22"/>
        </w:rPr>
        <w:t xml:space="preserve"> after reading the </w:t>
      </w:r>
      <w:hyperlink r:id="rId106" w:history="1">
        <w:r w:rsidR="001C0790" w:rsidRPr="008B7C42">
          <w:rPr>
            <w:rStyle w:val="Hyperlink"/>
            <w:rFonts w:ascii="Calibri" w:hAnsi="Calibri" w:cs="Calibri"/>
            <w:sz w:val="22"/>
            <w:szCs w:val="22"/>
          </w:rPr>
          <w:t>initial consideration guide</w:t>
        </w:r>
      </w:hyperlink>
      <w:r w:rsidR="00E2349C" w:rsidRPr="003D3FE8">
        <w:rPr>
          <w:rFonts w:ascii="Calibri" w:hAnsi="Calibri" w:cs="Calibri"/>
          <w:sz w:val="22"/>
          <w:szCs w:val="22"/>
        </w:rPr>
        <w:t xml:space="preserve"> and the </w:t>
      </w:r>
      <w:hyperlink r:id="rId107" w:history="1">
        <w:r w:rsidR="00E2349C" w:rsidRPr="008B7C42">
          <w:rPr>
            <w:rStyle w:val="Hyperlink"/>
            <w:rFonts w:ascii="Calibri" w:hAnsi="Calibri" w:cs="Calibri"/>
            <w:sz w:val="22"/>
            <w:szCs w:val="22"/>
          </w:rPr>
          <w:t>Employers Guide</w:t>
        </w:r>
      </w:hyperlink>
      <w:r w:rsidR="008B7C42">
        <w:rPr>
          <w:rFonts w:ascii="Calibri" w:hAnsi="Calibri" w:cs="Calibri"/>
          <w:sz w:val="22"/>
          <w:szCs w:val="22"/>
        </w:rPr>
        <w:t>.</w:t>
      </w:r>
    </w:p>
    <w:p w14:paraId="6F1DF465" w14:textId="77777777" w:rsidR="00E2349C" w:rsidRPr="00EF347A" w:rsidRDefault="00E2349C" w:rsidP="00974A1E">
      <w:pPr>
        <w:pStyle w:val="Default"/>
        <w:spacing w:line="276" w:lineRule="auto"/>
        <w:jc w:val="both"/>
        <w:rPr>
          <w:rFonts w:ascii="Calibri" w:hAnsi="Calibri" w:cs="Calibri"/>
          <w:sz w:val="22"/>
          <w:szCs w:val="22"/>
        </w:rPr>
      </w:pPr>
    </w:p>
    <w:p w14:paraId="4A50B715" w14:textId="1F859B55" w:rsidR="000E79C2" w:rsidRPr="00EF347A" w:rsidRDefault="000E79C2" w:rsidP="00974A1E">
      <w:pPr>
        <w:pStyle w:val="Default"/>
        <w:spacing w:line="276" w:lineRule="auto"/>
        <w:jc w:val="both"/>
        <w:rPr>
          <w:rFonts w:ascii="Calibri" w:hAnsi="Calibri" w:cs="Calibri"/>
          <w:sz w:val="22"/>
          <w:szCs w:val="22"/>
        </w:rPr>
      </w:pPr>
      <w:r w:rsidRPr="0019265D">
        <w:rPr>
          <w:rFonts w:ascii="Calibri" w:hAnsi="Calibri" w:cs="Calibri"/>
          <w:color w:val="auto"/>
          <w:sz w:val="22"/>
          <w:szCs w:val="22"/>
        </w:rPr>
        <w:t>W</w:t>
      </w:r>
      <w:r w:rsidR="00CB1981" w:rsidRPr="0019265D">
        <w:rPr>
          <w:rFonts w:ascii="Calibri" w:hAnsi="Calibri" w:cs="Calibri"/>
          <w:color w:val="auto"/>
          <w:sz w:val="22"/>
          <w:szCs w:val="22"/>
        </w:rPr>
        <w:t>h</w:t>
      </w:r>
      <w:r w:rsidRPr="0019265D">
        <w:rPr>
          <w:rFonts w:ascii="Calibri" w:hAnsi="Calibri" w:cs="Calibri"/>
          <w:color w:val="auto"/>
          <w:sz w:val="22"/>
          <w:szCs w:val="22"/>
        </w:rPr>
        <w:t xml:space="preserve">ere </w:t>
      </w:r>
      <w:r w:rsidR="00637E9E" w:rsidRPr="0019265D">
        <w:rPr>
          <w:rFonts w:ascii="Calibri" w:hAnsi="Calibri" w:cs="Calibri"/>
          <w:color w:val="auto"/>
          <w:sz w:val="22"/>
          <w:szCs w:val="22"/>
        </w:rPr>
        <w:t xml:space="preserve">it is </w:t>
      </w:r>
      <w:r w:rsidRPr="00EF347A">
        <w:rPr>
          <w:rFonts w:ascii="Calibri" w:hAnsi="Calibri" w:cs="Calibri"/>
          <w:sz w:val="22"/>
          <w:szCs w:val="22"/>
        </w:rPr>
        <w:t>identif</w:t>
      </w:r>
      <w:r w:rsidR="009E7A1C" w:rsidRPr="00EF347A">
        <w:rPr>
          <w:rFonts w:ascii="Calibri" w:hAnsi="Calibri" w:cs="Calibri"/>
          <w:sz w:val="22"/>
          <w:szCs w:val="22"/>
        </w:rPr>
        <w:t xml:space="preserve">ied </w:t>
      </w:r>
      <w:r w:rsidRPr="00EF347A">
        <w:rPr>
          <w:rFonts w:ascii="Calibri" w:hAnsi="Calibri" w:cs="Calibri"/>
          <w:sz w:val="22"/>
          <w:szCs w:val="22"/>
        </w:rPr>
        <w:t>a child has been harmed, that there may be an immediate risk of harm to a child or if the situation is an emergency, we will contact children’s social care and as appropriate the police immediately.</w:t>
      </w:r>
    </w:p>
    <w:p w14:paraId="640FFDC4" w14:textId="77777777" w:rsidR="000E79C2" w:rsidRPr="00EF347A" w:rsidRDefault="000E79C2" w:rsidP="00974A1E">
      <w:pPr>
        <w:pStyle w:val="Default"/>
        <w:spacing w:line="276" w:lineRule="auto"/>
        <w:jc w:val="both"/>
        <w:rPr>
          <w:rFonts w:ascii="Calibri" w:hAnsi="Calibri" w:cs="Calibri"/>
          <w:sz w:val="22"/>
          <w:szCs w:val="22"/>
        </w:rPr>
      </w:pPr>
    </w:p>
    <w:p w14:paraId="438EF85B" w14:textId="77777777" w:rsidR="00066A22" w:rsidRPr="00EF347A" w:rsidRDefault="00CA51F8"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t>We have a duty of care to our employees. We will ensure we provide effective support for anyone facing an allegation and provide the employee with a named contact if they are suspended. It is essential that any allegation of abuse made against a teacher or other member of staff or volunteer in a school or college is dealt with very quickly, in a fair and consistent way that provides effective protection for the child and at the same time supports the person who is subject to the allegation.</w:t>
      </w:r>
    </w:p>
    <w:p w14:paraId="64072940" w14:textId="1542ED1C" w:rsidR="00CA51F8" w:rsidRPr="00EF347A" w:rsidRDefault="00CA51F8"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tab/>
        <w:t xml:space="preserve"> </w:t>
      </w:r>
    </w:p>
    <w:p w14:paraId="32E4C16F" w14:textId="436BC0AB" w:rsidR="00820E1F" w:rsidRDefault="00820E1F" w:rsidP="00974A1E">
      <w:pPr>
        <w:spacing w:after="0" w:line="276" w:lineRule="auto"/>
        <w:rPr>
          <w:rFonts w:ascii="Calibri" w:hAnsi="Calibri" w:cs="Calibri"/>
        </w:rPr>
      </w:pPr>
      <w:r w:rsidRPr="00EF347A">
        <w:rPr>
          <w:rFonts w:ascii="Calibri" w:hAnsi="Calibri" w:cs="Calibri"/>
        </w:rPr>
        <w:t>We will:</w:t>
      </w:r>
    </w:p>
    <w:p w14:paraId="0E3B9228" w14:textId="77777777" w:rsidR="00DC21A1" w:rsidRPr="00EF347A" w:rsidRDefault="00DC21A1" w:rsidP="00974A1E">
      <w:pPr>
        <w:spacing w:after="0" w:line="276" w:lineRule="auto"/>
        <w:rPr>
          <w:rFonts w:ascii="Calibri" w:hAnsi="Calibri" w:cs="Calibri"/>
        </w:rPr>
      </w:pPr>
    </w:p>
    <w:p w14:paraId="5A821297" w14:textId="6C65BCD6" w:rsidR="00820E1F" w:rsidRPr="00EF347A" w:rsidRDefault="00820E1F">
      <w:pPr>
        <w:pStyle w:val="NoSpacing"/>
        <w:numPr>
          <w:ilvl w:val="0"/>
          <w:numId w:val="23"/>
        </w:numPr>
        <w:spacing w:line="276" w:lineRule="auto"/>
        <w:ind w:left="426"/>
        <w:rPr>
          <w:rFonts w:ascii="Calibri" w:hAnsi="Calibri" w:cs="Calibri"/>
        </w:rPr>
      </w:pPr>
      <w:r w:rsidRPr="00EF347A">
        <w:rPr>
          <w:rFonts w:ascii="Calibri" w:hAnsi="Calibri" w:cs="Calibri"/>
        </w:rPr>
        <w:t xml:space="preserve">apply common sense and judgement </w:t>
      </w:r>
    </w:p>
    <w:p w14:paraId="40B090EA" w14:textId="160A4E83" w:rsidR="00820E1F" w:rsidRPr="00EF347A" w:rsidRDefault="00820E1F">
      <w:pPr>
        <w:pStyle w:val="NoSpacing"/>
        <w:numPr>
          <w:ilvl w:val="0"/>
          <w:numId w:val="23"/>
        </w:numPr>
        <w:spacing w:line="276" w:lineRule="auto"/>
        <w:ind w:left="426"/>
        <w:rPr>
          <w:rFonts w:ascii="Calibri" w:hAnsi="Calibri" w:cs="Calibri"/>
        </w:rPr>
      </w:pPr>
      <w:r w:rsidRPr="00EF347A">
        <w:rPr>
          <w:rFonts w:ascii="Calibri" w:hAnsi="Calibri" w:cs="Calibri"/>
        </w:rPr>
        <w:t>deal with allegations quickly, fairly and consistently</w:t>
      </w:r>
      <w:r w:rsidR="00A54BA0" w:rsidRPr="00EF347A">
        <w:rPr>
          <w:rFonts w:ascii="Calibri" w:hAnsi="Calibri" w:cs="Calibri"/>
        </w:rPr>
        <w:t xml:space="preserve"> </w:t>
      </w:r>
      <w:r w:rsidRPr="00EF347A">
        <w:rPr>
          <w:rFonts w:ascii="Calibri" w:hAnsi="Calibri" w:cs="Calibri"/>
        </w:rPr>
        <w:t xml:space="preserve">and </w:t>
      </w:r>
    </w:p>
    <w:p w14:paraId="0E55F47A" w14:textId="5EDA82D7" w:rsidR="00820E1F" w:rsidRPr="00EF347A" w:rsidRDefault="00820E1F">
      <w:pPr>
        <w:pStyle w:val="NoSpacing"/>
        <w:numPr>
          <w:ilvl w:val="0"/>
          <w:numId w:val="23"/>
        </w:numPr>
        <w:spacing w:line="276" w:lineRule="auto"/>
        <w:ind w:left="426"/>
        <w:rPr>
          <w:rFonts w:ascii="Calibri" w:hAnsi="Calibri" w:cs="Calibri"/>
        </w:rPr>
      </w:pPr>
      <w:r w:rsidRPr="00EF347A">
        <w:rPr>
          <w:rFonts w:ascii="Calibri" w:hAnsi="Calibri" w:cs="Calibri"/>
        </w:rPr>
        <w:t>provide effective protection for the child and support the person subject to the allegation</w:t>
      </w:r>
    </w:p>
    <w:p w14:paraId="64FBDD65" w14:textId="77777777" w:rsidR="00601F6A" w:rsidRPr="00EF347A" w:rsidRDefault="00601F6A" w:rsidP="00974A1E">
      <w:pPr>
        <w:pStyle w:val="Default"/>
        <w:spacing w:line="276" w:lineRule="auto"/>
        <w:jc w:val="both"/>
        <w:rPr>
          <w:rFonts w:ascii="Calibri" w:hAnsi="Calibri" w:cs="Calibri"/>
          <w:sz w:val="22"/>
          <w:szCs w:val="22"/>
        </w:rPr>
      </w:pPr>
    </w:p>
    <w:p w14:paraId="7A90022A" w14:textId="08D81720" w:rsidR="00DD30EE" w:rsidRPr="00EF347A" w:rsidRDefault="00601F6A" w:rsidP="00974A1E">
      <w:pPr>
        <w:pStyle w:val="Default"/>
        <w:spacing w:line="276" w:lineRule="auto"/>
        <w:jc w:val="both"/>
        <w:rPr>
          <w:rStyle w:val="Hyperlink"/>
          <w:rFonts w:ascii="Calibri" w:hAnsi="Calibri" w:cs="Calibri"/>
          <w:b/>
          <w:bCs/>
          <w:sz w:val="22"/>
          <w:szCs w:val="22"/>
          <w:u w:val="none"/>
        </w:rPr>
      </w:pPr>
      <w:r w:rsidRPr="00EF347A">
        <w:rPr>
          <w:rFonts w:ascii="Calibri" w:hAnsi="Calibri" w:cs="Calibri"/>
          <w:b/>
          <w:bCs/>
          <w:sz w:val="22"/>
          <w:szCs w:val="22"/>
        </w:rPr>
        <w:t>Concerns that do not meet the harm threshold</w:t>
      </w:r>
    </w:p>
    <w:p w14:paraId="55339B34" w14:textId="39C7070A" w:rsidR="00DD30EE" w:rsidRDefault="00B632C8" w:rsidP="00974A1E">
      <w:pPr>
        <w:pStyle w:val="Default"/>
        <w:spacing w:line="276" w:lineRule="auto"/>
        <w:jc w:val="both"/>
        <w:rPr>
          <w:rFonts w:ascii="Calibri" w:hAnsi="Calibri" w:cs="Calibri"/>
          <w:sz w:val="22"/>
          <w:szCs w:val="22"/>
        </w:rPr>
      </w:pPr>
      <w:r w:rsidRPr="00BF7124">
        <w:rPr>
          <w:rStyle w:val="Hyperlink"/>
          <w:rFonts w:ascii="Calibri" w:hAnsi="Calibri" w:cs="Calibri"/>
          <w:color w:val="auto"/>
          <w:sz w:val="22"/>
          <w:szCs w:val="22"/>
          <w:u w:val="none"/>
        </w:rPr>
        <w:t xml:space="preserve">Barton St </w:t>
      </w:r>
      <w:proofErr w:type="gramStart"/>
      <w:r w:rsidRPr="00BF7124">
        <w:rPr>
          <w:rStyle w:val="Hyperlink"/>
          <w:rFonts w:ascii="Calibri" w:hAnsi="Calibri" w:cs="Calibri"/>
          <w:color w:val="auto"/>
          <w:sz w:val="22"/>
          <w:szCs w:val="22"/>
          <w:u w:val="none"/>
        </w:rPr>
        <w:t xml:space="preserve">Peter’s </w:t>
      </w:r>
      <w:r w:rsidR="00601F6A" w:rsidRPr="00BF7124">
        <w:rPr>
          <w:rStyle w:val="Hyperlink"/>
          <w:rFonts w:ascii="Calibri" w:hAnsi="Calibri" w:cs="Calibri"/>
          <w:color w:val="auto"/>
          <w:sz w:val="22"/>
          <w:szCs w:val="22"/>
          <w:u w:val="none"/>
        </w:rPr>
        <w:t xml:space="preserve"> will</w:t>
      </w:r>
      <w:proofErr w:type="gramEnd"/>
      <w:r w:rsidR="00601F6A" w:rsidRPr="00BF7124">
        <w:rPr>
          <w:rStyle w:val="Hyperlink"/>
          <w:rFonts w:ascii="Calibri" w:hAnsi="Calibri" w:cs="Calibri"/>
          <w:color w:val="auto"/>
          <w:sz w:val="22"/>
          <w:szCs w:val="22"/>
          <w:u w:val="none"/>
        </w:rPr>
        <w:t xml:space="preserve"> promote </w:t>
      </w:r>
      <w:r w:rsidR="00601F6A" w:rsidRPr="00EF347A">
        <w:rPr>
          <w:rStyle w:val="Hyperlink"/>
          <w:rFonts w:ascii="Calibri" w:hAnsi="Calibri" w:cs="Calibri"/>
          <w:color w:val="auto"/>
          <w:sz w:val="22"/>
          <w:szCs w:val="22"/>
          <w:u w:val="none"/>
        </w:rPr>
        <w:t xml:space="preserve">an open and transparent culture in which all concerns about all adults working in or on behalf of school are dealt with promptly and appropriately.  Low level concerns </w:t>
      </w:r>
      <w:r w:rsidR="003075C2" w:rsidRPr="00EF347A">
        <w:rPr>
          <w:rFonts w:ascii="Calibri" w:hAnsi="Calibri" w:cs="Calibri"/>
          <w:sz w:val="22"/>
          <w:szCs w:val="22"/>
        </w:rPr>
        <w:t>do</w:t>
      </w:r>
      <w:r w:rsidR="00601F6A" w:rsidRPr="00EF347A">
        <w:rPr>
          <w:rFonts w:ascii="Calibri" w:hAnsi="Calibri" w:cs="Calibri"/>
          <w:sz w:val="22"/>
          <w:szCs w:val="22"/>
        </w:rPr>
        <w:t xml:space="preserve"> not mean that it is insignificant, it means that the behaviour towards a child does not meet the threshold but that an adult working in or on behalf of the school may have acted in a way that:</w:t>
      </w:r>
    </w:p>
    <w:p w14:paraId="4BB3F755" w14:textId="77777777" w:rsidR="00DC21A1" w:rsidRPr="00EF347A" w:rsidRDefault="00DC21A1" w:rsidP="00974A1E">
      <w:pPr>
        <w:pStyle w:val="Default"/>
        <w:spacing w:line="276" w:lineRule="auto"/>
        <w:jc w:val="both"/>
        <w:rPr>
          <w:rFonts w:ascii="Calibri" w:hAnsi="Calibri" w:cs="Calibri"/>
          <w:sz w:val="22"/>
          <w:szCs w:val="22"/>
        </w:rPr>
      </w:pPr>
    </w:p>
    <w:p w14:paraId="56916ADA" w14:textId="2916C735" w:rsidR="00601F6A" w:rsidRPr="00EF347A" w:rsidRDefault="00601F6A" w:rsidP="002C0CCF">
      <w:pPr>
        <w:pStyle w:val="Default"/>
        <w:numPr>
          <w:ilvl w:val="0"/>
          <w:numId w:val="3"/>
        </w:numPr>
        <w:spacing w:line="276" w:lineRule="auto"/>
        <w:jc w:val="both"/>
        <w:rPr>
          <w:rStyle w:val="Hyperlink"/>
          <w:rFonts w:ascii="Calibri" w:hAnsi="Calibri" w:cs="Calibri"/>
          <w:color w:val="auto"/>
          <w:sz w:val="22"/>
          <w:szCs w:val="22"/>
          <w:u w:val="none"/>
        </w:rPr>
      </w:pPr>
      <w:r w:rsidRPr="00EF347A">
        <w:rPr>
          <w:rStyle w:val="Hyperlink"/>
          <w:rFonts w:ascii="Calibri" w:hAnsi="Calibri" w:cs="Calibri"/>
          <w:color w:val="auto"/>
          <w:sz w:val="22"/>
          <w:szCs w:val="22"/>
          <w:u w:val="none"/>
        </w:rPr>
        <w:t>is inconsistent with the staff code of conduct, including inappropriate conduct outside of work, and</w:t>
      </w:r>
    </w:p>
    <w:p w14:paraId="5878C9A7" w14:textId="2C6F0542" w:rsidR="00AB2048" w:rsidRDefault="00601F6A" w:rsidP="002C0CCF">
      <w:pPr>
        <w:pStyle w:val="Default"/>
        <w:numPr>
          <w:ilvl w:val="0"/>
          <w:numId w:val="3"/>
        </w:numPr>
        <w:spacing w:line="276" w:lineRule="auto"/>
        <w:jc w:val="both"/>
        <w:rPr>
          <w:rStyle w:val="Hyperlink"/>
          <w:rFonts w:ascii="Calibri" w:hAnsi="Calibri" w:cs="Calibri"/>
          <w:color w:val="auto"/>
          <w:sz w:val="22"/>
          <w:szCs w:val="22"/>
          <w:u w:val="none"/>
        </w:rPr>
      </w:pPr>
      <w:r w:rsidRPr="00EF347A">
        <w:rPr>
          <w:rStyle w:val="Hyperlink"/>
          <w:rFonts w:ascii="Calibri" w:hAnsi="Calibri" w:cs="Calibri"/>
          <w:color w:val="auto"/>
          <w:sz w:val="22"/>
          <w:szCs w:val="22"/>
          <w:u w:val="none"/>
        </w:rPr>
        <w:t>does not meet the allegations threshold or is otherwise not considered ser</w:t>
      </w:r>
      <w:r w:rsidR="00AB2048" w:rsidRPr="00EF347A">
        <w:rPr>
          <w:rStyle w:val="Hyperlink"/>
          <w:rFonts w:ascii="Calibri" w:hAnsi="Calibri" w:cs="Calibri"/>
          <w:color w:val="auto"/>
          <w:sz w:val="22"/>
          <w:szCs w:val="22"/>
          <w:u w:val="none"/>
        </w:rPr>
        <w:t>ious enough to consider a referral to the LADO.</w:t>
      </w:r>
    </w:p>
    <w:p w14:paraId="63765352" w14:textId="77777777" w:rsidR="00EF347A" w:rsidRDefault="00EF347A" w:rsidP="00EF347A">
      <w:pPr>
        <w:pStyle w:val="Default"/>
        <w:spacing w:line="276" w:lineRule="auto"/>
        <w:ind w:left="420"/>
        <w:jc w:val="both"/>
        <w:rPr>
          <w:rStyle w:val="Hyperlink"/>
          <w:rFonts w:ascii="Calibri" w:hAnsi="Calibri" w:cs="Calibri"/>
          <w:color w:val="auto"/>
          <w:sz w:val="22"/>
          <w:szCs w:val="22"/>
          <w:u w:val="none"/>
        </w:rPr>
      </w:pPr>
    </w:p>
    <w:p w14:paraId="030B5BDC" w14:textId="77777777" w:rsidR="00EF347A" w:rsidRPr="0019265D" w:rsidRDefault="00EF347A" w:rsidP="00EF347A">
      <w:pPr>
        <w:pStyle w:val="Default"/>
        <w:spacing w:line="276" w:lineRule="auto"/>
        <w:jc w:val="both"/>
        <w:rPr>
          <w:rStyle w:val="Hyperlink"/>
          <w:rFonts w:ascii="Calibri" w:hAnsi="Calibri" w:cs="Calibri"/>
          <w:b/>
          <w:bCs/>
          <w:color w:val="auto"/>
          <w:sz w:val="22"/>
          <w:szCs w:val="22"/>
          <w:u w:val="none"/>
        </w:rPr>
      </w:pPr>
      <w:r w:rsidRPr="0019265D">
        <w:rPr>
          <w:rStyle w:val="Hyperlink"/>
          <w:rFonts w:ascii="Calibri" w:hAnsi="Calibri" w:cs="Calibri"/>
          <w:b/>
          <w:bCs/>
          <w:color w:val="auto"/>
          <w:sz w:val="22"/>
          <w:szCs w:val="22"/>
          <w:u w:val="none"/>
        </w:rPr>
        <w:t xml:space="preserve">Sharing low-level concerns </w:t>
      </w:r>
    </w:p>
    <w:p w14:paraId="65CFBBD2" w14:textId="77777777" w:rsidR="00EF347A" w:rsidRPr="003D3FE8" w:rsidRDefault="00EF347A" w:rsidP="00EF347A">
      <w:pPr>
        <w:pStyle w:val="Default"/>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t>We recognise the importance of creating a culture of openness, trust and transparency to encourage all staff to confidentially share low-level concerns so that they can be addressed appropriately.</w:t>
      </w:r>
    </w:p>
    <w:p w14:paraId="6D654A45" w14:textId="3612023A" w:rsidR="00EF347A" w:rsidRDefault="00EF347A" w:rsidP="00EF347A">
      <w:pPr>
        <w:pStyle w:val="Default"/>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lastRenderedPageBreak/>
        <w:t xml:space="preserve">We will create this culture by: </w:t>
      </w:r>
    </w:p>
    <w:p w14:paraId="54D3235D" w14:textId="77777777" w:rsidR="00DC21A1" w:rsidRPr="003D3FE8" w:rsidRDefault="00DC21A1" w:rsidP="00EF347A">
      <w:pPr>
        <w:pStyle w:val="Default"/>
        <w:spacing w:line="276" w:lineRule="auto"/>
        <w:jc w:val="both"/>
        <w:rPr>
          <w:rStyle w:val="Hyperlink"/>
          <w:rFonts w:ascii="Calibri" w:hAnsi="Calibri" w:cs="Calibri"/>
          <w:color w:val="auto"/>
          <w:sz w:val="22"/>
          <w:szCs w:val="22"/>
          <w:u w:val="none"/>
        </w:rPr>
      </w:pPr>
    </w:p>
    <w:p w14:paraId="61DF27E2" w14:textId="53676CC2" w:rsidR="00EF347A" w:rsidRPr="003D3FE8" w:rsidRDefault="00EF347A">
      <w:pPr>
        <w:pStyle w:val="Default"/>
        <w:numPr>
          <w:ilvl w:val="0"/>
          <w:numId w:val="33"/>
        </w:numPr>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t>Ensuring staff are clear about what appropriate behaviour is, and are confident in distinguishing expected and appropriate behaviour from concerning, problematic or inappropriate behaviour, in themselves and others</w:t>
      </w:r>
    </w:p>
    <w:p w14:paraId="4909FBD1" w14:textId="72183657" w:rsidR="00EF347A" w:rsidRPr="003D3FE8" w:rsidRDefault="00EF347A">
      <w:pPr>
        <w:pStyle w:val="Default"/>
        <w:numPr>
          <w:ilvl w:val="0"/>
          <w:numId w:val="33"/>
        </w:numPr>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t>Empowering staff to share any low-level concerns as per section 7.7 of this policy</w:t>
      </w:r>
    </w:p>
    <w:p w14:paraId="1F0E5E4A" w14:textId="62010AEE" w:rsidR="00EF347A" w:rsidRPr="003D3FE8" w:rsidRDefault="00EF347A">
      <w:pPr>
        <w:pStyle w:val="Default"/>
        <w:numPr>
          <w:ilvl w:val="0"/>
          <w:numId w:val="33"/>
        </w:numPr>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t xml:space="preserve">Empowering staff to self-refer </w:t>
      </w:r>
    </w:p>
    <w:p w14:paraId="0543FCCD" w14:textId="766B01B4" w:rsidR="00EF347A" w:rsidRPr="003D3FE8" w:rsidRDefault="00EF347A">
      <w:pPr>
        <w:pStyle w:val="Default"/>
        <w:numPr>
          <w:ilvl w:val="0"/>
          <w:numId w:val="33"/>
        </w:numPr>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t>Addressing unprofessional behaviour and supporting the individual to correct it at an early stage</w:t>
      </w:r>
    </w:p>
    <w:p w14:paraId="1C45F5A1" w14:textId="5D318757" w:rsidR="00EF347A" w:rsidRPr="003D3FE8" w:rsidRDefault="00EF347A">
      <w:pPr>
        <w:pStyle w:val="Default"/>
        <w:numPr>
          <w:ilvl w:val="0"/>
          <w:numId w:val="33"/>
        </w:numPr>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t>Providing a responsive, sensitive and proportionate handling of such concerns when they are raised</w:t>
      </w:r>
    </w:p>
    <w:p w14:paraId="7CD552D0" w14:textId="5F781957" w:rsidR="00EF347A" w:rsidRPr="0019265D" w:rsidRDefault="00EF347A">
      <w:pPr>
        <w:pStyle w:val="Default"/>
        <w:numPr>
          <w:ilvl w:val="0"/>
          <w:numId w:val="33"/>
        </w:numPr>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t>Helping to identify any weakness in the school’s safeguarding system</w:t>
      </w:r>
    </w:p>
    <w:p w14:paraId="1398CF0F" w14:textId="63510D5C" w:rsidR="00EF347A" w:rsidRPr="0019265D" w:rsidRDefault="00EF347A" w:rsidP="00EF347A">
      <w:pPr>
        <w:pStyle w:val="Default"/>
        <w:spacing w:line="276" w:lineRule="auto"/>
        <w:jc w:val="both"/>
        <w:rPr>
          <w:rStyle w:val="Hyperlink"/>
          <w:rFonts w:ascii="Calibri" w:hAnsi="Calibri" w:cs="Calibri"/>
          <w:color w:val="FF0000"/>
          <w:sz w:val="22"/>
          <w:szCs w:val="22"/>
          <w:u w:val="none"/>
        </w:rPr>
      </w:pPr>
    </w:p>
    <w:p w14:paraId="089AF1EB" w14:textId="77777777" w:rsidR="00EF347A" w:rsidRPr="003D3FE8" w:rsidRDefault="00EF347A" w:rsidP="00EF347A">
      <w:pPr>
        <w:pStyle w:val="Default"/>
        <w:spacing w:line="276" w:lineRule="auto"/>
        <w:jc w:val="both"/>
        <w:rPr>
          <w:rStyle w:val="Hyperlink"/>
          <w:rFonts w:ascii="Calibri" w:hAnsi="Calibri" w:cs="Calibri"/>
          <w:color w:val="auto"/>
          <w:sz w:val="22"/>
          <w:szCs w:val="22"/>
          <w:u w:val="none"/>
        </w:rPr>
      </w:pPr>
    </w:p>
    <w:p w14:paraId="684C350F" w14:textId="77777777" w:rsidR="00EF347A" w:rsidRPr="0019265D" w:rsidRDefault="00EF347A" w:rsidP="00EF347A">
      <w:pPr>
        <w:pStyle w:val="Default"/>
        <w:spacing w:line="276" w:lineRule="auto"/>
        <w:jc w:val="both"/>
        <w:rPr>
          <w:rStyle w:val="Hyperlink"/>
          <w:rFonts w:ascii="Calibri" w:hAnsi="Calibri" w:cs="Calibri"/>
          <w:b/>
          <w:bCs/>
          <w:color w:val="auto"/>
          <w:sz w:val="22"/>
          <w:szCs w:val="22"/>
          <w:u w:val="none"/>
        </w:rPr>
      </w:pPr>
      <w:r w:rsidRPr="0019265D">
        <w:rPr>
          <w:rStyle w:val="Hyperlink"/>
          <w:rFonts w:ascii="Calibri" w:hAnsi="Calibri" w:cs="Calibri"/>
          <w:b/>
          <w:bCs/>
          <w:color w:val="auto"/>
          <w:sz w:val="22"/>
          <w:szCs w:val="22"/>
          <w:u w:val="none"/>
        </w:rPr>
        <w:t>Responding to low-level concerns</w:t>
      </w:r>
    </w:p>
    <w:p w14:paraId="4E9C6CA5" w14:textId="77777777" w:rsidR="00EF347A" w:rsidRDefault="00EF347A" w:rsidP="00EF347A">
      <w:pPr>
        <w:pStyle w:val="Default"/>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t xml:space="preserve">If the concern is raised via a third party, the </w:t>
      </w:r>
      <w:proofErr w:type="spellStart"/>
      <w:r w:rsidRPr="003D3FE8">
        <w:rPr>
          <w:rStyle w:val="Hyperlink"/>
          <w:rFonts w:ascii="Calibri" w:hAnsi="Calibri" w:cs="Calibri"/>
          <w:color w:val="auto"/>
          <w:sz w:val="22"/>
          <w:szCs w:val="22"/>
          <w:u w:val="none"/>
        </w:rPr>
        <w:t>headteacher</w:t>
      </w:r>
      <w:proofErr w:type="spellEnd"/>
      <w:r w:rsidRPr="003D3FE8">
        <w:rPr>
          <w:rStyle w:val="Hyperlink"/>
          <w:rFonts w:ascii="Calibri" w:hAnsi="Calibri" w:cs="Calibri"/>
          <w:color w:val="auto"/>
          <w:sz w:val="22"/>
          <w:szCs w:val="22"/>
          <w:u w:val="none"/>
        </w:rPr>
        <w:t xml:space="preserve"> will collect evidence where necessary by speaking:</w:t>
      </w:r>
    </w:p>
    <w:p w14:paraId="043F5837" w14:textId="77777777" w:rsidR="00DC21A1" w:rsidRPr="003D3FE8" w:rsidRDefault="00DC21A1" w:rsidP="00EF347A">
      <w:pPr>
        <w:pStyle w:val="Default"/>
        <w:spacing w:line="276" w:lineRule="auto"/>
        <w:jc w:val="both"/>
        <w:rPr>
          <w:rStyle w:val="Hyperlink"/>
          <w:rFonts w:ascii="Calibri" w:hAnsi="Calibri" w:cs="Calibri"/>
          <w:color w:val="auto"/>
          <w:sz w:val="22"/>
          <w:szCs w:val="22"/>
          <w:u w:val="none"/>
        </w:rPr>
      </w:pPr>
    </w:p>
    <w:p w14:paraId="6200DADE" w14:textId="542D0B2E" w:rsidR="00EF347A" w:rsidRPr="003D3FE8" w:rsidRDefault="00EF347A">
      <w:pPr>
        <w:pStyle w:val="Default"/>
        <w:numPr>
          <w:ilvl w:val="0"/>
          <w:numId w:val="34"/>
        </w:numPr>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t xml:space="preserve">Directly to the person who raised the concern, unless it has been raised anonymously </w:t>
      </w:r>
    </w:p>
    <w:p w14:paraId="55D96A30" w14:textId="1670C851" w:rsidR="00EF347A" w:rsidRPr="003D3FE8" w:rsidRDefault="00EF347A">
      <w:pPr>
        <w:pStyle w:val="Default"/>
        <w:numPr>
          <w:ilvl w:val="0"/>
          <w:numId w:val="34"/>
        </w:numPr>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t xml:space="preserve">To the individual involved and any witnesses  </w:t>
      </w:r>
    </w:p>
    <w:p w14:paraId="40EE4A65" w14:textId="77777777" w:rsidR="00EF347A" w:rsidRPr="003D3FE8" w:rsidRDefault="00EF347A" w:rsidP="00EF347A">
      <w:pPr>
        <w:pStyle w:val="Default"/>
        <w:spacing w:line="276" w:lineRule="auto"/>
        <w:ind w:left="765"/>
        <w:jc w:val="both"/>
        <w:rPr>
          <w:rStyle w:val="Hyperlink"/>
          <w:rFonts w:ascii="Calibri" w:hAnsi="Calibri" w:cs="Calibri"/>
          <w:color w:val="auto"/>
          <w:sz w:val="22"/>
          <w:szCs w:val="22"/>
          <w:u w:val="none"/>
        </w:rPr>
      </w:pPr>
    </w:p>
    <w:p w14:paraId="01B2BC3B" w14:textId="2163E1BA" w:rsidR="00EF347A" w:rsidRPr="00BF7124" w:rsidRDefault="00EF347A" w:rsidP="00EF347A">
      <w:pPr>
        <w:pStyle w:val="Default"/>
        <w:spacing w:line="276" w:lineRule="auto"/>
        <w:jc w:val="both"/>
        <w:rPr>
          <w:rStyle w:val="Hyperlink"/>
          <w:rFonts w:ascii="Calibri" w:hAnsi="Calibri" w:cs="Calibri"/>
          <w:color w:val="auto"/>
          <w:sz w:val="22"/>
          <w:szCs w:val="22"/>
          <w:u w:val="none"/>
        </w:rPr>
      </w:pPr>
      <w:r w:rsidRPr="003D3FE8">
        <w:rPr>
          <w:rStyle w:val="Hyperlink"/>
          <w:rFonts w:ascii="Calibri" w:hAnsi="Calibri" w:cs="Calibri"/>
          <w:color w:val="auto"/>
          <w:sz w:val="22"/>
          <w:szCs w:val="22"/>
          <w:u w:val="none"/>
        </w:rPr>
        <w:t xml:space="preserve">The </w:t>
      </w:r>
      <w:proofErr w:type="spellStart"/>
      <w:r w:rsidRPr="003D3FE8">
        <w:rPr>
          <w:rStyle w:val="Hyperlink"/>
          <w:rFonts w:ascii="Calibri" w:hAnsi="Calibri" w:cs="Calibri"/>
          <w:color w:val="auto"/>
          <w:sz w:val="22"/>
          <w:szCs w:val="22"/>
          <w:u w:val="none"/>
        </w:rPr>
        <w:t>headteacher</w:t>
      </w:r>
      <w:proofErr w:type="spellEnd"/>
      <w:r w:rsidRPr="003D3FE8">
        <w:rPr>
          <w:rStyle w:val="Hyperlink"/>
          <w:rFonts w:ascii="Calibri" w:hAnsi="Calibri" w:cs="Calibri"/>
          <w:color w:val="auto"/>
          <w:sz w:val="22"/>
          <w:szCs w:val="22"/>
          <w:u w:val="none"/>
        </w:rPr>
        <w:t xml:space="preserve"> will use the information collected to categorise the type of behaviour and determine any further action, in line with the school’s [staff behaviour policy/code of conduct]. The </w:t>
      </w:r>
      <w:proofErr w:type="spellStart"/>
      <w:r w:rsidRPr="003D3FE8">
        <w:rPr>
          <w:rStyle w:val="Hyperlink"/>
          <w:rFonts w:ascii="Calibri" w:hAnsi="Calibri" w:cs="Calibri"/>
          <w:color w:val="auto"/>
          <w:sz w:val="22"/>
          <w:szCs w:val="22"/>
          <w:u w:val="none"/>
        </w:rPr>
        <w:t>headteacher</w:t>
      </w:r>
      <w:proofErr w:type="spellEnd"/>
      <w:r w:rsidRPr="003D3FE8">
        <w:rPr>
          <w:rStyle w:val="Hyperlink"/>
          <w:rFonts w:ascii="Calibri" w:hAnsi="Calibri" w:cs="Calibri"/>
          <w:color w:val="auto"/>
          <w:sz w:val="22"/>
          <w:szCs w:val="22"/>
          <w:u w:val="none"/>
        </w:rPr>
        <w:t xml:space="preserve"> will be the ultimate decision-maker in respect of all low-level concerns, though they may wish</w:t>
      </w:r>
      <w:r w:rsidR="00BF7124">
        <w:rPr>
          <w:rStyle w:val="Hyperlink"/>
          <w:rFonts w:ascii="Calibri" w:hAnsi="Calibri" w:cs="Calibri"/>
          <w:color w:val="auto"/>
          <w:sz w:val="22"/>
          <w:szCs w:val="22"/>
          <w:u w:val="none"/>
        </w:rPr>
        <w:t xml:space="preserve"> to collaborate with the DSL.  </w:t>
      </w:r>
    </w:p>
    <w:p w14:paraId="3DD39D6A" w14:textId="30C4183B" w:rsidR="00EF347A" w:rsidRPr="0019265D" w:rsidRDefault="00BF7124" w:rsidP="00EF347A">
      <w:pPr>
        <w:pStyle w:val="Subhead2"/>
        <w:rPr>
          <w:rFonts w:asciiTheme="minorHAnsi" w:hAnsiTheme="minorHAnsi" w:cstheme="minorHAnsi"/>
          <w:bCs/>
          <w:sz w:val="22"/>
          <w:szCs w:val="22"/>
          <w:lang w:val="en-GB"/>
        </w:rPr>
      </w:pPr>
      <w:r>
        <w:rPr>
          <w:rFonts w:asciiTheme="minorHAnsi" w:hAnsiTheme="minorHAnsi" w:cstheme="minorHAnsi"/>
          <w:bCs/>
          <w:sz w:val="22"/>
          <w:szCs w:val="22"/>
          <w:lang w:val="en-GB"/>
        </w:rPr>
        <w:t>Re</w:t>
      </w:r>
      <w:r w:rsidR="00EF347A" w:rsidRPr="0019265D">
        <w:rPr>
          <w:rFonts w:asciiTheme="minorHAnsi" w:hAnsiTheme="minorHAnsi" w:cstheme="minorHAnsi"/>
          <w:bCs/>
          <w:sz w:val="22"/>
          <w:szCs w:val="22"/>
          <w:lang w:val="en-GB"/>
        </w:rPr>
        <w:t>cord keeping</w:t>
      </w:r>
    </w:p>
    <w:p w14:paraId="7A4ACF9C" w14:textId="77777777" w:rsidR="00EF347A" w:rsidRPr="003D3FE8" w:rsidRDefault="00EF347A" w:rsidP="00DC21A1">
      <w:pPr>
        <w:pStyle w:val="1bodycopy10pt"/>
        <w:jc w:val="both"/>
        <w:rPr>
          <w:rFonts w:asciiTheme="minorHAnsi" w:hAnsiTheme="minorHAnsi" w:cstheme="minorHAnsi"/>
          <w:sz w:val="22"/>
          <w:szCs w:val="22"/>
          <w:lang w:val="en-GB"/>
        </w:rPr>
      </w:pPr>
      <w:r w:rsidRPr="003D3FE8">
        <w:rPr>
          <w:rFonts w:asciiTheme="minorHAnsi" w:hAnsiTheme="minorHAnsi" w:cstheme="minorHAnsi"/>
          <w:sz w:val="22"/>
          <w:szCs w:val="22"/>
          <w:lang w:val="en-GB"/>
        </w:rPr>
        <w:t xml:space="preserve">All low-level concerns will be recorded in writing. In addition to details of the concern raised, records will include the context in which the concern arose, any action taken and the rationale for decisions and action taken. </w:t>
      </w:r>
    </w:p>
    <w:p w14:paraId="230B874A" w14:textId="77777777" w:rsidR="00EF347A" w:rsidRPr="003D3FE8" w:rsidRDefault="00EF347A" w:rsidP="00DC21A1">
      <w:pPr>
        <w:pStyle w:val="1bodycopy10pt"/>
        <w:jc w:val="both"/>
        <w:rPr>
          <w:rFonts w:asciiTheme="minorHAnsi" w:hAnsiTheme="minorHAnsi" w:cstheme="minorHAnsi"/>
          <w:sz w:val="22"/>
          <w:szCs w:val="22"/>
          <w:lang w:val="en-GB"/>
        </w:rPr>
      </w:pPr>
      <w:r w:rsidRPr="003D3FE8">
        <w:rPr>
          <w:rFonts w:asciiTheme="minorHAnsi" w:hAnsiTheme="minorHAnsi" w:cstheme="minorHAnsi"/>
          <w:sz w:val="22"/>
          <w:szCs w:val="22"/>
          <w:lang w:val="en-GB"/>
        </w:rPr>
        <w:t>Records will be:</w:t>
      </w:r>
    </w:p>
    <w:p w14:paraId="0C51DFDA" w14:textId="77777777" w:rsidR="00EF347A" w:rsidRPr="003D3FE8" w:rsidRDefault="00EF347A" w:rsidP="00DC21A1">
      <w:pPr>
        <w:pStyle w:val="4Bulletedcopyblue"/>
        <w:jc w:val="both"/>
        <w:rPr>
          <w:rFonts w:asciiTheme="minorHAnsi" w:hAnsiTheme="minorHAnsi" w:cstheme="minorHAnsi"/>
          <w:sz w:val="22"/>
          <w:szCs w:val="22"/>
          <w:lang w:val="en-GB"/>
        </w:rPr>
      </w:pPr>
      <w:r w:rsidRPr="003D3FE8">
        <w:rPr>
          <w:rFonts w:asciiTheme="minorHAnsi" w:hAnsiTheme="minorHAnsi" w:cstheme="minorHAnsi"/>
          <w:sz w:val="22"/>
          <w:szCs w:val="22"/>
          <w:lang w:val="en-GB"/>
        </w:rPr>
        <w:t>Kept confidential, held securely and comply with the DPA 2018 and UK GDPR</w:t>
      </w:r>
    </w:p>
    <w:p w14:paraId="3C0569FD" w14:textId="77777777" w:rsidR="00EF347A" w:rsidRPr="003D3FE8" w:rsidRDefault="00EF347A" w:rsidP="00DC21A1">
      <w:pPr>
        <w:pStyle w:val="4Bulletedcopyblue"/>
        <w:jc w:val="both"/>
        <w:rPr>
          <w:rFonts w:asciiTheme="minorHAnsi" w:hAnsiTheme="minorHAnsi" w:cstheme="minorHAnsi"/>
          <w:sz w:val="22"/>
          <w:szCs w:val="22"/>
          <w:lang w:val="en-GB"/>
        </w:rPr>
      </w:pPr>
      <w:r w:rsidRPr="003D3FE8">
        <w:rPr>
          <w:rFonts w:asciiTheme="minorHAnsi" w:hAnsiTheme="minorHAnsi" w:cstheme="minorHAnsi"/>
          <w:sz w:val="22"/>
          <w:szCs w:val="22"/>
          <w:lang w:val="en-GB"/>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 threshold as described in section 1 of this appendix, we will refer it to the designated officer at the local authority </w:t>
      </w:r>
    </w:p>
    <w:p w14:paraId="36BFE6CD" w14:textId="77777777" w:rsidR="00EF347A" w:rsidRPr="003D3FE8" w:rsidRDefault="00EF347A" w:rsidP="00EF347A">
      <w:pPr>
        <w:pStyle w:val="4Bulletedcopyblue"/>
        <w:rPr>
          <w:rFonts w:asciiTheme="minorHAnsi" w:hAnsiTheme="minorHAnsi" w:cstheme="minorHAnsi"/>
          <w:sz w:val="22"/>
          <w:szCs w:val="22"/>
          <w:lang w:val="en-GB"/>
        </w:rPr>
      </w:pPr>
      <w:r w:rsidRPr="003D3FE8">
        <w:rPr>
          <w:rFonts w:asciiTheme="minorHAnsi" w:hAnsiTheme="minorHAnsi" w:cstheme="minorHAnsi"/>
          <w:sz w:val="22"/>
          <w:szCs w:val="22"/>
          <w:lang w:val="en-GB"/>
        </w:rPr>
        <w:t>Retained at least until the individual leaves employment at the school</w:t>
      </w:r>
      <w:r w:rsidRPr="003D3FE8">
        <w:rPr>
          <w:rFonts w:asciiTheme="minorHAnsi" w:hAnsiTheme="minorHAnsi" w:cstheme="minorHAnsi"/>
          <w:b/>
          <w:sz w:val="22"/>
          <w:szCs w:val="22"/>
          <w:lang w:val="en-GB"/>
        </w:rPr>
        <w:t xml:space="preserve"> </w:t>
      </w:r>
    </w:p>
    <w:p w14:paraId="7B0622C8" w14:textId="77777777" w:rsidR="00EF347A" w:rsidRPr="003D3FE8" w:rsidRDefault="00EF347A" w:rsidP="00DC21A1">
      <w:pPr>
        <w:pStyle w:val="1bodycopy10pt"/>
        <w:jc w:val="both"/>
        <w:rPr>
          <w:rFonts w:asciiTheme="minorHAnsi" w:hAnsiTheme="minorHAnsi" w:cstheme="minorHAnsi"/>
          <w:sz w:val="22"/>
          <w:szCs w:val="22"/>
          <w:lang w:val="en-GB"/>
        </w:rPr>
      </w:pPr>
      <w:r w:rsidRPr="003D3FE8">
        <w:rPr>
          <w:rFonts w:asciiTheme="minorHAnsi" w:hAnsiTheme="minorHAnsi" w:cstheme="minorHAnsi"/>
          <w:sz w:val="22"/>
          <w:szCs w:val="22"/>
          <w:lang w:val="en-GB"/>
        </w:rPr>
        <w:t>Where a low-level concern relates to a supply teacher or contractor, we will notify the individual’s employer, so any potential patterns of inappropriate behaviour can be identified.</w:t>
      </w:r>
    </w:p>
    <w:p w14:paraId="35714A78" w14:textId="77777777" w:rsidR="00EF347A" w:rsidRPr="003D3FE8" w:rsidRDefault="00EF347A" w:rsidP="00EF347A">
      <w:pPr>
        <w:pStyle w:val="Subhead2"/>
        <w:rPr>
          <w:rFonts w:asciiTheme="minorHAnsi" w:eastAsia="Arial" w:hAnsiTheme="minorHAnsi" w:cstheme="minorHAnsi"/>
          <w:b w:val="0"/>
          <w:sz w:val="22"/>
          <w:szCs w:val="22"/>
          <w:lang w:val="en-GB"/>
        </w:rPr>
      </w:pPr>
      <w:r w:rsidRPr="003D3FE8">
        <w:rPr>
          <w:rFonts w:asciiTheme="minorHAnsi" w:hAnsiTheme="minorHAnsi" w:cstheme="minorHAnsi"/>
          <w:sz w:val="22"/>
          <w:szCs w:val="22"/>
          <w:lang w:val="en-GB"/>
        </w:rPr>
        <w:t>References</w:t>
      </w:r>
      <w:r w:rsidRPr="003D3FE8">
        <w:rPr>
          <w:rFonts w:asciiTheme="minorHAnsi" w:eastAsia="Arial" w:hAnsiTheme="minorHAnsi" w:cstheme="minorHAnsi"/>
          <w:b w:val="0"/>
          <w:sz w:val="22"/>
          <w:szCs w:val="22"/>
          <w:lang w:val="en-GB"/>
        </w:rPr>
        <w:t xml:space="preserve"> </w:t>
      </w:r>
    </w:p>
    <w:p w14:paraId="5642A227" w14:textId="77777777" w:rsidR="00EF347A" w:rsidRPr="003D3FE8" w:rsidRDefault="00EF347A" w:rsidP="00EF347A">
      <w:pPr>
        <w:pStyle w:val="1bodycopy10pt"/>
        <w:rPr>
          <w:rFonts w:asciiTheme="minorHAnsi" w:hAnsiTheme="minorHAnsi" w:cstheme="minorHAnsi"/>
          <w:sz w:val="22"/>
          <w:szCs w:val="22"/>
          <w:lang w:val="en-GB"/>
        </w:rPr>
      </w:pPr>
      <w:r w:rsidRPr="003D3FE8">
        <w:rPr>
          <w:rFonts w:asciiTheme="minorHAnsi" w:hAnsiTheme="minorHAnsi" w:cstheme="minorHAnsi"/>
          <w:sz w:val="22"/>
          <w:szCs w:val="22"/>
          <w:lang w:val="en-GB"/>
        </w:rPr>
        <w:t>We will not include low-level concerns in references unless:</w:t>
      </w:r>
    </w:p>
    <w:p w14:paraId="555393B9" w14:textId="77777777" w:rsidR="00EF347A" w:rsidRPr="003D3FE8" w:rsidRDefault="00EF347A" w:rsidP="00EF347A">
      <w:pPr>
        <w:pStyle w:val="4Bulletedcopyblue"/>
        <w:rPr>
          <w:rFonts w:asciiTheme="minorHAnsi" w:hAnsiTheme="minorHAnsi" w:cstheme="minorHAnsi"/>
          <w:sz w:val="22"/>
          <w:szCs w:val="22"/>
          <w:lang w:val="en-GB"/>
        </w:rPr>
      </w:pPr>
      <w:r w:rsidRPr="003D3FE8">
        <w:rPr>
          <w:rFonts w:asciiTheme="minorHAnsi" w:hAnsiTheme="minorHAnsi" w:cstheme="minorHAnsi"/>
          <w:sz w:val="22"/>
          <w:szCs w:val="22"/>
          <w:lang w:val="en-GB"/>
        </w:rPr>
        <w:t>The concern (or group of concerns) has met the threshold for referral to the designated officer at the local authority and is found to be substantiated; and/or</w:t>
      </w:r>
    </w:p>
    <w:p w14:paraId="1F07587B" w14:textId="1B1558A6" w:rsidR="00EF347A" w:rsidRPr="003D3FE8" w:rsidRDefault="00EF347A" w:rsidP="003D3FE8">
      <w:pPr>
        <w:pStyle w:val="4Bulletedcopyblue"/>
        <w:rPr>
          <w:rStyle w:val="Hyperlink"/>
          <w:rFonts w:asciiTheme="minorHAnsi" w:hAnsiTheme="minorHAnsi" w:cstheme="minorHAnsi"/>
          <w:color w:val="auto"/>
          <w:sz w:val="22"/>
          <w:szCs w:val="22"/>
          <w:u w:val="none"/>
          <w:lang w:val="en-GB"/>
        </w:rPr>
      </w:pPr>
      <w:r w:rsidRPr="003D3FE8">
        <w:rPr>
          <w:rFonts w:asciiTheme="minorHAnsi" w:hAnsiTheme="minorHAnsi" w:cstheme="minorHAnsi"/>
          <w:sz w:val="22"/>
          <w:szCs w:val="22"/>
          <w:lang w:val="en-GB"/>
        </w:rPr>
        <w:t>The concern (or group of concerns) relates to issues which would ordinarily be included in a reference, such as misconduct or poor performance</w:t>
      </w:r>
    </w:p>
    <w:p w14:paraId="3A296F32" w14:textId="77777777" w:rsidR="00004DAF" w:rsidRPr="00EF347A" w:rsidRDefault="00004DAF" w:rsidP="00974A1E">
      <w:pPr>
        <w:pStyle w:val="Default"/>
        <w:spacing w:line="276" w:lineRule="auto"/>
        <w:ind w:left="420"/>
        <w:jc w:val="both"/>
        <w:rPr>
          <w:rStyle w:val="Hyperlink"/>
          <w:rFonts w:ascii="Calibri" w:hAnsi="Calibri" w:cs="Calibri"/>
          <w:color w:val="auto"/>
          <w:sz w:val="22"/>
          <w:szCs w:val="22"/>
          <w:u w:val="none"/>
        </w:rPr>
      </w:pPr>
    </w:p>
    <w:p w14:paraId="44C61E9C" w14:textId="14451F64" w:rsidR="00036CAB" w:rsidRPr="00036CAB" w:rsidRDefault="00004DAF" w:rsidP="00974A1E">
      <w:pPr>
        <w:pStyle w:val="Default"/>
        <w:spacing w:line="276" w:lineRule="auto"/>
        <w:jc w:val="both"/>
        <w:rPr>
          <w:rStyle w:val="Hyperlink"/>
          <w:rFonts w:ascii="Calibri" w:hAnsi="Calibri" w:cs="Calibri"/>
          <w:color w:val="000000"/>
          <w:sz w:val="22"/>
          <w:szCs w:val="22"/>
          <w:u w:val="none"/>
        </w:rPr>
      </w:pPr>
      <w:r w:rsidRPr="00EF347A">
        <w:rPr>
          <w:rFonts w:ascii="Calibri" w:hAnsi="Calibri" w:cs="Calibri"/>
          <w:sz w:val="22"/>
          <w:szCs w:val="22"/>
        </w:rPr>
        <w:t xml:space="preserve">To access full procedures and supporting documents </w:t>
      </w:r>
      <w:hyperlink r:id="rId108" w:history="1">
        <w:r w:rsidR="001B3D85" w:rsidRPr="00EF347A">
          <w:rPr>
            <w:rStyle w:val="Hyperlink"/>
            <w:rFonts w:ascii="Calibri" w:hAnsi="Calibri" w:cs="Calibri"/>
            <w:sz w:val="22"/>
            <w:szCs w:val="22"/>
            <w:u w:val="none"/>
          </w:rPr>
          <w:t>Keeping Children Safe in Education 202</w:t>
        </w:r>
        <w:r w:rsidR="00D74092">
          <w:rPr>
            <w:rStyle w:val="Hyperlink"/>
            <w:rFonts w:ascii="Calibri" w:hAnsi="Calibri" w:cs="Calibri"/>
            <w:sz w:val="22"/>
            <w:szCs w:val="22"/>
            <w:u w:val="none"/>
          </w:rPr>
          <w:t>5</w:t>
        </w:r>
        <w:r w:rsidR="001B3D85" w:rsidRPr="00EF347A">
          <w:rPr>
            <w:rStyle w:val="Hyperlink"/>
            <w:rFonts w:ascii="Calibri" w:hAnsi="Calibri" w:cs="Calibri"/>
            <w:sz w:val="22"/>
            <w:szCs w:val="22"/>
            <w:u w:val="none"/>
          </w:rPr>
          <w:t xml:space="preserve"> (to be approved)</w:t>
        </w:r>
      </w:hyperlink>
      <w:r w:rsidR="00CF73DE" w:rsidRPr="00EF347A">
        <w:rPr>
          <w:rFonts w:ascii="Calibri" w:hAnsi="Calibri" w:cs="Calibri"/>
          <w:sz w:val="22"/>
          <w:szCs w:val="22"/>
        </w:rPr>
        <w:t xml:space="preserve"> </w:t>
      </w:r>
      <w:r w:rsidRPr="00EF347A">
        <w:rPr>
          <w:rFonts w:ascii="Calibri" w:hAnsi="Calibri" w:cs="Calibri"/>
          <w:sz w:val="22"/>
          <w:szCs w:val="22"/>
        </w:rPr>
        <w:t>(Part 4)</w:t>
      </w:r>
      <w:r w:rsidR="00036CAB">
        <w:rPr>
          <w:rFonts w:ascii="Calibri" w:hAnsi="Calibri" w:cs="Calibri"/>
          <w:sz w:val="22"/>
          <w:szCs w:val="22"/>
        </w:rPr>
        <w:t xml:space="preserve"> and HR guidance.</w:t>
      </w:r>
    </w:p>
    <w:p w14:paraId="55D0AC3A" w14:textId="5E9EE0DC" w:rsidR="002547A0" w:rsidRDefault="002547A0" w:rsidP="002547A0">
      <w:pPr>
        <w:rPr>
          <w:rStyle w:val="Hyperlink"/>
          <w:color w:val="2F5496" w:themeColor="accent1" w:themeShade="BF"/>
          <w:u w:val="none"/>
        </w:rPr>
      </w:pPr>
      <w:bookmarkStart w:id="41" w:name="_Toc175138197"/>
    </w:p>
    <w:p w14:paraId="2E9B9235" w14:textId="39539039" w:rsidR="00DD30EE" w:rsidRPr="002547A0" w:rsidRDefault="00DD30EE" w:rsidP="002547A0">
      <w:pPr>
        <w:rPr>
          <w:rStyle w:val="Hyperlink"/>
          <w:rFonts w:asciiTheme="majorHAnsi" w:eastAsiaTheme="majorEastAsia" w:hAnsiTheme="majorHAnsi" w:cstheme="majorBidi"/>
          <w:color w:val="2F5496" w:themeColor="accent1" w:themeShade="BF"/>
          <w:sz w:val="26"/>
          <w:szCs w:val="26"/>
          <w:u w:val="none"/>
        </w:rPr>
      </w:pPr>
      <w:r w:rsidRPr="00CB465E">
        <w:rPr>
          <w:rStyle w:val="Hyperlink"/>
          <w:color w:val="2F5496" w:themeColor="accent1" w:themeShade="BF"/>
          <w:u w:val="none"/>
        </w:rPr>
        <w:t xml:space="preserve">Appendix </w:t>
      </w:r>
      <w:r w:rsidR="0098653D" w:rsidRPr="00CB465E">
        <w:rPr>
          <w:rStyle w:val="Hyperlink"/>
          <w:color w:val="2F5496" w:themeColor="accent1" w:themeShade="BF"/>
          <w:u w:val="none"/>
        </w:rPr>
        <w:t>6</w:t>
      </w:r>
      <w:r w:rsidR="00CB465E" w:rsidRPr="00CB465E">
        <w:rPr>
          <w:rStyle w:val="Hyperlink"/>
          <w:color w:val="2F5496" w:themeColor="accent1" w:themeShade="BF"/>
          <w:u w:val="none"/>
        </w:rPr>
        <w:t xml:space="preserve">: </w:t>
      </w:r>
      <w:r w:rsidR="00036CAB" w:rsidRPr="00CB465E">
        <w:rPr>
          <w:rStyle w:val="Hyperlink"/>
          <w:color w:val="2F5496" w:themeColor="accent1" w:themeShade="BF"/>
          <w:u w:val="none"/>
        </w:rPr>
        <w:t>Wider Safeguarding Considerations</w:t>
      </w:r>
      <w:bookmarkEnd w:id="41"/>
    </w:p>
    <w:p w14:paraId="3F8029E8" w14:textId="77777777" w:rsidR="00064707" w:rsidRPr="00EF347A" w:rsidRDefault="00064707" w:rsidP="00974A1E">
      <w:pPr>
        <w:pStyle w:val="Default"/>
        <w:spacing w:line="276" w:lineRule="auto"/>
        <w:jc w:val="both"/>
        <w:rPr>
          <w:rStyle w:val="Hyperlink"/>
          <w:rFonts w:ascii="Calibri" w:hAnsi="Calibri" w:cs="Calibri"/>
          <w:b/>
          <w:bCs/>
          <w:color w:val="auto"/>
          <w:sz w:val="22"/>
          <w:szCs w:val="22"/>
          <w:u w:val="none"/>
        </w:rPr>
      </w:pPr>
    </w:p>
    <w:p w14:paraId="7408B485" w14:textId="4F2BA19C" w:rsidR="00DD30EE" w:rsidRPr="00EF347A" w:rsidRDefault="00DD30EE" w:rsidP="00974A1E">
      <w:pPr>
        <w:pStyle w:val="Default"/>
        <w:spacing w:line="276" w:lineRule="auto"/>
        <w:jc w:val="both"/>
        <w:rPr>
          <w:rStyle w:val="Hyperlink"/>
          <w:rFonts w:ascii="Calibri" w:hAnsi="Calibri" w:cs="Calibri"/>
          <w:color w:val="auto"/>
          <w:sz w:val="22"/>
          <w:szCs w:val="22"/>
          <w:u w:val="none"/>
        </w:rPr>
      </w:pPr>
      <w:r w:rsidRPr="00EF347A">
        <w:rPr>
          <w:rStyle w:val="Hyperlink"/>
          <w:rFonts w:ascii="Calibri" w:hAnsi="Calibri" w:cs="Calibri"/>
          <w:color w:val="auto"/>
          <w:sz w:val="22"/>
          <w:szCs w:val="22"/>
          <w:u w:val="none"/>
        </w:rPr>
        <w:t>All staff should have an awareness of safeguarding issues that can put children at risk of harm.</w:t>
      </w:r>
    </w:p>
    <w:p w14:paraId="5B25CB71" w14:textId="77777777" w:rsidR="001555FF" w:rsidRPr="00EF347A" w:rsidRDefault="001555FF" w:rsidP="00974A1E">
      <w:pPr>
        <w:pStyle w:val="Default"/>
        <w:spacing w:line="276" w:lineRule="auto"/>
        <w:jc w:val="both"/>
        <w:rPr>
          <w:rFonts w:ascii="Calibri" w:hAnsi="Calibri" w:cs="Calibri"/>
          <w:b/>
          <w:bCs/>
          <w:color w:val="auto"/>
          <w:sz w:val="22"/>
          <w:szCs w:val="22"/>
        </w:rPr>
      </w:pPr>
    </w:p>
    <w:p w14:paraId="758E9DC8" w14:textId="7963CB93" w:rsidR="006B27B6" w:rsidRPr="00EF347A" w:rsidRDefault="006B27B6" w:rsidP="00974A1E">
      <w:pPr>
        <w:pStyle w:val="Default"/>
        <w:spacing w:line="276" w:lineRule="auto"/>
        <w:jc w:val="both"/>
        <w:rPr>
          <w:rFonts w:ascii="Calibri" w:hAnsi="Calibri" w:cs="Calibri"/>
          <w:b/>
          <w:bCs/>
          <w:color w:val="auto"/>
          <w:sz w:val="22"/>
          <w:szCs w:val="22"/>
        </w:rPr>
      </w:pPr>
      <w:r w:rsidRPr="00EF347A">
        <w:rPr>
          <w:rFonts w:ascii="Calibri" w:hAnsi="Calibri" w:cs="Calibri"/>
          <w:b/>
          <w:bCs/>
          <w:color w:val="auto"/>
          <w:sz w:val="22"/>
          <w:szCs w:val="22"/>
        </w:rPr>
        <w:t xml:space="preserve">Child abduction and community safety incidents </w:t>
      </w:r>
    </w:p>
    <w:p w14:paraId="3C50E987" w14:textId="77777777" w:rsidR="006B27B6" w:rsidRPr="00EF347A" w:rsidRDefault="006B27B6"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 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w:t>
      </w:r>
    </w:p>
    <w:p w14:paraId="4B5B3FEE" w14:textId="3B2D2C61" w:rsidR="006B27B6" w:rsidRPr="00EF347A" w:rsidRDefault="00400FF6" w:rsidP="00974A1E">
      <w:pPr>
        <w:pStyle w:val="Default"/>
        <w:spacing w:line="276" w:lineRule="auto"/>
        <w:jc w:val="both"/>
        <w:rPr>
          <w:rFonts w:ascii="Calibri" w:hAnsi="Calibri" w:cs="Calibri"/>
          <w:color w:val="auto"/>
          <w:sz w:val="22"/>
          <w:szCs w:val="22"/>
        </w:rPr>
      </w:pPr>
      <w:hyperlink r:id="rId109" w:history="1">
        <w:r w:rsidR="008970DA" w:rsidRPr="00EF347A">
          <w:rPr>
            <w:rStyle w:val="Hyperlink"/>
            <w:rFonts w:ascii="Calibri" w:hAnsi="Calibri" w:cs="Calibri"/>
            <w:sz w:val="22"/>
            <w:szCs w:val="22"/>
          </w:rPr>
          <w:t>Action Against Abduction</w:t>
        </w:r>
      </w:hyperlink>
      <w:r w:rsidR="006B27B6" w:rsidRPr="00EF347A">
        <w:rPr>
          <w:rFonts w:ascii="Calibri" w:hAnsi="Calibri" w:cs="Calibri"/>
          <w:sz w:val="22"/>
          <w:szCs w:val="22"/>
        </w:rPr>
        <w:t xml:space="preserve"> and </w:t>
      </w:r>
      <w:hyperlink r:id="rId110" w:history="1">
        <w:r w:rsidR="008970DA" w:rsidRPr="00EF347A">
          <w:rPr>
            <w:rStyle w:val="Hyperlink"/>
            <w:rFonts w:ascii="Calibri" w:hAnsi="Calibri" w:cs="Calibri"/>
            <w:sz w:val="22"/>
            <w:szCs w:val="22"/>
          </w:rPr>
          <w:t>Clever Never Goes</w:t>
        </w:r>
      </w:hyperlink>
    </w:p>
    <w:p w14:paraId="2E721840" w14:textId="77777777" w:rsidR="00E917AD" w:rsidRPr="00EF347A" w:rsidRDefault="00E917AD" w:rsidP="00974A1E">
      <w:pPr>
        <w:pStyle w:val="Default"/>
        <w:spacing w:line="276" w:lineRule="auto"/>
        <w:jc w:val="both"/>
        <w:rPr>
          <w:rFonts w:ascii="Calibri" w:hAnsi="Calibri" w:cs="Calibri"/>
          <w:color w:val="auto"/>
          <w:sz w:val="22"/>
          <w:szCs w:val="22"/>
        </w:rPr>
      </w:pPr>
    </w:p>
    <w:p w14:paraId="60925CD0" w14:textId="77777777" w:rsidR="00E917AD" w:rsidRDefault="00E917AD" w:rsidP="00974A1E">
      <w:pPr>
        <w:pStyle w:val="Default"/>
        <w:spacing w:line="276" w:lineRule="auto"/>
        <w:jc w:val="both"/>
        <w:rPr>
          <w:rFonts w:ascii="Calibri" w:hAnsi="Calibri" w:cs="Calibri"/>
          <w:b/>
          <w:bCs/>
          <w:color w:val="auto"/>
          <w:sz w:val="22"/>
          <w:szCs w:val="22"/>
        </w:rPr>
      </w:pPr>
      <w:r w:rsidRPr="00EF347A">
        <w:rPr>
          <w:rFonts w:ascii="Calibri" w:hAnsi="Calibri" w:cs="Calibri"/>
          <w:b/>
          <w:bCs/>
          <w:color w:val="auto"/>
          <w:sz w:val="22"/>
          <w:szCs w:val="22"/>
        </w:rPr>
        <w:t xml:space="preserve">Children and the court system </w:t>
      </w:r>
    </w:p>
    <w:p w14:paraId="22A73176" w14:textId="77777777" w:rsidR="003E67FB" w:rsidRPr="00EF347A" w:rsidRDefault="003E67FB" w:rsidP="00974A1E">
      <w:pPr>
        <w:pStyle w:val="Default"/>
        <w:spacing w:line="276" w:lineRule="auto"/>
        <w:jc w:val="both"/>
        <w:rPr>
          <w:rFonts w:ascii="Calibri" w:hAnsi="Calibri" w:cs="Calibri"/>
          <w:b/>
          <w:bCs/>
          <w:color w:val="auto"/>
          <w:sz w:val="22"/>
          <w:szCs w:val="22"/>
        </w:rPr>
      </w:pPr>
    </w:p>
    <w:p w14:paraId="3D149F0F" w14:textId="6646CCE8" w:rsidR="007111F0" w:rsidRPr="00EF347A" w:rsidRDefault="00E917AD" w:rsidP="00974A1E">
      <w:pPr>
        <w:pStyle w:val="Default"/>
        <w:spacing w:line="276" w:lineRule="auto"/>
        <w:jc w:val="both"/>
        <w:rPr>
          <w:rFonts w:ascii="Calibri" w:hAnsi="Calibri" w:cs="Calibri"/>
          <w:color w:val="auto"/>
          <w:sz w:val="22"/>
          <w:szCs w:val="22"/>
        </w:rPr>
      </w:pPr>
      <w:r w:rsidRPr="00EF347A">
        <w:rPr>
          <w:rFonts w:ascii="Calibri" w:hAnsi="Calibri" w:cs="Calibri"/>
          <w:color w:val="auto"/>
          <w:sz w:val="22"/>
          <w:szCs w:val="22"/>
        </w:rPr>
        <w:t xml:space="preserve">Children are sometimes required to give evidence in criminal courts, either for crimes committed against them or for crimes they have witnessed. There are two </w:t>
      </w:r>
      <w:r w:rsidR="003075C2" w:rsidRPr="00EF347A">
        <w:rPr>
          <w:rFonts w:ascii="Calibri" w:hAnsi="Calibri" w:cs="Calibri"/>
          <w:color w:val="auto"/>
          <w:sz w:val="22"/>
          <w:szCs w:val="22"/>
        </w:rPr>
        <w:t>age-appropriate</w:t>
      </w:r>
      <w:r w:rsidRPr="00EF347A">
        <w:rPr>
          <w:rFonts w:ascii="Calibri" w:hAnsi="Calibri" w:cs="Calibri"/>
          <w:color w:val="auto"/>
          <w:sz w:val="22"/>
          <w:szCs w:val="22"/>
        </w:rPr>
        <w:t xml:space="preserve"> guides to support children </w:t>
      </w:r>
      <w:r w:rsidR="003075C2" w:rsidRPr="00EF347A">
        <w:rPr>
          <w:rFonts w:ascii="Calibri" w:hAnsi="Calibri" w:cs="Calibri"/>
          <w:color w:val="auto"/>
          <w:sz w:val="22"/>
          <w:szCs w:val="22"/>
        </w:rPr>
        <w:t>5-11-year-olds</w:t>
      </w:r>
      <w:r w:rsidRPr="00EF347A">
        <w:rPr>
          <w:rFonts w:ascii="Calibri" w:hAnsi="Calibri" w:cs="Calibri"/>
          <w:color w:val="auto"/>
          <w:sz w:val="22"/>
          <w:szCs w:val="22"/>
        </w:rPr>
        <w:t xml:space="preserve"> and </w:t>
      </w:r>
      <w:r w:rsidR="003075C2" w:rsidRPr="00EF347A">
        <w:rPr>
          <w:rFonts w:ascii="Calibri" w:hAnsi="Calibri" w:cs="Calibri"/>
          <w:color w:val="auto"/>
          <w:sz w:val="22"/>
          <w:szCs w:val="22"/>
        </w:rPr>
        <w:t>12–17-year-olds</w:t>
      </w:r>
      <w:r w:rsidRPr="00EF347A">
        <w:rPr>
          <w:rFonts w:ascii="Calibri" w:hAnsi="Calibri" w:cs="Calibri"/>
          <w:color w:val="auto"/>
          <w:sz w:val="22"/>
          <w:szCs w:val="22"/>
        </w:rPr>
        <w:t>. The guides explain each step of the process, support and special measures that are available. There are diagrams illustrating the courtroom structure and the use of video links is explained. Making child arrangements via the family courts following separation can be stressful and entrench conflict in families. This can be stressful for children. The Ministry of Justice has launched an online child arrangements information tool with clear and concise information on the dispute resolution service. This may be useful for some parents and carers.</w:t>
      </w:r>
      <w:r w:rsidR="007111F0" w:rsidRPr="00EF347A">
        <w:rPr>
          <w:rFonts w:ascii="Calibri" w:hAnsi="Calibri" w:cs="Calibri"/>
          <w:color w:val="auto"/>
          <w:sz w:val="22"/>
          <w:szCs w:val="22"/>
        </w:rPr>
        <w:t xml:space="preserve">  </w:t>
      </w:r>
    </w:p>
    <w:p w14:paraId="0F69D0B7" w14:textId="77777777" w:rsidR="00DC21A1" w:rsidRDefault="00DC21A1" w:rsidP="00974A1E">
      <w:pPr>
        <w:pStyle w:val="Default"/>
        <w:spacing w:line="276" w:lineRule="auto"/>
        <w:jc w:val="both"/>
        <w:rPr>
          <w:rFonts w:ascii="Calibri" w:hAnsi="Calibri" w:cs="Calibri"/>
          <w:color w:val="auto"/>
          <w:sz w:val="22"/>
          <w:szCs w:val="22"/>
        </w:rPr>
      </w:pPr>
    </w:p>
    <w:p w14:paraId="59CDB83C" w14:textId="77777777" w:rsidR="003E67FB" w:rsidRDefault="007111F0" w:rsidP="00974A1E">
      <w:pPr>
        <w:pStyle w:val="Default"/>
        <w:spacing w:line="276" w:lineRule="auto"/>
        <w:jc w:val="both"/>
        <w:rPr>
          <w:rFonts w:asciiTheme="minorHAnsi" w:hAnsiTheme="minorHAnsi" w:cstheme="minorBidi"/>
          <w:color w:val="auto"/>
          <w:sz w:val="22"/>
          <w:szCs w:val="22"/>
        </w:rPr>
      </w:pPr>
      <w:r w:rsidRPr="00EF347A">
        <w:rPr>
          <w:rFonts w:ascii="Calibri" w:hAnsi="Calibri" w:cs="Calibri"/>
          <w:color w:val="auto"/>
          <w:sz w:val="22"/>
          <w:szCs w:val="22"/>
        </w:rPr>
        <w:t xml:space="preserve">Further information is available at </w:t>
      </w:r>
      <w:r w:rsidR="008970DA" w:rsidRPr="003E67FB">
        <w:rPr>
          <w:rFonts w:ascii="Calibri" w:hAnsi="Calibri" w:cs="Calibri"/>
          <w:sz w:val="22"/>
          <w:szCs w:val="22"/>
        </w:rPr>
        <w:t xml:space="preserve"> </w:t>
      </w:r>
    </w:p>
    <w:p w14:paraId="0A207BE0" w14:textId="335833F3" w:rsidR="003E67FB" w:rsidRDefault="00400FF6" w:rsidP="00974A1E">
      <w:pPr>
        <w:pStyle w:val="Default"/>
        <w:spacing w:line="276" w:lineRule="auto"/>
        <w:jc w:val="both"/>
      </w:pPr>
      <w:hyperlink r:id="rId111" w:history="1">
        <w:r w:rsidR="003E67FB" w:rsidRPr="003E67FB">
          <w:rPr>
            <w:rFonts w:asciiTheme="minorHAnsi" w:hAnsiTheme="minorHAnsi" w:cstheme="minorBidi"/>
            <w:color w:val="0000FF"/>
            <w:sz w:val="22"/>
            <w:szCs w:val="22"/>
            <w:u w:val="single"/>
          </w:rPr>
          <w:t>Making child arrangements if you divorce or separate: Making child arrangements - GOV.UK</w:t>
        </w:r>
      </w:hyperlink>
    </w:p>
    <w:p w14:paraId="2BF69DA0" w14:textId="7B47BCBC" w:rsidR="007111F0" w:rsidRDefault="00400FF6" w:rsidP="00974A1E">
      <w:pPr>
        <w:pStyle w:val="Default"/>
        <w:spacing w:line="276" w:lineRule="auto"/>
        <w:jc w:val="both"/>
      </w:pPr>
      <w:hyperlink r:id="rId112" w:history="1">
        <w:r w:rsidR="003E67FB" w:rsidRPr="003E67FB">
          <w:rPr>
            <w:rFonts w:asciiTheme="minorHAnsi" w:hAnsiTheme="minorHAnsi" w:cstheme="minorBidi"/>
            <w:color w:val="0000FF"/>
            <w:sz w:val="22"/>
            <w:szCs w:val="22"/>
            <w:u w:val="single"/>
          </w:rPr>
          <w:t>Going to court to give evidence as a victim or witness: The day of the trial - GOV.UK</w:t>
        </w:r>
      </w:hyperlink>
    </w:p>
    <w:p w14:paraId="2DC2B661" w14:textId="77777777" w:rsidR="003E67FB" w:rsidRDefault="003E67FB" w:rsidP="00974A1E">
      <w:pPr>
        <w:pStyle w:val="Default"/>
        <w:spacing w:line="276" w:lineRule="auto"/>
        <w:jc w:val="both"/>
      </w:pPr>
    </w:p>
    <w:p w14:paraId="7C194EC4" w14:textId="673582DB" w:rsidR="003E67FB" w:rsidRPr="00BF7124" w:rsidRDefault="003E67FB" w:rsidP="00974A1E">
      <w:pPr>
        <w:pStyle w:val="Default"/>
        <w:spacing w:line="276" w:lineRule="auto"/>
        <w:jc w:val="both"/>
        <w:rPr>
          <w:rFonts w:asciiTheme="majorHAnsi" w:hAnsiTheme="majorHAnsi" w:cstheme="majorHAnsi"/>
          <w:sz w:val="22"/>
          <w:szCs w:val="22"/>
        </w:rPr>
      </w:pPr>
      <w:r w:rsidRPr="00BF7124">
        <w:rPr>
          <w:rFonts w:asciiTheme="majorHAnsi" w:hAnsiTheme="majorHAnsi" w:cstheme="majorHAnsi"/>
          <w:sz w:val="22"/>
          <w:szCs w:val="22"/>
        </w:rPr>
        <w:t xml:space="preserve">KSCIE 2025 directs schools to 2 guides that </w:t>
      </w:r>
      <w:r w:rsidR="00FB5D26" w:rsidRPr="00BF7124">
        <w:rPr>
          <w:rFonts w:asciiTheme="majorHAnsi" w:hAnsiTheme="majorHAnsi" w:cstheme="majorHAnsi"/>
          <w:sz w:val="22"/>
          <w:szCs w:val="22"/>
        </w:rPr>
        <w:t>s</w:t>
      </w:r>
      <w:r w:rsidRPr="00BF7124">
        <w:rPr>
          <w:rFonts w:asciiTheme="majorHAnsi" w:hAnsiTheme="majorHAnsi" w:cstheme="majorHAnsi"/>
          <w:sz w:val="22"/>
          <w:szCs w:val="22"/>
        </w:rPr>
        <w:t>upport children in the court syste</w:t>
      </w:r>
      <w:r w:rsidR="00FB5D26" w:rsidRPr="00BF7124">
        <w:rPr>
          <w:rFonts w:asciiTheme="majorHAnsi" w:hAnsiTheme="majorHAnsi" w:cstheme="majorHAnsi"/>
          <w:sz w:val="22"/>
          <w:szCs w:val="22"/>
        </w:rPr>
        <w:t>m</w:t>
      </w:r>
      <w:r w:rsidRPr="00BF7124">
        <w:rPr>
          <w:rFonts w:asciiTheme="majorHAnsi" w:hAnsiTheme="majorHAnsi" w:cstheme="majorHAnsi"/>
          <w:sz w:val="22"/>
          <w:szCs w:val="22"/>
        </w:rPr>
        <w:t xml:space="preserve">. This will help DSL/DDSLs and </w:t>
      </w:r>
      <w:proofErr w:type="spellStart"/>
      <w:r w:rsidRPr="00BF7124">
        <w:rPr>
          <w:rFonts w:asciiTheme="majorHAnsi" w:hAnsiTheme="majorHAnsi" w:cstheme="majorHAnsi"/>
          <w:sz w:val="22"/>
          <w:szCs w:val="22"/>
        </w:rPr>
        <w:t>Headteachers</w:t>
      </w:r>
      <w:proofErr w:type="spellEnd"/>
      <w:r w:rsidRPr="00BF7124">
        <w:rPr>
          <w:rFonts w:asciiTheme="majorHAnsi" w:hAnsiTheme="majorHAnsi" w:cstheme="majorHAnsi"/>
          <w:sz w:val="22"/>
          <w:szCs w:val="22"/>
        </w:rPr>
        <w:t>, if called upon to provide evidence.</w:t>
      </w:r>
    </w:p>
    <w:p w14:paraId="05FE0CE8" w14:textId="6415CB26" w:rsidR="003E67FB" w:rsidRPr="00BF7124" w:rsidRDefault="00400FF6" w:rsidP="003E67FB">
      <w:pPr>
        <w:pStyle w:val="ListParagraph"/>
        <w:numPr>
          <w:ilvl w:val="0"/>
          <w:numId w:val="8"/>
        </w:numPr>
        <w:spacing w:after="0" w:line="276" w:lineRule="auto"/>
        <w:jc w:val="both"/>
        <w:rPr>
          <w:rFonts w:ascii="Calibri" w:hAnsi="Calibri" w:cs="Calibri"/>
          <w:b/>
          <w:bCs/>
        </w:rPr>
      </w:pPr>
      <w:hyperlink r:id="rId113" w:history="1">
        <w:r w:rsidR="003E67FB" w:rsidRPr="00BF7124">
          <w:rPr>
            <w:color w:val="0000FF"/>
            <w:u w:val="single"/>
          </w:rPr>
          <w:t xml:space="preserve">Young witness booklet for </w:t>
        </w:r>
        <w:r w:rsidR="003075C2" w:rsidRPr="00BF7124">
          <w:rPr>
            <w:color w:val="0000FF"/>
            <w:u w:val="single"/>
          </w:rPr>
          <w:t>5- to 11-year-olds</w:t>
        </w:r>
        <w:r w:rsidR="003E67FB" w:rsidRPr="00BF7124">
          <w:rPr>
            <w:color w:val="0000FF"/>
            <w:u w:val="single"/>
          </w:rPr>
          <w:t xml:space="preserve"> - GOV.UK</w:t>
        </w:r>
      </w:hyperlink>
    </w:p>
    <w:p w14:paraId="7E41DB3F" w14:textId="36B6A0FD" w:rsidR="003E67FB" w:rsidRPr="00BF7124" w:rsidRDefault="00400FF6" w:rsidP="003E67FB">
      <w:pPr>
        <w:pStyle w:val="ListParagraph"/>
        <w:numPr>
          <w:ilvl w:val="0"/>
          <w:numId w:val="8"/>
        </w:numPr>
        <w:spacing w:after="0" w:line="276" w:lineRule="auto"/>
        <w:jc w:val="both"/>
        <w:rPr>
          <w:rStyle w:val="Hyperlink"/>
          <w:rFonts w:ascii="Calibri" w:hAnsi="Calibri" w:cs="Calibri"/>
          <w:b/>
          <w:bCs/>
          <w:color w:val="auto"/>
          <w:u w:val="none"/>
        </w:rPr>
      </w:pPr>
      <w:hyperlink r:id="rId114" w:history="1">
        <w:r w:rsidR="003E67FB" w:rsidRPr="00BF7124">
          <w:rPr>
            <w:color w:val="0000FF"/>
            <w:u w:val="single"/>
          </w:rPr>
          <w:t xml:space="preserve">Young witness booklet for </w:t>
        </w:r>
        <w:r w:rsidR="003075C2" w:rsidRPr="00BF7124">
          <w:rPr>
            <w:color w:val="0000FF"/>
            <w:u w:val="single"/>
          </w:rPr>
          <w:t>12- to 17-year-olds</w:t>
        </w:r>
        <w:r w:rsidR="003E67FB" w:rsidRPr="00BF7124">
          <w:rPr>
            <w:color w:val="0000FF"/>
            <w:u w:val="single"/>
          </w:rPr>
          <w:t xml:space="preserve"> - GOV.UK</w:t>
        </w:r>
      </w:hyperlink>
    </w:p>
    <w:p w14:paraId="2CEC72D4" w14:textId="77777777" w:rsidR="003E67FB" w:rsidRPr="003E67FB" w:rsidRDefault="003E67FB" w:rsidP="00974A1E">
      <w:pPr>
        <w:pStyle w:val="Default"/>
        <w:spacing w:line="276" w:lineRule="auto"/>
        <w:jc w:val="both"/>
        <w:rPr>
          <w:rFonts w:asciiTheme="majorHAnsi" w:hAnsiTheme="majorHAnsi" w:cstheme="majorHAnsi"/>
          <w:color w:val="auto"/>
          <w:sz w:val="22"/>
          <w:szCs w:val="22"/>
        </w:rPr>
      </w:pPr>
    </w:p>
    <w:p w14:paraId="17CC1CA7" w14:textId="77777777" w:rsidR="006B27B6" w:rsidRPr="00EF347A" w:rsidRDefault="006B27B6" w:rsidP="00974A1E">
      <w:pPr>
        <w:pStyle w:val="Default"/>
        <w:spacing w:line="276" w:lineRule="auto"/>
        <w:jc w:val="both"/>
        <w:rPr>
          <w:rStyle w:val="Hyperlink"/>
          <w:rFonts w:ascii="Calibri" w:hAnsi="Calibri" w:cs="Calibri"/>
          <w:color w:val="auto"/>
          <w:sz w:val="22"/>
          <w:szCs w:val="22"/>
          <w:u w:val="none"/>
        </w:rPr>
      </w:pPr>
    </w:p>
    <w:p w14:paraId="66BB1AD7" w14:textId="3E389188" w:rsidR="00654C22" w:rsidRPr="00EF347A" w:rsidRDefault="00654C22" w:rsidP="00974A1E">
      <w:pPr>
        <w:pStyle w:val="Default"/>
        <w:spacing w:line="276" w:lineRule="auto"/>
        <w:jc w:val="both"/>
        <w:rPr>
          <w:rStyle w:val="Hyperlink"/>
          <w:rFonts w:ascii="Calibri" w:hAnsi="Calibri" w:cs="Calibri"/>
          <w:b/>
          <w:bCs/>
          <w:color w:val="auto"/>
          <w:sz w:val="22"/>
          <w:szCs w:val="22"/>
          <w:u w:val="none"/>
        </w:rPr>
      </w:pPr>
      <w:r w:rsidRPr="00EF347A">
        <w:rPr>
          <w:rStyle w:val="Hyperlink"/>
          <w:rFonts w:ascii="Calibri" w:hAnsi="Calibri" w:cs="Calibri"/>
          <w:b/>
          <w:bCs/>
          <w:color w:val="auto"/>
          <w:sz w:val="22"/>
          <w:szCs w:val="22"/>
          <w:u w:val="none"/>
        </w:rPr>
        <w:t xml:space="preserve">Children who are absent from education </w:t>
      </w:r>
    </w:p>
    <w:p w14:paraId="21D13AE9" w14:textId="3826A3B1" w:rsidR="00654C22" w:rsidRDefault="00654C22" w:rsidP="00974A1E">
      <w:pPr>
        <w:pStyle w:val="Default"/>
        <w:spacing w:line="276" w:lineRule="auto"/>
        <w:jc w:val="both"/>
        <w:rPr>
          <w:rFonts w:ascii="Calibri" w:hAnsi="Calibri" w:cs="Calibri"/>
          <w:sz w:val="22"/>
          <w:szCs w:val="22"/>
        </w:rPr>
      </w:pPr>
      <w:r w:rsidRPr="00EF347A">
        <w:rPr>
          <w:rFonts w:ascii="Calibri" w:hAnsi="Calibri" w:cs="Calibri"/>
          <w:sz w:val="22"/>
          <w:szCs w:val="22"/>
        </w:rPr>
        <w:t xml:space="preserve">Children being absent from education for prolonged periods and/or on repeat occasions can act as a vital warning sign to a range of safeguarding issues including neglect, child sexual and child criminal exploitation - </w:t>
      </w:r>
      <w:r w:rsidRPr="00EF347A">
        <w:rPr>
          <w:rFonts w:ascii="Calibri" w:hAnsi="Calibri" w:cs="Calibri"/>
          <w:sz w:val="22"/>
          <w:szCs w:val="22"/>
        </w:rPr>
        <w:lastRenderedPageBreak/>
        <w:t>particularly county lines. Our response to persistently absent pupils and children missing education supports identifying such abuse, and in the case of absent pupils, helps prevent the risk of them becoming a child missing education in the future. 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14:paraId="56A4146F" w14:textId="77777777" w:rsidR="00DC21A1" w:rsidRDefault="00DC21A1" w:rsidP="00044DCF">
      <w:pPr>
        <w:pStyle w:val="Default"/>
        <w:spacing w:line="276" w:lineRule="auto"/>
        <w:jc w:val="both"/>
        <w:rPr>
          <w:rFonts w:ascii="Calibri" w:hAnsi="Calibri" w:cs="Calibri"/>
          <w:sz w:val="22"/>
          <w:szCs w:val="22"/>
        </w:rPr>
      </w:pPr>
    </w:p>
    <w:p w14:paraId="6463C4D2" w14:textId="6978B426" w:rsidR="00044DCF" w:rsidRPr="00DC21A1" w:rsidRDefault="00044DCF" w:rsidP="00044DCF">
      <w:pPr>
        <w:pStyle w:val="Default"/>
        <w:spacing w:line="276" w:lineRule="auto"/>
        <w:jc w:val="both"/>
        <w:rPr>
          <w:rFonts w:ascii="Calibri" w:hAnsi="Calibri" w:cs="Calibri"/>
          <w:b/>
          <w:bCs/>
          <w:sz w:val="22"/>
          <w:szCs w:val="22"/>
        </w:rPr>
      </w:pPr>
      <w:r w:rsidRPr="00DC21A1">
        <w:rPr>
          <w:rFonts w:ascii="Calibri" w:hAnsi="Calibri" w:cs="Calibri"/>
          <w:b/>
          <w:bCs/>
          <w:sz w:val="22"/>
          <w:szCs w:val="22"/>
        </w:rPr>
        <w:t>Missing pupils</w:t>
      </w:r>
    </w:p>
    <w:p w14:paraId="62829842" w14:textId="223767B3" w:rsidR="00044DCF" w:rsidRPr="00044DCF" w:rsidRDefault="00044DCF" w:rsidP="00044DCF">
      <w:pPr>
        <w:pStyle w:val="Default"/>
        <w:spacing w:line="276" w:lineRule="auto"/>
        <w:jc w:val="both"/>
        <w:rPr>
          <w:rFonts w:ascii="Calibri" w:hAnsi="Calibri" w:cs="Calibri"/>
          <w:sz w:val="22"/>
          <w:szCs w:val="22"/>
        </w:rPr>
      </w:pPr>
      <w:r w:rsidRPr="00BF7124">
        <w:rPr>
          <w:rFonts w:ascii="Calibri" w:hAnsi="Calibri" w:cs="Calibri"/>
          <w:sz w:val="22"/>
          <w:szCs w:val="22"/>
        </w:rPr>
        <w:t>Unexplainable and/or persistent absences from education’ has replaced the phrase 'deliberately missing education’ when referring to safeguarding issues (KCSIE 202</w:t>
      </w:r>
      <w:r w:rsidR="00D74092" w:rsidRPr="00BF7124">
        <w:rPr>
          <w:rFonts w:ascii="Calibri" w:hAnsi="Calibri" w:cs="Calibri"/>
          <w:sz w:val="22"/>
          <w:szCs w:val="22"/>
        </w:rPr>
        <w:t>5</w:t>
      </w:r>
      <w:r w:rsidRPr="00BF7124">
        <w:rPr>
          <w:rFonts w:ascii="Calibri" w:hAnsi="Calibri" w:cs="Calibri"/>
          <w:sz w:val="22"/>
          <w:szCs w:val="22"/>
        </w:rPr>
        <w:t>, paragraph 29)</w:t>
      </w:r>
    </w:p>
    <w:p w14:paraId="4718125D" w14:textId="77777777" w:rsidR="00044DCF" w:rsidRPr="00044DCF" w:rsidRDefault="00044DCF" w:rsidP="00044DCF">
      <w:pPr>
        <w:pStyle w:val="Default"/>
        <w:spacing w:line="276" w:lineRule="auto"/>
        <w:jc w:val="both"/>
        <w:rPr>
          <w:rFonts w:ascii="Calibri" w:hAnsi="Calibri" w:cs="Calibri"/>
          <w:sz w:val="22"/>
          <w:szCs w:val="22"/>
        </w:rPr>
      </w:pPr>
      <w:r w:rsidRPr="00044DCF">
        <w:rPr>
          <w:rFonts w:ascii="Calibri" w:hAnsi="Calibri" w:cs="Calibri"/>
          <w:sz w:val="22"/>
          <w:szCs w:val="22"/>
        </w:rPr>
        <w:t xml:space="preserve">Our procedures are designed to ensure that a missing child is found and returned to effective supervision as soon as possible. If a child goes missing, we will: </w:t>
      </w:r>
    </w:p>
    <w:p w14:paraId="01855354" w14:textId="2D8BFFE2" w:rsidR="00044DCF" w:rsidRPr="00044DCF" w:rsidRDefault="00044DCF" w:rsidP="00044DCF">
      <w:pPr>
        <w:pStyle w:val="Default"/>
        <w:spacing w:line="276" w:lineRule="auto"/>
        <w:jc w:val="both"/>
        <w:rPr>
          <w:rFonts w:ascii="Calibri" w:hAnsi="Calibri" w:cs="Calibri"/>
          <w:sz w:val="22"/>
          <w:szCs w:val="22"/>
        </w:rPr>
      </w:pPr>
      <w:r w:rsidRPr="00044DCF">
        <w:rPr>
          <w:rFonts w:ascii="Calibri" w:hAnsi="Calibri" w:cs="Calibri"/>
          <w:sz w:val="22"/>
          <w:szCs w:val="22"/>
        </w:rPr>
        <w:t xml:space="preserve">Set out the school procedures </w:t>
      </w:r>
      <w:r w:rsidR="003075C2" w:rsidRPr="00044DCF">
        <w:rPr>
          <w:rFonts w:ascii="Calibri" w:hAnsi="Calibri" w:cs="Calibri"/>
          <w:sz w:val="22"/>
          <w:szCs w:val="22"/>
        </w:rPr>
        <w:t>here or</w:t>
      </w:r>
      <w:r w:rsidRPr="00044DCF">
        <w:rPr>
          <w:rFonts w:ascii="Calibri" w:hAnsi="Calibri" w:cs="Calibri"/>
          <w:sz w:val="22"/>
          <w:szCs w:val="22"/>
        </w:rPr>
        <w:t xml:space="preserve"> refer to a separate policy/procedure for this if you have one. Your procedure should include information on contacting parents/carers, who will look after the child and how the incident will be recorded.</w:t>
      </w:r>
    </w:p>
    <w:p w14:paraId="72DA7350" w14:textId="77777777" w:rsidR="00044DCF" w:rsidRPr="00044DCF" w:rsidRDefault="00044DCF" w:rsidP="00044DCF">
      <w:pPr>
        <w:pStyle w:val="Default"/>
        <w:spacing w:line="276" w:lineRule="auto"/>
        <w:jc w:val="both"/>
        <w:rPr>
          <w:rFonts w:ascii="Calibri" w:hAnsi="Calibri" w:cs="Calibri"/>
          <w:sz w:val="22"/>
          <w:szCs w:val="22"/>
        </w:rPr>
      </w:pPr>
    </w:p>
    <w:p w14:paraId="4186ADF0" w14:textId="77777777" w:rsidR="00044DCF" w:rsidRPr="00DC21A1" w:rsidRDefault="00044DCF" w:rsidP="00044DCF">
      <w:pPr>
        <w:pStyle w:val="Default"/>
        <w:spacing w:line="276" w:lineRule="auto"/>
        <w:jc w:val="both"/>
        <w:rPr>
          <w:rFonts w:ascii="Calibri" w:hAnsi="Calibri" w:cs="Calibri"/>
          <w:b/>
          <w:bCs/>
          <w:sz w:val="22"/>
          <w:szCs w:val="22"/>
        </w:rPr>
      </w:pPr>
      <w:r w:rsidRPr="00DC21A1">
        <w:rPr>
          <w:rFonts w:ascii="Calibri" w:hAnsi="Calibri" w:cs="Calibri"/>
          <w:b/>
          <w:bCs/>
          <w:sz w:val="22"/>
          <w:szCs w:val="22"/>
        </w:rPr>
        <w:t>Children who are absent from education</w:t>
      </w:r>
    </w:p>
    <w:p w14:paraId="66CBA887" w14:textId="77777777" w:rsidR="00044DCF" w:rsidRPr="00044DCF" w:rsidRDefault="00044DCF" w:rsidP="00044DCF">
      <w:pPr>
        <w:pStyle w:val="Default"/>
        <w:spacing w:line="276" w:lineRule="auto"/>
        <w:jc w:val="both"/>
        <w:rPr>
          <w:rFonts w:ascii="Calibri" w:hAnsi="Calibri" w:cs="Calibri"/>
          <w:sz w:val="22"/>
          <w:szCs w:val="22"/>
        </w:rPr>
      </w:pPr>
      <w:r w:rsidRPr="00044DCF">
        <w:rPr>
          <w:rFonts w:ascii="Calibri" w:hAnsi="Calibri" w:cs="Calibri"/>
          <w:sz w:val="22"/>
          <w:szCs w:val="22"/>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2E0D22CE" w14:textId="77777777" w:rsidR="00044DCF" w:rsidRDefault="00044DCF" w:rsidP="00044DCF">
      <w:pPr>
        <w:pStyle w:val="Default"/>
        <w:spacing w:line="276" w:lineRule="auto"/>
        <w:jc w:val="both"/>
        <w:rPr>
          <w:rFonts w:ascii="Calibri" w:hAnsi="Calibri" w:cs="Calibri"/>
          <w:sz w:val="22"/>
          <w:szCs w:val="22"/>
        </w:rPr>
      </w:pPr>
      <w:r w:rsidRPr="00044DCF">
        <w:rPr>
          <w:rFonts w:ascii="Calibri" w:hAnsi="Calibri" w:cs="Calibri"/>
          <w:sz w:val="22"/>
          <w:szCs w:val="22"/>
        </w:rPr>
        <w:t>There are many circumstances where a child may be absent or become missing from education, but some children are particularly at risk. These include children who:</w:t>
      </w:r>
    </w:p>
    <w:p w14:paraId="6AA09EBD" w14:textId="77777777" w:rsidR="00DC21A1" w:rsidRPr="00044DCF" w:rsidRDefault="00DC21A1" w:rsidP="00044DCF">
      <w:pPr>
        <w:pStyle w:val="Default"/>
        <w:spacing w:line="276" w:lineRule="auto"/>
        <w:jc w:val="both"/>
        <w:rPr>
          <w:rFonts w:ascii="Calibri" w:hAnsi="Calibri" w:cs="Calibri"/>
          <w:sz w:val="22"/>
          <w:szCs w:val="22"/>
        </w:rPr>
      </w:pPr>
    </w:p>
    <w:p w14:paraId="48FCF18E" w14:textId="5BFEE892" w:rsidR="00044DCF" w:rsidRPr="00044DCF" w:rsidRDefault="00044DCF" w:rsidP="00400FF6">
      <w:pPr>
        <w:pStyle w:val="Default"/>
        <w:numPr>
          <w:ilvl w:val="0"/>
          <w:numId w:val="41"/>
        </w:numPr>
        <w:spacing w:line="276" w:lineRule="auto"/>
        <w:ind w:left="426"/>
        <w:jc w:val="both"/>
        <w:rPr>
          <w:rFonts w:ascii="Calibri" w:hAnsi="Calibri" w:cs="Calibri"/>
          <w:sz w:val="22"/>
          <w:szCs w:val="22"/>
        </w:rPr>
      </w:pPr>
      <w:r w:rsidRPr="00044DCF">
        <w:rPr>
          <w:rFonts w:ascii="Calibri" w:hAnsi="Calibri" w:cs="Calibri"/>
          <w:sz w:val="22"/>
          <w:szCs w:val="22"/>
        </w:rPr>
        <w:t>Are at risk of harm or neglect</w:t>
      </w:r>
    </w:p>
    <w:p w14:paraId="2ACBC1AF" w14:textId="5D2D081F" w:rsidR="00044DCF" w:rsidRPr="00044DCF" w:rsidRDefault="00044DCF" w:rsidP="00400FF6">
      <w:pPr>
        <w:pStyle w:val="Default"/>
        <w:numPr>
          <w:ilvl w:val="0"/>
          <w:numId w:val="41"/>
        </w:numPr>
        <w:spacing w:line="276" w:lineRule="auto"/>
        <w:ind w:left="426"/>
        <w:jc w:val="both"/>
        <w:rPr>
          <w:rFonts w:ascii="Calibri" w:hAnsi="Calibri" w:cs="Calibri"/>
          <w:sz w:val="22"/>
          <w:szCs w:val="22"/>
        </w:rPr>
      </w:pPr>
      <w:r w:rsidRPr="00044DCF">
        <w:rPr>
          <w:rFonts w:ascii="Calibri" w:hAnsi="Calibri" w:cs="Calibri"/>
          <w:sz w:val="22"/>
          <w:szCs w:val="22"/>
        </w:rPr>
        <w:t>Are at risk of forced marriage or FGM</w:t>
      </w:r>
    </w:p>
    <w:p w14:paraId="65D21C08" w14:textId="239D7A5C" w:rsidR="00044DCF" w:rsidRPr="00044DCF" w:rsidRDefault="00044DCF" w:rsidP="00400FF6">
      <w:pPr>
        <w:pStyle w:val="Default"/>
        <w:numPr>
          <w:ilvl w:val="0"/>
          <w:numId w:val="41"/>
        </w:numPr>
        <w:spacing w:line="276" w:lineRule="auto"/>
        <w:ind w:left="426"/>
        <w:jc w:val="both"/>
        <w:rPr>
          <w:rFonts w:ascii="Calibri" w:hAnsi="Calibri" w:cs="Calibri"/>
          <w:sz w:val="22"/>
          <w:szCs w:val="22"/>
        </w:rPr>
      </w:pPr>
      <w:r w:rsidRPr="00044DCF">
        <w:rPr>
          <w:rFonts w:ascii="Calibri" w:hAnsi="Calibri" w:cs="Calibri"/>
          <w:sz w:val="22"/>
          <w:szCs w:val="22"/>
        </w:rPr>
        <w:t>Come from Gypsy, Roma, or Traveller families</w:t>
      </w:r>
    </w:p>
    <w:p w14:paraId="488A475B" w14:textId="6B6BE0E1" w:rsidR="00044DCF" w:rsidRPr="00044DCF" w:rsidRDefault="00044DCF" w:rsidP="00400FF6">
      <w:pPr>
        <w:pStyle w:val="Default"/>
        <w:numPr>
          <w:ilvl w:val="0"/>
          <w:numId w:val="41"/>
        </w:numPr>
        <w:spacing w:line="276" w:lineRule="auto"/>
        <w:ind w:left="426"/>
        <w:jc w:val="both"/>
        <w:rPr>
          <w:rFonts w:ascii="Calibri" w:hAnsi="Calibri" w:cs="Calibri"/>
          <w:sz w:val="22"/>
          <w:szCs w:val="22"/>
        </w:rPr>
      </w:pPr>
      <w:r w:rsidRPr="00044DCF">
        <w:rPr>
          <w:rFonts w:ascii="Calibri" w:hAnsi="Calibri" w:cs="Calibri"/>
          <w:sz w:val="22"/>
          <w:szCs w:val="22"/>
        </w:rPr>
        <w:t>Come from the families of service personnel</w:t>
      </w:r>
    </w:p>
    <w:p w14:paraId="7BE04FD6" w14:textId="249F0031" w:rsidR="00044DCF" w:rsidRPr="00044DCF" w:rsidRDefault="00044DCF" w:rsidP="00400FF6">
      <w:pPr>
        <w:pStyle w:val="Default"/>
        <w:numPr>
          <w:ilvl w:val="0"/>
          <w:numId w:val="41"/>
        </w:numPr>
        <w:spacing w:line="276" w:lineRule="auto"/>
        <w:ind w:left="426"/>
        <w:jc w:val="both"/>
        <w:rPr>
          <w:rFonts w:ascii="Calibri" w:hAnsi="Calibri" w:cs="Calibri"/>
          <w:sz w:val="22"/>
          <w:szCs w:val="22"/>
        </w:rPr>
      </w:pPr>
      <w:r w:rsidRPr="00044DCF">
        <w:rPr>
          <w:rFonts w:ascii="Calibri" w:hAnsi="Calibri" w:cs="Calibri"/>
          <w:sz w:val="22"/>
          <w:szCs w:val="22"/>
        </w:rPr>
        <w:t>Go missing or run away from home or care</w:t>
      </w:r>
    </w:p>
    <w:p w14:paraId="6763C684" w14:textId="02D7135F" w:rsidR="00044DCF" w:rsidRPr="00044DCF" w:rsidRDefault="00044DCF" w:rsidP="00400FF6">
      <w:pPr>
        <w:pStyle w:val="Default"/>
        <w:numPr>
          <w:ilvl w:val="0"/>
          <w:numId w:val="41"/>
        </w:numPr>
        <w:spacing w:line="276" w:lineRule="auto"/>
        <w:ind w:left="426"/>
        <w:jc w:val="both"/>
        <w:rPr>
          <w:rFonts w:ascii="Calibri" w:hAnsi="Calibri" w:cs="Calibri"/>
          <w:sz w:val="22"/>
          <w:szCs w:val="22"/>
        </w:rPr>
      </w:pPr>
      <w:r w:rsidRPr="00044DCF">
        <w:rPr>
          <w:rFonts w:ascii="Calibri" w:hAnsi="Calibri" w:cs="Calibri"/>
          <w:sz w:val="22"/>
          <w:szCs w:val="22"/>
        </w:rPr>
        <w:t>Are supervised by the youth justice system</w:t>
      </w:r>
    </w:p>
    <w:p w14:paraId="79C3A6DE" w14:textId="100EE680" w:rsidR="00044DCF" w:rsidRPr="00044DCF" w:rsidRDefault="00044DCF" w:rsidP="00400FF6">
      <w:pPr>
        <w:pStyle w:val="Default"/>
        <w:numPr>
          <w:ilvl w:val="0"/>
          <w:numId w:val="41"/>
        </w:numPr>
        <w:spacing w:line="276" w:lineRule="auto"/>
        <w:ind w:left="426"/>
        <w:jc w:val="both"/>
        <w:rPr>
          <w:rFonts w:ascii="Calibri" w:hAnsi="Calibri" w:cs="Calibri"/>
          <w:sz w:val="22"/>
          <w:szCs w:val="22"/>
        </w:rPr>
      </w:pPr>
      <w:r w:rsidRPr="00044DCF">
        <w:rPr>
          <w:rFonts w:ascii="Calibri" w:hAnsi="Calibri" w:cs="Calibri"/>
          <w:sz w:val="22"/>
          <w:szCs w:val="22"/>
        </w:rPr>
        <w:t>Cease to attend a school</w:t>
      </w:r>
    </w:p>
    <w:p w14:paraId="61E58895" w14:textId="26AD7ED1" w:rsidR="00044DCF" w:rsidRDefault="00044DCF" w:rsidP="00400FF6">
      <w:pPr>
        <w:pStyle w:val="Default"/>
        <w:numPr>
          <w:ilvl w:val="0"/>
          <w:numId w:val="41"/>
        </w:numPr>
        <w:spacing w:line="276" w:lineRule="auto"/>
        <w:ind w:left="426"/>
        <w:jc w:val="both"/>
        <w:rPr>
          <w:rFonts w:ascii="Calibri" w:hAnsi="Calibri" w:cs="Calibri"/>
          <w:sz w:val="22"/>
          <w:szCs w:val="22"/>
        </w:rPr>
      </w:pPr>
      <w:r w:rsidRPr="00044DCF">
        <w:rPr>
          <w:rFonts w:ascii="Calibri" w:hAnsi="Calibri" w:cs="Calibri"/>
          <w:sz w:val="22"/>
          <w:szCs w:val="22"/>
        </w:rPr>
        <w:t>Come from new migrant families</w:t>
      </w:r>
    </w:p>
    <w:p w14:paraId="2187F175" w14:textId="77777777" w:rsidR="003D3FE8" w:rsidRPr="00044DCF" w:rsidRDefault="003D3FE8" w:rsidP="00044DCF">
      <w:pPr>
        <w:pStyle w:val="Default"/>
        <w:spacing w:line="276" w:lineRule="auto"/>
        <w:jc w:val="both"/>
        <w:rPr>
          <w:rFonts w:ascii="Calibri" w:hAnsi="Calibri" w:cs="Calibri"/>
          <w:sz w:val="22"/>
          <w:szCs w:val="22"/>
        </w:rPr>
      </w:pPr>
    </w:p>
    <w:p w14:paraId="3DB5B8BC" w14:textId="7959F4F0" w:rsidR="00044DCF" w:rsidRPr="00044DCF" w:rsidRDefault="00044DCF" w:rsidP="00044DCF">
      <w:pPr>
        <w:pStyle w:val="Default"/>
        <w:spacing w:line="276" w:lineRule="auto"/>
        <w:jc w:val="both"/>
        <w:rPr>
          <w:rFonts w:ascii="Calibri" w:hAnsi="Calibri" w:cs="Calibri"/>
          <w:sz w:val="22"/>
          <w:szCs w:val="22"/>
        </w:rPr>
      </w:pPr>
      <w:r w:rsidRPr="00044DCF">
        <w:rPr>
          <w:rFonts w:ascii="Calibri" w:hAnsi="Calibri" w:cs="Calibri"/>
          <w:sz w:val="22"/>
          <w:szCs w:val="22"/>
        </w:rPr>
        <w:t xml:space="preserve">We will follow  the </w:t>
      </w:r>
      <w:proofErr w:type="spellStart"/>
      <w:r w:rsidRPr="00044DCF">
        <w:rPr>
          <w:rFonts w:ascii="Calibri" w:hAnsi="Calibri" w:cs="Calibri"/>
          <w:sz w:val="22"/>
          <w:szCs w:val="22"/>
        </w:rPr>
        <w:t>DfE</w:t>
      </w:r>
      <w:proofErr w:type="spellEnd"/>
      <w:r w:rsidRPr="00044DCF">
        <w:rPr>
          <w:rFonts w:ascii="Calibri" w:hAnsi="Calibri" w:cs="Calibri"/>
          <w:sz w:val="22"/>
          <w:szCs w:val="22"/>
        </w:rPr>
        <w:t xml:space="preserve"> working-together-to-improve-school-attendance 202</w:t>
      </w:r>
      <w:r w:rsidR="00D74092">
        <w:rPr>
          <w:rFonts w:ascii="Calibri" w:hAnsi="Calibri" w:cs="Calibri"/>
          <w:sz w:val="22"/>
          <w:szCs w:val="22"/>
        </w:rPr>
        <w:t>5</w:t>
      </w:r>
      <w:r w:rsidRPr="00044DCF">
        <w:rPr>
          <w:rFonts w:ascii="Calibri" w:hAnsi="Calibri" w:cs="Calibri"/>
          <w:sz w:val="22"/>
          <w:szCs w:val="22"/>
        </w:rPr>
        <w:t xml:space="preserve"> statutory guidance and our procedures for unauthorised absence and for dealing with children who are absent from education, in line with</w:t>
      </w:r>
      <w:r w:rsidR="001C79AA">
        <w:rPr>
          <w:rFonts w:ascii="Calibri" w:hAnsi="Calibri" w:cs="Calibri"/>
          <w:sz w:val="22"/>
          <w:szCs w:val="22"/>
        </w:rPr>
        <w:t xml:space="preserve"> </w:t>
      </w:r>
      <w:hyperlink r:id="rId115" w:history="1">
        <w:proofErr w:type="spellStart"/>
        <w:r w:rsidR="007659B6">
          <w:rPr>
            <w:rStyle w:val="Hyperlink"/>
            <w:rFonts w:ascii="Calibri" w:hAnsi="Calibri" w:cs="Calibri"/>
            <w:sz w:val="22"/>
            <w:szCs w:val="22"/>
          </w:rPr>
          <w:t>DfE</w:t>
        </w:r>
        <w:proofErr w:type="spellEnd"/>
        <w:r w:rsidR="007659B6">
          <w:rPr>
            <w:rStyle w:val="Hyperlink"/>
            <w:rFonts w:ascii="Calibri" w:hAnsi="Calibri" w:cs="Calibri"/>
            <w:sz w:val="22"/>
            <w:szCs w:val="22"/>
          </w:rPr>
          <w:t xml:space="preserve"> Summary_table_of_responsibilities_for_school_attendance.pdf</w:t>
        </w:r>
      </w:hyperlink>
      <w:r w:rsidR="001C79AA">
        <w:rPr>
          <w:rFonts w:ascii="Calibri" w:hAnsi="Calibri" w:cs="Calibri"/>
          <w:sz w:val="22"/>
          <w:szCs w:val="22"/>
        </w:rPr>
        <w:t xml:space="preserve"> </w:t>
      </w:r>
      <w:r w:rsidRPr="00044DCF">
        <w:rPr>
          <w:rFonts w:ascii="Calibri" w:hAnsi="Calibri" w:cs="Calibri"/>
          <w:sz w:val="22"/>
          <w:szCs w:val="22"/>
        </w:rPr>
        <w:t xml:space="preserve">particularly on repeat occasions, to help identify the risk of abuse, exploitation and neglect, including sexual exploitation, and to help prevent the risks of going missing in future. </w:t>
      </w:r>
    </w:p>
    <w:p w14:paraId="7F7CE0C1" w14:textId="77777777" w:rsidR="00044DCF" w:rsidRPr="00044DCF" w:rsidRDefault="00044DCF" w:rsidP="00044DCF">
      <w:pPr>
        <w:pStyle w:val="Default"/>
        <w:spacing w:line="276" w:lineRule="auto"/>
        <w:jc w:val="both"/>
        <w:rPr>
          <w:rFonts w:ascii="Calibri" w:hAnsi="Calibri" w:cs="Calibri"/>
          <w:sz w:val="22"/>
          <w:szCs w:val="22"/>
        </w:rPr>
      </w:pPr>
      <w:r w:rsidRPr="00044DCF">
        <w:rPr>
          <w:rFonts w:ascii="Calibri" w:hAnsi="Calibri" w:cs="Calibri"/>
          <w:sz w:val="22"/>
          <w:szCs w:val="22"/>
        </w:rPr>
        <w:t>Schools adapt in terms of linking to the school attendance policy here (including the LA ATEND Framework)</w:t>
      </w:r>
    </w:p>
    <w:p w14:paraId="74C751DB" w14:textId="73EC1C15" w:rsidR="00044DCF" w:rsidRPr="00044DCF" w:rsidRDefault="00044DCF" w:rsidP="00044DCF">
      <w:pPr>
        <w:pStyle w:val="Default"/>
        <w:spacing w:line="276" w:lineRule="auto"/>
        <w:jc w:val="both"/>
        <w:rPr>
          <w:rFonts w:ascii="Calibri" w:hAnsi="Calibri" w:cs="Calibri"/>
          <w:sz w:val="22"/>
          <w:szCs w:val="22"/>
        </w:rPr>
      </w:pPr>
      <w:r w:rsidRPr="00044DCF">
        <w:rPr>
          <w:rFonts w:ascii="Calibri" w:hAnsi="Calibri" w:cs="Calibri"/>
          <w:sz w:val="22"/>
          <w:szCs w:val="22"/>
        </w:rPr>
        <w:t xml:space="preserve">This includes informing the local authority if a child leaves the school without a new school being </w:t>
      </w:r>
      <w:r w:rsidR="003D3FE8" w:rsidRPr="00044DCF">
        <w:rPr>
          <w:rFonts w:ascii="Calibri" w:hAnsi="Calibri" w:cs="Calibri"/>
          <w:sz w:val="22"/>
          <w:szCs w:val="22"/>
        </w:rPr>
        <w:t>named and</w:t>
      </w:r>
      <w:r w:rsidRPr="00044DCF">
        <w:rPr>
          <w:rFonts w:ascii="Calibri" w:hAnsi="Calibri" w:cs="Calibri"/>
          <w:sz w:val="22"/>
          <w:szCs w:val="22"/>
        </w:rPr>
        <w:t xml:space="preserve"> adhering to requirements with respect to sharing information with the local authority, when applicable, when removing a child’s name from the admission register at non-standard transition points. </w:t>
      </w:r>
    </w:p>
    <w:p w14:paraId="1D9C479B" w14:textId="20292332" w:rsidR="00044DCF" w:rsidRDefault="00044DCF" w:rsidP="00044DCF">
      <w:pPr>
        <w:pStyle w:val="Default"/>
        <w:spacing w:line="276" w:lineRule="auto"/>
        <w:jc w:val="both"/>
        <w:rPr>
          <w:rFonts w:ascii="Calibri" w:hAnsi="Calibri" w:cs="Calibri"/>
          <w:sz w:val="22"/>
          <w:szCs w:val="22"/>
        </w:rPr>
      </w:pPr>
      <w:r w:rsidRPr="00044DCF">
        <w:rPr>
          <w:rFonts w:ascii="Calibri" w:hAnsi="Calibri" w:cs="Calibri"/>
          <w:sz w:val="22"/>
          <w:szCs w:val="22"/>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628B125B" w14:textId="77777777" w:rsidR="0080738A" w:rsidRPr="00044DCF" w:rsidRDefault="0080738A" w:rsidP="00044DCF">
      <w:pPr>
        <w:pStyle w:val="Default"/>
        <w:spacing w:line="276" w:lineRule="auto"/>
        <w:jc w:val="both"/>
        <w:rPr>
          <w:rFonts w:ascii="Calibri" w:hAnsi="Calibri" w:cs="Calibri"/>
          <w:sz w:val="22"/>
          <w:szCs w:val="22"/>
        </w:rPr>
      </w:pPr>
    </w:p>
    <w:p w14:paraId="4432BC46" w14:textId="0F73C154" w:rsidR="00044DCF" w:rsidRDefault="00044DCF" w:rsidP="00044DCF">
      <w:pPr>
        <w:pStyle w:val="Default"/>
        <w:spacing w:line="276" w:lineRule="auto"/>
        <w:jc w:val="both"/>
        <w:rPr>
          <w:rFonts w:ascii="Calibri" w:hAnsi="Calibri" w:cs="Calibri"/>
          <w:sz w:val="22"/>
          <w:szCs w:val="22"/>
        </w:rPr>
      </w:pPr>
      <w:r w:rsidRPr="00044DCF">
        <w:rPr>
          <w:rFonts w:ascii="Calibri" w:hAnsi="Calibri" w:cs="Calibri"/>
          <w:sz w:val="22"/>
          <w:szCs w:val="22"/>
        </w:rPr>
        <w:lastRenderedPageBreak/>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303407AF" w14:textId="77777777" w:rsidR="00044DCF" w:rsidRPr="00EF347A" w:rsidRDefault="00044DCF" w:rsidP="00974A1E">
      <w:pPr>
        <w:pStyle w:val="Default"/>
        <w:spacing w:line="276" w:lineRule="auto"/>
        <w:jc w:val="both"/>
        <w:rPr>
          <w:rStyle w:val="Hyperlink"/>
          <w:rFonts w:ascii="Calibri" w:hAnsi="Calibri" w:cs="Calibri"/>
          <w:color w:val="auto"/>
          <w:sz w:val="22"/>
          <w:szCs w:val="22"/>
          <w:u w:val="none"/>
        </w:rPr>
      </w:pPr>
    </w:p>
    <w:p w14:paraId="55D69C0F" w14:textId="43449EDC" w:rsidR="00F82927" w:rsidRPr="00EF347A" w:rsidRDefault="00F82927" w:rsidP="00974A1E">
      <w:pPr>
        <w:pStyle w:val="Default"/>
        <w:spacing w:line="276" w:lineRule="auto"/>
        <w:jc w:val="both"/>
        <w:rPr>
          <w:rFonts w:ascii="Calibri" w:hAnsi="Calibri" w:cs="Calibri"/>
          <w:b/>
          <w:bCs/>
          <w:color w:val="auto"/>
          <w:sz w:val="22"/>
          <w:szCs w:val="22"/>
        </w:rPr>
      </w:pPr>
      <w:r w:rsidRPr="00EF347A">
        <w:rPr>
          <w:rFonts w:ascii="Calibri" w:hAnsi="Calibri" w:cs="Calibri"/>
          <w:b/>
          <w:bCs/>
          <w:color w:val="auto"/>
          <w:sz w:val="22"/>
          <w:szCs w:val="22"/>
        </w:rPr>
        <w:t>Children Missing from Education (CME)</w:t>
      </w:r>
    </w:p>
    <w:p w14:paraId="0B2FCA11" w14:textId="378B7B84" w:rsidR="00F82927" w:rsidRPr="00EF347A" w:rsidRDefault="00FC3A2B" w:rsidP="00974A1E">
      <w:pPr>
        <w:pStyle w:val="Default"/>
        <w:spacing w:line="276" w:lineRule="auto"/>
        <w:jc w:val="both"/>
        <w:rPr>
          <w:rFonts w:ascii="Calibri" w:hAnsi="Calibri" w:cs="Calibri"/>
          <w:color w:val="FF0000"/>
          <w:sz w:val="22"/>
          <w:szCs w:val="22"/>
        </w:rPr>
      </w:pPr>
      <w:r w:rsidRPr="00EF347A">
        <w:rPr>
          <w:rFonts w:ascii="Calibri" w:hAnsi="Calibri" w:cs="Calibri"/>
          <w:sz w:val="22"/>
          <w:szCs w:val="22"/>
        </w:rPr>
        <w:t xml:space="preserve">All </w:t>
      </w:r>
      <w:r w:rsidR="005C5C50" w:rsidRPr="00EF347A">
        <w:rPr>
          <w:rFonts w:ascii="Calibri" w:hAnsi="Calibri" w:cs="Calibri"/>
          <w:sz w:val="22"/>
          <w:szCs w:val="22"/>
        </w:rPr>
        <w:t xml:space="preserve">our </w:t>
      </w:r>
      <w:r w:rsidRPr="00EF347A">
        <w:rPr>
          <w:rFonts w:ascii="Calibri" w:hAnsi="Calibri" w:cs="Calibri"/>
          <w:sz w:val="22"/>
          <w:szCs w:val="22"/>
        </w:rPr>
        <w:t xml:space="preserve">staff </w:t>
      </w:r>
      <w:r w:rsidR="005C5C50" w:rsidRPr="00EF347A">
        <w:rPr>
          <w:rFonts w:ascii="Calibri" w:hAnsi="Calibri" w:cs="Calibri"/>
          <w:sz w:val="22"/>
          <w:szCs w:val="22"/>
        </w:rPr>
        <w:t xml:space="preserve">are </w:t>
      </w:r>
      <w:r w:rsidRPr="00EF347A">
        <w:rPr>
          <w:rFonts w:ascii="Calibri" w:hAnsi="Calibri" w:cs="Calibri"/>
          <w:sz w:val="22"/>
          <w:szCs w:val="22"/>
        </w:rPr>
        <w:t>aware that</w:t>
      </w:r>
      <w:r w:rsidR="008A414B" w:rsidRPr="00EF347A">
        <w:rPr>
          <w:rFonts w:ascii="Calibri" w:hAnsi="Calibri" w:cs="Calibri"/>
          <w:sz w:val="22"/>
          <w:szCs w:val="22"/>
        </w:rPr>
        <w:t xml:space="preserve"> </w:t>
      </w:r>
      <w:r w:rsidRPr="00EF347A">
        <w:rPr>
          <w:rFonts w:ascii="Calibri" w:hAnsi="Calibri" w:cs="Calibri"/>
          <w:sz w:val="22"/>
          <w:szCs w:val="22"/>
        </w:rPr>
        <w:t>children going missing</w:t>
      </w:r>
      <w:r w:rsidR="005C5C50" w:rsidRPr="00EF347A">
        <w:rPr>
          <w:rFonts w:ascii="Calibri" w:hAnsi="Calibri" w:cs="Calibri"/>
          <w:sz w:val="22"/>
          <w:szCs w:val="22"/>
        </w:rPr>
        <w:t xml:space="preserve"> </w:t>
      </w:r>
      <w:hyperlink r:id="rId116" w:history="1">
        <w:r w:rsidR="005C5C50" w:rsidRPr="00EF347A">
          <w:rPr>
            <w:rStyle w:val="Hyperlink"/>
            <w:rFonts w:ascii="Calibri" w:hAnsi="Calibri" w:cs="Calibri"/>
            <w:sz w:val="22"/>
            <w:szCs w:val="22"/>
          </w:rPr>
          <w:t xml:space="preserve">Children missing education </w:t>
        </w:r>
      </w:hyperlink>
      <w:r w:rsidRPr="00EF347A">
        <w:rPr>
          <w:rFonts w:ascii="Calibri" w:hAnsi="Calibri" w:cs="Calibri"/>
          <w:sz w:val="22"/>
          <w:szCs w:val="22"/>
        </w:rPr>
        <w:t xml:space="preserve">, particularly repeatedly, </w:t>
      </w:r>
      <w:r w:rsidR="009E7A1C" w:rsidRPr="00EF347A">
        <w:rPr>
          <w:rFonts w:ascii="Calibri" w:hAnsi="Calibri" w:cs="Calibri"/>
          <w:sz w:val="22"/>
          <w:szCs w:val="22"/>
        </w:rPr>
        <w:t xml:space="preserve"> </w:t>
      </w:r>
      <w:r w:rsidRPr="00EF347A">
        <w:rPr>
          <w:rFonts w:ascii="Calibri" w:hAnsi="Calibri" w:cs="Calibri"/>
          <w:sz w:val="22"/>
          <w:szCs w:val="22"/>
        </w:rPr>
        <w:t xml:space="preserve">can act as a vital warning sign of a range of safeguarding possibilities. This may include </w:t>
      </w:r>
      <w:r w:rsidRPr="00BF7124">
        <w:rPr>
          <w:rFonts w:ascii="Calibri" w:hAnsi="Calibri" w:cs="Calibri"/>
          <w:color w:val="auto"/>
          <w:sz w:val="22"/>
          <w:szCs w:val="22"/>
        </w:rPr>
        <w:t>abuse</w:t>
      </w:r>
      <w:r w:rsidR="007B5F72" w:rsidRPr="00BF7124">
        <w:rPr>
          <w:rFonts w:ascii="Calibri" w:hAnsi="Calibri" w:cs="Calibri"/>
          <w:color w:val="auto"/>
          <w:sz w:val="22"/>
          <w:szCs w:val="22"/>
        </w:rPr>
        <w:t xml:space="preserve">, </w:t>
      </w:r>
      <w:r w:rsidRPr="00BF7124">
        <w:rPr>
          <w:rFonts w:ascii="Calibri" w:hAnsi="Calibri" w:cs="Calibri"/>
          <w:color w:val="auto"/>
          <w:sz w:val="22"/>
          <w:szCs w:val="22"/>
        </w:rPr>
        <w:t>neglect</w:t>
      </w:r>
      <w:r w:rsidR="007B5F72" w:rsidRPr="00BF7124">
        <w:rPr>
          <w:rFonts w:ascii="Calibri" w:hAnsi="Calibri" w:cs="Calibri"/>
          <w:color w:val="auto"/>
          <w:sz w:val="22"/>
          <w:szCs w:val="22"/>
        </w:rPr>
        <w:t xml:space="preserve"> and exploitation</w:t>
      </w:r>
      <w:r w:rsidRPr="00BF7124">
        <w:rPr>
          <w:rFonts w:ascii="Calibri" w:hAnsi="Calibri" w:cs="Calibri"/>
          <w:color w:val="auto"/>
          <w:sz w:val="22"/>
          <w:szCs w:val="22"/>
        </w:rPr>
        <w:t>, which may include sexual abuse or exploitation and can also be a sign of child criminal exploitation including involvement in county lines. It may indicate mental health problems, risk of substance abuse, risk of travelling to conflict zones, risk of female</w:t>
      </w:r>
      <w:r w:rsidR="006B27B6" w:rsidRPr="00BF7124">
        <w:rPr>
          <w:rFonts w:ascii="Calibri" w:hAnsi="Calibri" w:cs="Calibri"/>
          <w:color w:val="auto"/>
          <w:sz w:val="22"/>
          <w:szCs w:val="22"/>
        </w:rPr>
        <w:t xml:space="preserve"> genital mutilation, ‘honour’-based abuse or risk of forced marriage. Early intervention is necessary to identify the existence of any underlying safeguarding risk and to help prevent the risks of a child going missing in future. Staff </w:t>
      </w:r>
      <w:r w:rsidR="005C5C50" w:rsidRPr="00BF7124">
        <w:rPr>
          <w:rFonts w:ascii="Calibri" w:hAnsi="Calibri" w:cs="Calibri"/>
          <w:color w:val="auto"/>
          <w:sz w:val="22"/>
          <w:szCs w:val="22"/>
        </w:rPr>
        <w:t xml:space="preserve">are </w:t>
      </w:r>
      <w:r w:rsidR="006B27B6" w:rsidRPr="00BF7124">
        <w:rPr>
          <w:rFonts w:ascii="Calibri" w:hAnsi="Calibri" w:cs="Calibri"/>
          <w:color w:val="auto"/>
          <w:sz w:val="22"/>
          <w:szCs w:val="22"/>
        </w:rPr>
        <w:t xml:space="preserve">aware of their school’s unauthorised </w:t>
      </w:r>
      <w:r w:rsidR="006B27B6" w:rsidRPr="00EF347A">
        <w:rPr>
          <w:rFonts w:ascii="Calibri" w:hAnsi="Calibri" w:cs="Calibri"/>
          <w:sz w:val="22"/>
          <w:szCs w:val="22"/>
        </w:rPr>
        <w:t>absence and children missing from education procedures.</w:t>
      </w:r>
      <w:r w:rsidR="007111F0" w:rsidRPr="00EF347A">
        <w:rPr>
          <w:rFonts w:ascii="Calibri" w:hAnsi="Calibri" w:cs="Calibri"/>
          <w:sz w:val="22"/>
          <w:szCs w:val="22"/>
        </w:rPr>
        <w:t xml:space="preserve">  </w:t>
      </w:r>
    </w:p>
    <w:p w14:paraId="5FD617D2" w14:textId="77777777" w:rsidR="00302A57" w:rsidRPr="00EF347A" w:rsidRDefault="00302A57" w:rsidP="00974A1E">
      <w:pPr>
        <w:pStyle w:val="Default"/>
        <w:spacing w:line="276" w:lineRule="auto"/>
        <w:jc w:val="both"/>
        <w:rPr>
          <w:rFonts w:ascii="Calibri" w:hAnsi="Calibri" w:cs="Calibri"/>
          <w:color w:val="FF0000"/>
          <w:sz w:val="22"/>
          <w:szCs w:val="22"/>
        </w:rPr>
      </w:pPr>
    </w:p>
    <w:p w14:paraId="3F66ADAB" w14:textId="0EC57E53" w:rsidR="00B70CA3" w:rsidRPr="00EF347A" w:rsidRDefault="00F82927" w:rsidP="00974A1E">
      <w:pPr>
        <w:pStyle w:val="Default"/>
        <w:spacing w:line="276" w:lineRule="auto"/>
        <w:jc w:val="both"/>
        <w:rPr>
          <w:rStyle w:val="Hyperlink"/>
          <w:rFonts w:ascii="Calibri" w:hAnsi="Calibri" w:cs="Calibri"/>
          <w:sz w:val="22"/>
          <w:szCs w:val="22"/>
        </w:rPr>
      </w:pPr>
      <w:r w:rsidRPr="0019265D">
        <w:rPr>
          <w:rFonts w:ascii="Calibri" w:hAnsi="Calibri" w:cs="Calibri"/>
          <w:sz w:val="22"/>
          <w:szCs w:val="22"/>
        </w:rPr>
        <w:t xml:space="preserve">For the full </w:t>
      </w:r>
      <w:r w:rsidRPr="008B7C42">
        <w:rPr>
          <w:rFonts w:ascii="Calibri" w:hAnsi="Calibri" w:cs="Calibri"/>
          <w:sz w:val="22"/>
          <w:szCs w:val="22"/>
        </w:rPr>
        <w:t>Children</w:t>
      </w:r>
      <w:r w:rsidR="00F2638A" w:rsidRPr="008B7C42">
        <w:rPr>
          <w:rFonts w:ascii="Calibri" w:hAnsi="Calibri" w:cs="Calibri"/>
          <w:sz w:val="22"/>
          <w:szCs w:val="22"/>
        </w:rPr>
        <w:t>’</w:t>
      </w:r>
      <w:r w:rsidRPr="008B7C42">
        <w:rPr>
          <w:rFonts w:ascii="Calibri" w:hAnsi="Calibri" w:cs="Calibri"/>
          <w:sz w:val="22"/>
          <w:szCs w:val="22"/>
        </w:rPr>
        <w:t>s</w:t>
      </w:r>
      <w:r w:rsidR="007659B6" w:rsidRPr="008B7C42">
        <w:rPr>
          <w:rFonts w:ascii="Calibri" w:hAnsi="Calibri" w:cs="Calibri"/>
          <w:sz w:val="22"/>
          <w:szCs w:val="22"/>
        </w:rPr>
        <w:t xml:space="preserve"> CME</w:t>
      </w:r>
      <w:r w:rsidRPr="008B7C42">
        <w:rPr>
          <w:rFonts w:ascii="Calibri" w:hAnsi="Calibri" w:cs="Calibri"/>
          <w:sz w:val="22"/>
          <w:szCs w:val="22"/>
        </w:rPr>
        <w:t xml:space="preserve"> </w:t>
      </w:r>
      <w:r w:rsidR="007659B6" w:rsidRPr="008B7C42">
        <w:rPr>
          <w:rFonts w:ascii="Calibri" w:hAnsi="Calibri" w:cs="Calibri"/>
          <w:sz w:val="22"/>
          <w:szCs w:val="22"/>
        </w:rPr>
        <w:t>C</w:t>
      </w:r>
      <w:r w:rsidRPr="008B7C42">
        <w:rPr>
          <w:rFonts w:ascii="Calibri" w:hAnsi="Calibri" w:cs="Calibri"/>
          <w:sz w:val="22"/>
          <w:szCs w:val="22"/>
        </w:rPr>
        <w:t>MARS Protocol visit:</w:t>
      </w:r>
      <w:r w:rsidRPr="002547A0">
        <w:rPr>
          <w:rFonts w:ascii="Calibri" w:hAnsi="Calibri" w:cs="Calibri"/>
          <w:color w:val="FF0000"/>
          <w:sz w:val="22"/>
          <w:szCs w:val="22"/>
        </w:rPr>
        <w:t xml:space="preserve"> </w:t>
      </w:r>
      <w:hyperlink r:id="rId117" w:history="1">
        <w:r w:rsidR="008970DA" w:rsidRPr="008B7C42">
          <w:rPr>
            <w:rStyle w:val="Hyperlink"/>
            <w:rFonts w:ascii="Calibri" w:hAnsi="Calibri" w:cs="Calibri"/>
            <w:sz w:val="22"/>
            <w:szCs w:val="22"/>
          </w:rPr>
          <w:t>North Lincolnshire Missing From Care Protocol</w:t>
        </w:r>
      </w:hyperlink>
      <w:r w:rsidR="004F6BE0" w:rsidRPr="002547A0">
        <w:rPr>
          <w:rStyle w:val="Hyperlink"/>
          <w:rFonts w:ascii="Calibri" w:hAnsi="Calibri" w:cs="Calibri"/>
          <w:color w:val="FF0000"/>
          <w:sz w:val="22"/>
          <w:szCs w:val="22"/>
        </w:rPr>
        <w:t xml:space="preserve"> </w:t>
      </w:r>
    </w:p>
    <w:p w14:paraId="7731F324" w14:textId="77777777" w:rsidR="004F6BE0" w:rsidRDefault="004F6BE0" w:rsidP="00974A1E">
      <w:pPr>
        <w:pStyle w:val="Default"/>
        <w:spacing w:line="276" w:lineRule="auto"/>
        <w:jc w:val="both"/>
        <w:rPr>
          <w:rFonts w:ascii="Calibri" w:hAnsi="Calibri" w:cs="Calibri"/>
          <w:b/>
          <w:bCs/>
          <w:color w:val="auto"/>
          <w:sz w:val="22"/>
          <w:szCs w:val="22"/>
        </w:rPr>
      </w:pPr>
    </w:p>
    <w:p w14:paraId="711F19D7" w14:textId="01682AA1" w:rsidR="0080738A" w:rsidRDefault="0080738A" w:rsidP="00974A1E">
      <w:pPr>
        <w:pStyle w:val="Default"/>
        <w:spacing w:line="276" w:lineRule="auto"/>
        <w:jc w:val="both"/>
        <w:rPr>
          <w:rFonts w:ascii="Calibri" w:hAnsi="Calibri" w:cs="Calibri"/>
          <w:b/>
          <w:bCs/>
          <w:color w:val="auto"/>
          <w:sz w:val="22"/>
          <w:szCs w:val="22"/>
        </w:rPr>
      </w:pPr>
      <w:r>
        <w:rPr>
          <w:rFonts w:ascii="Calibri" w:hAnsi="Calibri" w:cs="Calibri"/>
          <w:b/>
          <w:bCs/>
          <w:color w:val="auto"/>
          <w:sz w:val="22"/>
          <w:szCs w:val="22"/>
        </w:rPr>
        <w:t>Children missing from home or care</w:t>
      </w:r>
    </w:p>
    <w:p w14:paraId="39C4B912" w14:textId="6A12ABDE" w:rsidR="003D5297" w:rsidRPr="008A3BD1" w:rsidRDefault="003D5297" w:rsidP="00DC21A1">
      <w:pPr>
        <w:spacing w:after="200" w:line="276" w:lineRule="auto"/>
        <w:ind w:right="-23"/>
        <w:jc w:val="both"/>
      </w:pPr>
      <w:r w:rsidRPr="0019265D">
        <w:rPr>
          <w:bCs/>
        </w:rPr>
        <w:t xml:space="preserve">A child </w:t>
      </w:r>
      <w:r w:rsidRPr="003D5297">
        <w:rPr>
          <w:bCs/>
        </w:rPr>
        <w:t>whose</w:t>
      </w:r>
      <w:r w:rsidRPr="008A3BD1">
        <w:t xml:space="preserve"> whereabouts cannot be established will be considered as missing until located, and their wellbeing or otherwise confirmed.</w:t>
      </w:r>
      <w:r>
        <w:t xml:space="preserve">   </w:t>
      </w:r>
      <w:r w:rsidRPr="008A3BD1">
        <w:t>All reports of missing people sit within a continuum of risk from ‘no apparent risk (absent)’ through to high-risk cases that require immediate, intensive action.</w:t>
      </w:r>
    </w:p>
    <w:p w14:paraId="77D9B06D" w14:textId="77777777" w:rsidR="003D5297" w:rsidRDefault="003D5297" w:rsidP="00DC21A1">
      <w:pPr>
        <w:pStyle w:val="Default"/>
        <w:spacing w:line="276" w:lineRule="auto"/>
        <w:jc w:val="both"/>
        <w:rPr>
          <w:rFonts w:ascii="Calibri" w:hAnsi="Calibri" w:cs="Calibri"/>
          <w:b/>
          <w:bCs/>
          <w:color w:val="auto"/>
          <w:sz w:val="22"/>
          <w:szCs w:val="22"/>
        </w:rPr>
      </w:pPr>
    </w:p>
    <w:p w14:paraId="60E38DE2" w14:textId="0B24639B" w:rsidR="00DC46FA" w:rsidRDefault="0080738A" w:rsidP="00DC21A1">
      <w:pPr>
        <w:pStyle w:val="Default"/>
        <w:spacing w:line="276" w:lineRule="auto"/>
        <w:jc w:val="both"/>
        <w:rPr>
          <w:rFonts w:ascii="Calibri" w:hAnsi="Calibri" w:cs="Calibri"/>
          <w:color w:val="auto"/>
          <w:sz w:val="22"/>
          <w:szCs w:val="22"/>
        </w:rPr>
      </w:pPr>
      <w:r w:rsidRPr="0080738A">
        <w:rPr>
          <w:rFonts w:ascii="Calibri" w:hAnsi="Calibri" w:cs="Calibri"/>
          <w:color w:val="auto"/>
          <w:sz w:val="22"/>
          <w:szCs w:val="22"/>
        </w:rPr>
        <w:t xml:space="preserve">Children who go missing </w:t>
      </w:r>
      <w:r w:rsidR="00A05826">
        <w:rPr>
          <w:rFonts w:ascii="Calibri" w:hAnsi="Calibri" w:cs="Calibri"/>
          <w:color w:val="auto"/>
          <w:sz w:val="22"/>
          <w:szCs w:val="22"/>
        </w:rPr>
        <w:t xml:space="preserve">from home or care </w:t>
      </w:r>
      <w:r w:rsidRPr="0080738A">
        <w:rPr>
          <w:rFonts w:ascii="Calibri" w:hAnsi="Calibri" w:cs="Calibri"/>
          <w:color w:val="auto"/>
          <w:sz w:val="22"/>
          <w:szCs w:val="22"/>
        </w:rPr>
        <w:t>may face risks and each missing episode is potentially serious.</w:t>
      </w:r>
      <w:r>
        <w:rPr>
          <w:rFonts w:ascii="Calibri" w:hAnsi="Calibri" w:cs="Calibri"/>
          <w:color w:val="auto"/>
          <w:sz w:val="22"/>
          <w:szCs w:val="22"/>
        </w:rPr>
        <w:t xml:space="preserve">  </w:t>
      </w:r>
      <w:r w:rsidR="00DC46FA">
        <w:rPr>
          <w:rFonts w:ascii="Calibri" w:hAnsi="Calibri" w:cs="Calibri"/>
          <w:color w:val="auto"/>
          <w:sz w:val="22"/>
          <w:szCs w:val="22"/>
        </w:rPr>
        <w:t>T</w:t>
      </w:r>
      <w:r w:rsidR="00DC46FA" w:rsidRPr="0080738A">
        <w:rPr>
          <w:rFonts w:ascii="Calibri" w:hAnsi="Calibri" w:cs="Calibri"/>
          <w:color w:val="auto"/>
          <w:sz w:val="22"/>
          <w:szCs w:val="22"/>
        </w:rPr>
        <w:t xml:space="preserve">he reasons for their absence can be varied and complex and should be considered within the context of their </w:t>
      </w:r>
      <w:r w:rsidR="00DC46FA">
        <w:rPr>
          <w:rFonts w:ascii="Calibri" w:hAnsi="Calibri" w:cs="Calibri"/>
          <w:color w:val="auto"/>
          <w:sz w:val="22"/>
          <w:szCs w:val="22"/>
        </w:rPr>
        <w:t xml:space="preserve">education, </w:t>
      </w:r>
      <w:r w:rsidR="00DC46FA" w:rsidRPr="0080738A">
        <w:rPr>
          <w:rFonts w:ascii="Calibri" w:hAnsi="Calibri" w:cs="Calibri"/>
          <w:color w:val="auto"/>
          <w:sz w:val="22"/>
          <w:szCs w:val="22"/>
        </w:rPr>
        <w:t>home and care experiences.</w:t>
      </w:r>
      <w:r w:rsidR="00DC46FA">
        <w:rPr>
          <w:rFonts w:ascii="Calibri" w:hAnsi="Calibri" w:cs="Calibri"/>
          <w:color w:val="auto"/>
          <w:sz w:val="22"/>
          <w:szCs w:val="22"/>
        </w:rPr>
        <w:t xml:space="preserve">  </w:t>
      </w:r>
    </w:p>
    <w:p w14:paraId="253882E1" w14:textId="77777777" w:rsidR="00DC46FA" w:rsidRDefault="00DC46FA" w:rsidP="00DC21A1">
      <w:pPr>
        <w:pStyle w:val="Default"/>
        <w:spacing w:line="276" w:lineRule="auto"/>
        <w:jc w:val="both"/>
        <w:rPr>
          <w:rFonts w:ascii="Calibri" w:hAnsi="Calibri" w:cs="Calibri"/>
          <w:color w:val="auto"/>
          <w:sz w:val="22"/>
          <w:szCs w:val="22"/>
        </w:rPr>
      </w:pPr>
    </w:p>
    <w:p w14:paraId="371341F1" w14:textId="4AF3B6F9" w:rsidR="00DC46FA" w:rsidRDefault="008C05E6" w:rsidP="00DC21A1">
      <w:pPr>
        <w:pStyle w:val="Default"/>
        <w:spacing w:line="276" w:lineRule="auto"/>
        <w:jc w:val="both"/>
        <w:rPr>
          <w:rFonts w:ascii="Calibri" w:hAnsi="Calibri" w:cs="Calibri"/>
          <w:color w:val="auto"/>
          <w:sz w:val="22"/>
          <w:szCs w:val="22"/>
        </w:rPr>
      </w:pPr>
      <w:r w:rsidRPr="008C05E6">
        <w:rPr>
          <w:rFonts w:ascii="Calibri" w:hAnsi="Calibri" w:cs="Calibri"/>
          <w:color w:val="auto"/>
          <w:sz w:val="22"/>
          <w:szCs w:val="22"/>
        </w:rPr>
        <w:t xml:space="preserve">Every missing episode should attract proper attention from the professionals involved, who must collaborate to ensure a consistent and coherent response is given to the child </w:t>
      </w:r>
      <w:r w:rsidR="00DC46FA">
        <w:rPr>
          <w:rFonts w:ascii="Calibri" w:hAnsi="Calibri" w:cs="Calibri"/>
          <w:color w:val="auto"/>
          <w:sz w:val="22"/>
          <w:szCs w:val="22"/>
        </w:rPr>
        <w:t>their</w:t>
      </w:r>
      <w:r w:rsidRPr="008C05E6">
        <w:rPr>
          <w:rFonts w:ascii="Calibri" w:hAnsi="Calibri" w:cs="Calibri"/>
          <w:color w:val="auto"/>
          <w:sz w:val="22"/>
          <w:szCs w:val="22"/>
        </w:rPr>
        <w:t xml:space="preserve"> return. </w:t>
      </w:r>
      <w:r>
        <w:rPr>
          <w:rFonts w:ascii="Calibri" w:hAnsi="Calibri" w:cs="Calibri"/>
          <w:color w:val="auto"/>
          <w:sz w:val="22"/>
          <w:szCs w:val="22"/>
        </w:rPr>
        <w:t xml:space="preserve">  </w:t>
      </w:r>
      <w:r w:rsidRPr="008C05E6">
        <w:rPr>
          <w:rFonts w:ascii="Calibri" w:hAnsi="Calibri" w:cs="Calibri"/>
          <w:color w:val="auto"/>
          <w:sz w:val="22"/>
          <w:szCs w:val="22"/>
        </w:rPr>
        <w:t>Children missing from care are particularly vulnerable however the majority of missing children are not looked after and go missing from their family home.</w:t>
      </w:r>
    </w:p>
    <w:p w14:paraId="01233527" w14:textId="77777777" w:rsidR="0080738A" w:rsidRDefault="0080738A" w:rsidP="00974A1E">
      <w:pPr>
        <w:pStyle w:val="Default"/>
        <w:spacing w:line="276" w:lineRule="auto"/>
        <w:jc w:val="both"/>
        <w:rPr>
          <w:rFonts w:ascii="Calibri" w:hAnsi="Calibri" w:cs="Calibri"/>
          <w:color w:val="auto"/>
          <w:sz w:val="22"/>
          <w:szCs w:val="22"/>
        </w:rPr>
      </w:pPr>
    </w:p>
    <w:p w14:paraId="6949D0C1" w14:textId="45CAF95A" w:rsidR="008C05E6" w:rsidRPr="008C05E6" w:rsidRDefault="008C05E6" w:rsidP="00DC46FA">
      <w:pPr>
        <w:pStyle w:val="Default"/>
        <w:spacing w:after="120" w:line="276" w:lineRule="auto"/>
        <w:jc w:val="both"/>
        <w:rPr>
          <w:rFonts w:ascii="Calibri" w:hAnsi="Calibri" w:cs="Calibri"/>
          <w:color w:val="auto"/>
          <w:sz w:val="22"/>
          <w:szCs w:val="22"/>
        </w:rPr>
      </w:pPr>
      <w:r>
        <w:rPr>
          <w:rFonts w:ascii="Calibri" w:hAnsi="Calibri" w:cs="Calibri"/>
          <w:color w:val="auto"/>
          <w:sz w:val="22"/>
          <w:szCs w:val="22"/>
        </w:rPr>
        <w:t>All s</w:t>
      </w:r>
      <w:r w:rsidR="0080738A">
        <w:rPr>
          <w:rFonts w:ascii="Calibri" w:hAnsi="Calibri" w:cs="Calibri"/>
          <w:color w:val="auto"/>
          <w:sz w:val="22"/>
          <w:szCs w:val="22"/>
        </w:rPr>
        <w:t>taff working w</w:t>
      </w:r>
      <w:r>
        <w:rPr>
          <w:rFonts w:ascii="Calibri" w:hAnsi="Calibri" w:cs="Calibri"/>
          <w:color w:val="auto"/>
          <w:sz w:val="22"/>
          <w:szCs w:val="22"/>
        </w:rPr>
        <w:t>ith</w:t>
      </w:r>
      <w:r w:rsidR="0080738A">
        <w:rPr>
          <w:rFonts w:ascii="Calibri" w:hAnsi="Calibri" w:cs="Calibri"/>
          <w:color w:val="auto"/>
          <w:sz w:val="22"/>
          <w:szCs w:val="22"/>
        </w:rPr>
        <w:t xml:space="preserve"> children who are at risk of going missing form home or care, or are already doing so</w:t>
      </w:r>
      <w:r w:rsidR="00A05826">
        <w:rPr>
          <w:rFonts w:ascii="Calibri" w:hAnsi="Calibri" w:cs="Calibri"/>
          <w:color w:val="auto"/>
          <w:sz w:val="22"/>
          <w:szCs w:val="22"/>
        </w:rPr>
        <w:t>,</w:t>
      </w:r>
      <w:r w:rsidR="0080738A">
        <w:rPr>
          <w:rFonts w:ascii="Calibri" w:hAnsi="Calibri" w:cs="Calibri"/>
          <w:color w:val="auto"/>
          <w:sz w:val="22"/>
          <w:szCs w:val="22"/>
        </w:rPr>
        <w:t xml:space="preserve"> should read and implement the </w:t>
      </w:r>
      <w:hyperlink r:id="rId118" w:history="1">
        <w:r w:rsidR="0080738A" w:rsidRPr="008B7C42">
          <w:rPr>
            <w:rStyle w:val="Hyperlink"/>
            <w:rFonts w:ascii="Calibri" w:hAnsi="Calibri" w:cs="Calibri"/>
            <w:sz w:val="22"/>
            <w:szCs w:val="22"/>
          </w:rPr>
          <w:t>Children’s MARS Protocol for children who run away or go missing from home or care</w:t>
        </w:r>
      </w:hyperlink>
      <w:r w:rsidRPr="008B7C42">
        <w:rPr>
          <w:rStyle w:val="Hyperlink"/>
        </w:rPr>
        <w:t>.</w:t>
      </w:r>
      <w:r w:rsidRPr="002547A0">
        <w:rPr>
          <w:rFonts w:ascii="Calibri" w:hAnsi="Calibri" w:cs="Calibri"/>
          <w:color w:val="FF0000"/>
          <w:sz w:val="22"/>
          <w:szCs w:val="22"/>
        </w:rPr>
        <w:t xml:space="preserve">  </w:t>
      </w:r>
      <w:r>
        <w:rPr>
          <w:rFonts w:ascii="Calibri" w:hAnsi="Calibri" w:cs="Calibri"/>
          <w:color w:val="auto"/>
          <w:sz w:val="22"/>
          <w:szCs w:val="22"/>
        </w:rPr>
        <w:t xml:space="preserve"> </w:t>
      </w:r>
      <w:r w:rsidRPr="008C05E6">
        <w:rPr>
          <w:rFonts w:ascii="Calibri" w:hAnsi="Calibri" w:cs="Calibri"/>
          <w:color w:val="auto"/>
          <w:sz w:val="22"/>
          <w:szCs w:val="22"/>
        </w:rPr>
        <w:t xml:space="preserve">The aim of the protocol is: </w:t>
      </w:r>
    </w:p>
    <w:p w14:paraId="1F30DA90" w14:textId="5BCD0339" w:rsidR="008C05E6" w:rsidRDefault="008C05E6" w:rsidP="00400FF6">
      <w:pPr>
        <w:pStyle w:val="Default"/>
        <w:numPr>
          <w:ilvl w:val="0"/>
          <w:numId w:val="41"/>
        </w:numPr>
        <w:spacing w:line="276" w:lineRule="auto"/>
        <w:ind w:left="426"/>
        <w:jc w:val="both"/>
        <w:rPr>
          <w:rFonts w:ascii="Calibri" w:hAnsi="Calibri" w:cs="Calibri"/>
          <w:color w:val="auto"/>
          <w:sz w:val="22"/>
          <w:szCs w:val="22"/>
        </w:rPr>
      </w:pPr>
      <w:r w:rsidRPr="008C05E6">
        <w:rPr>
          <w:rFonts w:ascii="Calibri" w:hAnsi="Calibri" w:cs="Calibri"/>
          <w:color w:val="auto"/>
          <w:sz w:val="22"/>
          <w:szCs w:val="22"/>
        </w:rPr>
        <w:t xml:space="preserve">to reduce the incidence of all children going missing and the risks associated with children who go missing </w:t>
      </w:r>
    </w:p>
    <w:p w14:paraId="13BFA8C6" w14:textId="63018D27" w:rsidR="0080738A" w:rsidRDefault="008C05E6" w:rsidP="00400FF6">
      <w:pPr>
        <w:pStyle w:val="Default"/>
        <w:numPr>
          <w:ilvl w:val="0"/>
          <w:numId w:val="41"/>
        </w:numPr>
        <w:spacing w:line="276" w:lineRule="auto"/>
        <w:ind w:left="426"/>
        <w:jc w:val="both"/>
        <w:rPr>
          <w:rFonts w:ascii="Calibri" w:hAnsi="Calibri" w:cs="Calibri"/>
          <w:color w:val="auto"/>
          <w:sz w:val="22"/>
          <w:szCs w:val="22"/>
        </w:rPr>
      </w:pPr>
      <w:r w:rsidRPr="008C05E6">
        <w:rPr>
          <w:rFonts w:ascii="Calibri" w:hAnsi="Calibri" w:cs="Calibri"/>
          <w:color w:val="auto"/>
          <w:sz w:val="22"/>
          <w:szCs w:val="22"/>
        </w:rPr>
        <w:t>to prevent the missing child suffering from harm and to recover the child to safety as soon as possible</w:t>
      </w:r>
    </w:p>
    <w:p w14:paraId="307701F1" w14:textId="77777777" w:rsidR="00A05826" w:rsidRPr="008C05E6" w:rsidRDefault="00A05826" w:rsidP="008C05E6">
      <w:pPr>
        <w:pStyle w:val="Default"/>
        <w:spacing w:line="276" w:lineRule="auto"/>
        <w:ind w:left="720"/>
        <w:jc w:val="both"/>
        <w:rPr>
          <w:rFonts w:ascii="Calibri" w:hAnsi="Calibri" w:cs="Calibri"/>
          <w:color w:val="auto"/>
          <w:sz w:val="22"/>
          <w:szCs w:val="22"/>
        </w:rPr>
      </w:pPr>
    </w:p>
    <w:p w14:paraId="48FF3DA1" w14:textId="1535C2E6" w:rsidR="0080738A" w:rsidRDefault="008C05E6" w:rsidP="00974A1E">
      <w:pPr>
        <w:pStyle w:val="Default"/>
        <w:spacing w:line="276" w:lineRule="auto"/>
        <w:jc w:val="both"/>
        <w:rPr>
          <w:rFonts w:ascii="Calibri" w:hAnsi="Calibri" w:cs="Calibri"/>
          <w:color w:val="auto"/>
          <w:sz w:val="22"/>
          <w:szCs w:val="22"/>
        </w:rPr>
      </w:pPr>
      <w:r w:rsidRPr="008C05E6">
        <w:rPr>
          <w:rFonts w:ascii="Calibri" w:hAnsi="Calibri" w:cs="Calibri"/>
          <w:color w:val="auto"/>
          <w:sz w:val="22"/>
          <w:szCs w:val="22"/>
        </w:rPr>
        <w:t>This will be achieved by providing effective support and interventions, including good information sharing, multi-agency assessment / planning and performance management. Interventions will include a consideration of risks for each individual child and a focus on reducing repeat missing episodes. Working in partnership with children and their families is key part of this process and children’s views and concerns will be taken seriously.</w:t>
      </w:r>
    </w:p>
    <w:p w14:paraId="6F1CBFE4" w14:textId="77777777" w:rsidR="008C05E6" w:rsidRDefault="008C05E6" w:rsidP="00974A1E">
      <w:pPr>
        <w:pStyle w:val="Default"/>
        <w:spacing w:line="276" w:lineRule="auto"/>
        <w:jc w:val="both"/>
        <w:rPr>
          <w:rFonts w:ascii="Calibri" w:hAnsi="Calibri" w:cs="Calibri"/>
          <w:color w:val="auto"/>
          <w:sz w:val="22"/>
          <w:szCs w:val="22"/>
        </w:rPr>
      </w:pPr>
    </w:p>
    <w:p w14:paraId="6F620C05" w14:textId="0046919E" w:rsidR="008C05E6" w:rsidRDefault="008C05E6" w:rsidP="00974A1E">
      <w:pPr>
        <w:pStyle w:val="Default"/>
        <w:spacing w:line="276" w:lineRule="auto"/>
        <w:jc w:val="both"/>
        <w:rPr>
          <w:rFonts w:ascii="Calibri" w:hAnsi="Calibri" w:cs="Calibri"/>
          <w:color w:val="auto"/>
          <w:sz w:val="22"/>
          <w:szCs w:val="22"/>
        </w:rPr>
      </w:pPr>
      <w:r>
        <w:rPr>
          <w:rFonts w:ascii="Calibri" w:hAnsi="Calibri" w:cs="Calibri"/>
          <w:color w:val="auto"/>
          <w:sz w:val="22"/>
          <w:szCs w:val="22"/>
        </w:rPr>
        <w:t xml:space="preserve">On finding a </w:t>
      </w:r>
      <w:r w:rsidR="00DC46FA">
        <w:rPr>
          <w:rFonts w:ascii="Calibri" w:hAnsi="Calibri" w:cs="Calibri"/>
          <w:color w:val="auto"/>
          <w:sz w:val="22"/>
          <w:szCs w:val="22"/>
        </w:rPr>
        <w:t>child</w:t>
      </w:r>
      <w:r>
        <w:rPr>
          <w:rFonts w:ascii="Calibri" w:hAnsi="Calibri" w:cs="Calibri"/>
          <w:color w:val="auto"/>
          <w:sz w:val="22"/>
          <w:szCs w:val="22"/>
        </w:rPr>
        <w:t xml:space="preserve">, or on their </w:t>
      </w:r>
      <w:r w:rsidR="00DC46FA">
        <w:rPr>
          <w:rFonts w:ascii="Calibri" w:hAnsi="Calibri" w:cs="Calibri"/>
          <w:color w:val="auto"/>
          <w:sz w:val="22"/>
          <w:szCs w:val="22"/>
        </w:rPr>
        <w:t>return</w:t>
      </w:r>
      <w:r>
        <w:rPr>
          <w:rFonts w:ascii="Calibri" w:hAnsi="Calibri" w:cs="Calibri"/>
          <w:color w:val="auto"/>
          <w:sz w:val="22"/>
          <w:szCs w:val="22"/>
        </w:rPr>
        <w:t xml:space="preserve"> from being missing, a prevention interview (safe and well check) is undertaken by the police as soon as possible.  </w:t>
      </w:r>
      <w:r w:rsidRPr="008C05E6">
        <w:rPr>
          <w:rFonts w:ascii="Calibri" w:hAnsi="Calibri" w:cs="Calibri"/>
          <w:color w:val="auto"/>
          <w:sz w:val="22"/>
          <w:szCs w:val="22"/>
        </w:rPr>
        <w:t xml:space="preserve">The purpose is to check for any indications that the child has </w:t>
      </w:r>
      <w:r w:rsidRPr="008C05E6">
        <w:rPr>
          <w:rFonts w:ascii="Calibri" w:hAnsi="Calibri" w:cs="Calibri"/>
          <w:color w:val="auto"/>
          <w:sz w:val="22"/>
          <w:szCs w:val="22"/>
        </w:rPr>
        <w:lastRenderedPageBreak/>
        <w:t>suffered harm, where and with whom they have been and to give them an opportunity to disclose any offending against or by them</w:t>
      </w:r>
      <w:r>
        <w:rPr>
          <w:rFonts w:ascii="Calibri" w:hAnsi="Calibri" w:cs="Calibri"/>
          <w:color w:val="auto"/>
          <w:sz w:val="22"/>
          <w:szCs w:val="22"/>
        </w:rPr>
        <w:t xml:space="preserve">.  </w:t>
      </w:r>
    </w:p>
    <w:p w14:paraId="6BA1E161" w14:textId="77777777" w:rsidR="008C05E6" w:rsidRDefault="008C05E6" w:rsidP="00974A1E">
      <w:pPr>
        <w:pStyle w:val="Default"/>
        <w:spacing w:line="276" w:lineRule="auto"/>
        <w:jc w:val="both"/>
        <w:rPr>
          <w:rFonts w:ascii="Calibri" w:hAnsi="Calibri" w:cs="Calibri"/>
          <w:color w:val="auto"/>
          <w:sz w:val="22"/>
          <w:szCs w:val="22"/>
        </w:rPr>
      </w:pPr>
    </w:p>
    <w:p w14:paraId="1BAB8DF0" w14:textId="24445B09" w:rsidR="00DC46FA" w:rsidRDefault="008C05E6" w:rsidP="00974A1E">
      <w:pPr>
        <w:pStyle w:val="Default"/>
        <w:spacing w:line="276" w:lineRule="auto"/>
        <w:jc w:val="both"/>
        <w:rPr>
          <w:rFonts w:ascii="Calibri" w:hAnsi="Calibri" w:cs="Calibri"/>
          <w:color w:val="auto"/>
          <w:sz w:val="22"/>
          <w:szCs w:val="22"/>
        </w:rPr>
      </w:pPr>
      <w:r>
        <w:rPr>
          <w:rFonts w:ascii="Calibri" w:hAnsi="Calibri" w:cs="Calibri"/>
          <w:color w:val="auto"/>
          <w:sz w:val="22"/>
          <w:szCs w:val="22"/>
        </w:rPr>
        <w:t xml:space="preserve">Independent return interview </w:t>
      </w:r>
      <w:r w:rsidR="003075C2">
        <w:rPr>
          <w:rFonts w:ascii="Calibri" w:hAnsi="Calibri" w:cs="Calibri"/>
          <w:color w:val="auto"/>
          <w:sz w:val="22"/>
          <w:szCs w:val="22"/>
        </w:rPr>
        <w:t>is</w:t>
      </w:r>
      <w:r>
        <w:rPr>
          <w:rFonts w:ascii="Calibri" w:hAnsi="Calibri" w:cs="Calibri"/>
          <w:color w:val="auto"/>
          <w:sz w:val="22"/>
          <w:szCs w:val="22"/>
        </w:rPr>
        <w:t xml:space="preserve"> </w:t>
      </w:r>
      <w:r w:rsidR="00A05826">
        <w:rPr>
          <w:rFonts w:ascii="Calibri" w:hAnsi="Calibri" w:cs="Calibri"/>
          <w:color w:val="auto"/>
          <w:sz w:val="22"/>
          <w:szCs w:val="22"/>
        </w:rPr>
        <w:t xml:space="preserve">then </w:t>
      </w:r>
      <w:r>
        <w:rPr>
          <w:rFonts w:ascii="Calibri" w:hAnsi="Calibri" w:cs="Calibri"/>
          <w:color w:val="auto"/>
          <w:sz w:val="22"/>
          <w:szCs w:val="22"/>
        </w:rPr>
        <w:t xml:space="preserve">offered to children within 72 hours of their return.  </w:t>
      </w:r>
      <w:r w:rsidRPr="008C05E6">
        <w:rPr>
          <w:rFonts w:ascii="Calibri" w:hAnsi="Calibri" w:cs="Calibri"/>
          <w:color w:val="auto"/>
          <w:sz w:val="22"/>
          <w:szCs w:val="22"/>
        </w:rPr>
        <w:t>In North Lincolnshire this role is carried out by an independent Children’s Missing Advocate</w:t>
      </w:r>
      <w:r w:rsidR="00A05826">
        <w:rPr>
          <w:rFonts w:ascii="Calibri" w:hAnsi="Calibri" w:cs="Calibri"/>
          <w:color w:val="auto"/>
          <w:sz w:val="22"/>
          <w:szCs w:val="22"/>
        </w:rPr>
        <w:t>.  In</w:t>
      </w:r>
      <w:r w:rsidRPr="008C05E6">
        <w:rPr>
          <w:rFonts w:ascii="Calibri" w:hAnsi="Calibri" w:cs="Calibri"/>
          <w:color w:val="auto"/>
          <w:sz w:val="22"/>
          <w:szCs w:val="22"/>
        </w:rPr>
        <w:t xml:space="preserve"> some </w:t>
      </w:r>
      <w:r w:rsidR="003075C2" w:rsidRPr="008C05E6">
        <w:rPr>
          <w:rFonts w:ascii="Calibri" w:hAnsi="Calibri" w:cs="Calibri"/>
          <w:color w:val="auto"/>
          <w:sz w:val="22"/>
          <w:szCs w:val="22"/>
        </w:rPr>
        <w:t>cases,</w:t>
      </w:r>
      <w:r w:rsidRPr="008C05E6">
        <w:rPr>
          <w:rFonts w:ascii="Calibri" w:hAnsi="Calibri" w:cs="Calibri"/>
          <w:color w:val="auto"/>
          <w:sz w:val="22"/>
          <w:szCs w:val="22"/>
        </w:rPr>
        <w:t xml:space="preserve"> independent return interviews may be completed by other professionals where it is deemed in the best interests of the child to do so. </w:t>
      </w:r>
      <w:r w:rsidR="00A05826">
        <w:rPr>
          <w:rFonts w:ascii="Calibri" w:hAnsi="Calibri" w:cs="Calibri"/>
          <w:color w:val="auto"/>
          <w:sz w:val="22"/>
          <w:szCs w:val="22"/>
        </w:rPr>
        <w:t xml:space="preserve"> </w:t>
      </w:r>
      <w:r w:rsidR="00DC46FA">
        <w:rPr>
          <w:rFonts w:ascii="Calibri" w:hAnsi="Calibri" w:cs="Calibri"/>
          <w:color w:val="auto"/>
          <w:sz w:val="22"/>
          <w:szCs w:val="22"/>
        </w:rPr>
        <w:t>T</w:t>
      </w:r>
      <w:r w:rsidR="00DC46FA" w:rsidRPr="00DC46FA">
        <w:rPr>
          <w:rFonts w:ascii="Calibri" w:hAnsi="Calibri" w:cs="Calibri"/>
          <w:color w:val="auto"/>
          <w:sz w:val="22"/>
          <w:szCs w:val="22"/>
        </w:rPr>
        <w:t xml:space="preserve">he focus of the interview is to hear from the child about why they went missing, to understand the child/young person’s perspective, to gain insight into risks and issues involved and to discuss prevention strategies. </w:t>
      </w:r>
    </w:p>
    <w:p w14:paraId="27275CAE" w14:textId="77777777" w:rsidR="003D5297" w:rsidRDefault="003D5297" w:rsidP="00974A1E">
      <w:pPr>
        <w:pStyle w:val="Default"/>
        <w:spacing w:line="276" w:lineRule="auto"/>
        <w:jc w:val="both"/>
        <w:rPr>
          <w:rFonts w:ascii="Calibri" w:hAnsi="Calibri" w:cs="Calibri"/>
          <w:color w:val="auto"/>
          <w:sz w:val="22"/>
          <w:szCs w:val="22"/>
        </w:rPr>
      </w:pPr>
    </w:p>
    <w:p w14:paraId="01E21C28" w14:textId="2F2CA584" w:rsidR="008C05E6" w:rsidRDefault="00DC46FA" w:rsidP="00974A1E">
      <w:pPr>
        <w:pStyle w:val="Default"/>
        <w:spacing w:line="276" w:lineRule="auto"/>
        <w:jc w:val="both"/>
        <w:rPr>
          <w:rFonts w:ascii="Calibri" w:hAnsi="Calibri" w:cs="Calibri"/>
          <w:color w:val="auto"/>
          <w:sz w:val="22"/>
          <w:szCs w:val="22"/>
        </w:rPr>
      </w:pPr>
      <w:r>
        <w:rPr>
          <w:rFonts w:ascii="Calibri" w:hAnsi="Calibri" w:cs="Calibri"/>
          <w:color w:val="auto"/>
          <w:sz w:val="22"/>
          <w:szCs w:val="22"/>
        </w:rPr>
        <w:t xml:space="preserve">The Children’s Missing Advocate </w:t>
      </w:r>
      <w:r w:rsidR="00A05826">
        <w:rPr>
          <w:rFonts w:ascii="Calibri" w:hAnsi="Calibri" w:cs="Calibri"/>
          <w:color w:val="auto"/>
          <w:sz w:val="22"/>
          <w:szCs w:val="22"/>
        </w:rPr>
        <w:t>makes</w:t>
      </w:r>
      <w:r>
        <w:rPr>
          <w:rFonts w:ascii="Calibri" w:hAnsi="Calibri" w:cs="Calibri"/>
          <w:color w:val="auto"/>
          <w:sz w:val="22"/>
          <w:szCs w:val="22"/>
        </w:rPr>
        <w:t xml:space="preserve"> arrangements to meet the child within 72 hours of their return.  Efforts will be made to contact the child primarily via school or home.  </w:t>
      </w:r>
      <w:r w:rsidRPr="00DC46FA">
        <w:rPr>
          <w:rFonts w:ascii="Calibri" w:hAnsi="Calibri" w:cs="Calibri"/>
          <w:color w:val="auto"/>
          <w:sz w:val="22"/>
          <w:szCs w:val="22"/>
        </w:rPr>
        <w:t>Interviews are, wherever possible, held in a neutral venue and in private unless the child indicates that they wish to be supported.</w:t>
      </w:r>
      <w:r>
        <w:rPr>
          <w:rFonts w:ascii="Calibri" w:hAnsi="Calibri" w:cs="Calibri"/>
          <w:color w:val="auto"/>
          <w:sz w:val="22"/>
          <w:szCs w:val="22"/>
        </w:rPr>
        <w:t xml:space="preserve">  </w:t>
      </w:r>
      <w:r w:rsidR="00A05826">
        <w:rPr>
          <w:rFonts w:ascii="Calibri" w:hAnsi="Calibri" w:cs="Calibri"/>
          <w:color w:val="auto"/>
          <w:sz w:val="22"/>
          <w:szCs w:val="22"/>
        </w:rPr>
        <w:t xml:space="preserve">This may be in confidential space within </w:t>
      </w:r>
      <w:r>
        <w:rPr>
          <w:rFonts w:ascii="Calibri" w:hAnsi="Calibri" w:cs="Calibri"/>
          <w:color w:val="auto"/>
          <w:sz w:val="22"/>
          <w:szCs w:val="22"/>
        </w:rPr>
        <w:t>a school setting</w:t>
      </w:r>
      <w:r w:rsidR="00A05826">
        <w:rPr>
          <w:rFonts w:ascii="Calibri" w:hAnsi="Calibri" w:cs="Calibri"/>
          <w:color w:val="auto"/>
          <w:sz w:val="22"/>
          <w:szCs w:val="22"/>
        </w:rPr>
        <w:t>, in such instances t</w:t>
      </w:r>
      <w:r>
        <w:rPr>
          <w:rFonts w:ascii="Calibri" w:hAnsi="Calibri" w:cs="Calibri"/>
          <w:color w:val="auto"/>
          <w:sz w:val="22"/>
          <w:szCs w:val="22"/>
        </w:rPr>
        <w:t xml:space="preserve">he Children’s Missing Advocate will liaise with the setting </w:t>
      </w:r>
      <w:r w:rsidR="00A05826">
        <w:rPr>
          <w:rFonts w:ascii="Calibri" w:hAnsi="Calibri" w:cs="Calibri"/>
          <w:color w:val="auto"/>
          <w:sz w:val="22"/>
          <w:szCs w:val="22"/>
        </w:rPr>
        <w:t>to make arrangements and support the discussion to take place.</w:t>
      </w:r>
    </w:p>
    <w:p w14:paraId="5B7DB973" w14:textId="5D56B2AF" w:rsidR="008C05E6" w:rsidRPr="0019265D" w:rsidRDefault="008C05E6" w:rsidP="00974A1E">
      <w:pPr>
        <w:pStyle w:val="Default"/>
        <w:spacing w:line="276" w:lineRule="auto"/>
        <w:jc w:val="both"/>
        <w:rPr>
          <w:rFonts w:asciiTheme="minorHAnsi" w:hAnsiTheme="minorHAnsi" w:cstheme="minorHAnsi"/>
          <w:color w:val="auto"/>
          <w:sz w:val="22"/>
          <w:szCs w:val="22"/>
        </w:rPr>
      </w:pPr>
    </w:p>
    <w:p w14:paraId="040ACD97" w14:textId="3EA9F704" w:rsidR="00A05826" w:rsidRPr="0019265D" w:rsidRDefault="00A05826" w:rsidP="00974A1E">
      <w:pPr>
        <w:pStyle w:val="Default"/>
        <w:spacing w:line="276" w:lineRule="auto"/>
        <w:jc w:val="both"/>
        <w:rPr>
          <w:rFonts w:asciiTheme="minorHAnsi" w:hAnsiTheme="minorHAnsi" w:cstheme="minorHAnsi"/>
          <w:color w:val="auto"/>
          <w:sz w:val="22"/>
          <w:szCs w:val="22"/>
        </w:rPr>
      </w:pPr>
      <w:r w:rsidRPr="0019265D">
        <w:rPr>
          <w:rFonts w:asciiTheme="minorHAnsi" w:hAnsiTheme="minorHAnsi" w:cstheme="minorHAnsi"/>
          <w:color w:val="auto"/>
          <w:sz w:val="22"/>
          <w:szCs w:val="22"/>
        </w:rPr>
        <w:t>The Children’s Missing Advocates can also offer safety and prevention sessions with children with a view to preventing further missing incidents or to support additional conversations about keeping safe.  This can be on an individual or group basis particularly around thematic topics.</w:t>
      </w:r>
    </w:p>
    <w:p w14:paraId="656505E8" w14:textId="77777777" w:rsidR="00A05826" w:rsidRPr="0019265D" w:rsidRDefault="00A05826" w:rsidP="00974A1E">
      <w:pPr>
        <w:pStyle w:val="Default"/>
        <w:spacing w:line="276" w:lineRule="auto"/>
        <w:jc w:val="both"/>
        <w:rPr>
          <w:rFonts w:asciiTheme="minorHAnsi" w:hAnsiTheme="minorHAnsi" w:cstheme="minorHAnsi"/>
          <w:color w:val="auto"/>
          <w:sz w:val="22"/>
          <w:szCs w:val="22"/>
        </w:rPr>
      </w:pPr>
    </w:p>
    <w:p w14:paraId="6AFF0ABB" w14:textId="4336DD3D" w:rsidR="00A05826" w:rsidRPr="0019265D" w:rsidRDefault="00A05826" w:rsidP="00974A1E">
      <w:pPr>
        <w:pStyle w:val="Default"/>
        <w:spacing w:line="276" w:lineRule="auto"/>
        <w:jc w:val="both"/>
        <w:rPr>
          <w:rFonts w:asciiTheme="minorHAnsi" w:hAnsiTheme="minorHAnsi" w:cstheme="minorHAnsi"/>
          <w:color w:val="auto"/>
          <w:sz w:val="22"/>
          <w:szCs w:val="22"/>
        </w:rPr>
      </w:pPr>
      <w:r w:rsidRPr="0019265D">
        <w:rPr>
          <w:rFonts w:asciiTheme="minorHAnsi" w:hAnsiTheme="minorHAnsi" w:cstheme="minorHAnsi"/>
          <w:color w:val="auto"/>
          <w:sz w:val="22"/>
          <w:szCs w:val="22"/>
        </w:rPr>
        <w:t xml:space="preserve"> The Children’s Missing Advocates can be contacted</w:t>
      </w:r>
      <w:r w:rsidR="003D5297" w:rsidRPr="0019265D">
        <w:rPr>
          <w:rFonts w:asciiTheme="minorHAnsi" w:hAnsiTheme="minorHAnsi" w:cstheme="minorHAnsi"/>
          <w:color w:val="auto"/>
          <w:sz w:val="22"/>
          <w:szCs w:val="22"/>
        </w:rPr>
        <w:t xml:space="preserve"> by email on </w:t>
      </w:r>
      <w:hyperlink r:id="rId119" w:history="1">
        <w:r w:rsidR="003D5297" w:rsidRPr="0019265D">
          <w:rPr>
            <w:rStyle w:val="Hyperlink"/>
            <w:rFonts w:asciiTheme="minorHAnsi" w:hAnsiTheme="minorHAnsi" w:cstheme="minorHAnsi"/>
            <w:sz w:val="22"/>
            <w:szCs w:val="22"/>
          </w:rPr>
          <w:t>missingchildren@northlincs.gov.uk</w:t>
        </w:r>
      </w:hyperlink>
      <w:r w:rsidR="003D5297" w:rsidRPr="0019265D">
        <w:rPr>
          <w:rStyle w:val="Hyperlink"/>
          <w:rFonts w:asciiTheme="minorHAnsi" w:hAnsiTheme="minorHAnsi" w:cstheme="minorHAnsi"/>
          <w:sz w:val="22"/>
          <w:szCs w:val="22"/>
        </w:rPr>
        <w:t>.</w:t>
      </w:r>
    </w:p>
    <w:p w14:paraId="6EB4CF6D" w14:textId="77777777" w:rsidR="008C05E6" w:rsidRPr="0019265D" w:rsidRDefault="008C05E6" w:rsidP="00974A1E">
      <w:pPr>
        <w:pStyle w:val="Default"/>
        <w:spacing w:line="276" w:lineRule="auto"/>
        <w:jc w:val="both"/>
        <w:rPr>
          <w:rFonts w:asciiTheme="minorHAnsi" w:hAnsiTheme="minorHAnsi" w:cstheme="minorHAnsi"/>
          <w:b/>
          <w:bCs/>
          <w:color w:val="auto"/>
          <w:sz w:val="22"/>
          <w:szCs w:val="22"/>
        </w:rPr>
      </w:pPr>
    </w:p>
    <w:p w14:paraId="4257F01B" w14:textId="77777777" w:rsidR="007111F0" w:rsidRPr="00EF347A" w:rsidRDefault="00F82927" w:rsidP="00974A1E">
      <w:pPr>
        <w:pStyle w:val="NoSpacing"/>
        <w:spacing w:line="276" w:lineRule="auto"/>
        <w:rPr>
          <w:rFonts w:ascii="Calibri" w:hAnsi="Calibri" w:cs="Calibri"/>
          <w:b/>
          <w:bCs/>
        </w:rPr>
      </w:pPr>
      <w:r w:rsidRPr="00EF347A">
        <w:rPr>
          <w:rFonts w:ascii="Calibri" w:hAnsi="Calibri" w:cs="Calibri"/>
          <w:b/>
          <w:bCs/>
        </w:rPr>
        <w:t xml:space="preserve">Children with family members in prison </w:t>
      </w:r>
    </w:p>
    <w:p w14:paraId="0A9CA0FE" w14:textId="1625C735" w:rsidR="00F82927" w:rsidRPr="00EF347A" w:rsidRDefault="00F82927" w:rsidP="00DC21A1">
      <w:pPr>
        <w:pStyle w:val="NoSpacing"/>
        <w:spacing w:line="276" w:lineRule="auto"/>
        <w:jc w:val="both"/>
        <w:rPr>
          <w:rFonts w:ascii="Calibri" w:hAnsi="Calibri" w:cs="Calibri"/>
        </w:rPr>
      </w:pPr>
      <w:r w:rsidRPr="00EF347A">
        <w:rPr>
          <w:rFonts w:ascii="Calibri" w:hAnsi="Calibri" w:cs="Calibri"/>
        </w:rPr>
        <w:t xml:space="preserve">School understands that children with a parent(s) in prison are at risk of poor outcomes including poverty, stigma, isolation and poor mental health. They may require specific services and support. This may take the form of early help assessment and/or a referral to Student Welfare.  Families and children of people in prison will be seen as families first and school will work to ensure their needs are appropriately met. This will include providing support to ensure the voice of the child is considered when seeking contact with a family member in prison. </w:t>
      </w:r>
    </w:p>
    <w:p w14:paraId="25EEA4D9" w14:textId="77777777" w:rsidR="00066A22" w:rsidRPr="00EF347A" w:rsidRDefault="00066A22" w:rsidP="00DC21A1">
      <w:pPr>
        <w:pStyle w:val="NoSpacing"/>
        <w:spacing w:line="276" w:lineRule="auto"/>
        <w:jc w:val="both"/>
        <w:rPr>
          <w:rFonts w:ascii="Calibri" w:hAnsi="Calibri" w:cs="Calibri"/>
        </w:rPr>
      </w:pPr>
    </w:p>
    <w:p w14:paraId="67942013" w14:textId="42A309F5" w:rsidR="006B27B6" w:rsidRPr="00EF347A" w:rsidRDefault="006B27B6" w:rsidP="00DC21A1">
      <w:pPr>
        <w:pStyle w:val="NoSpacing"/>
        <w:spacing w:line="276" w:lineRule="auto"/>
        <w:jc w:val="both"/>
        <w:rPr>
          <w:rFonts w:ascii="Calibri" w:hAnsi="Calibri" w:cs="Calibri"/>
        </w:rPr>
      </w:pPr>
      <w:r w:rsidRPr="00EF347A">
        <w:rPr>
          <w:rFonts w:ascii="Calibri" w:hAnsi="Calibri" w:cs="Calibri"/>
        </w:rPr>
        <w:t>The National Information Centre on Children of Offenders, NICCO provides information designed to support professionals working with offenders and their children, to help mitigate negative consequences for those children.</w:t>
      </w:r>
    </w:p>
    <w:p w14:paraId="10C02248" w14:textId="77777777" w:rsidR="007111F0" w:rsidRPr="00EF347A" w:rsidRDefault="007111F0" w:rsidP="00974A1E">
      <w:pPr>
        <w:pStyle w:val="NoSpacing"/>
        <w:spacing w:line="276" w:lineRule="auto"/>
        <w:rPr>
          <w:rFonts w:ascii="Calibri" w:hAnsi="Calibri" w:cs="Calibri"/>
        </w:rPr>
      </w:pPr>
    </w:p>
    <w:p w14:paraId="623E959D" w14:textId="77777777" w:rsidR="006B27B6" w:rsidRDefault="006B27B6" w:rsidP="00974A1E">
      <w:pPr>
        <w:spacing w:after="0" w:line="276" w:lineRule="auto"/>
        <w:jc w:val="both"/>
        <w:rPr>
          <w:rFonts w:ascii="Calibri" w:hAnsi="Calibri" w:cs="Calibri"/>
          <w:b/>
          <w:bCs/>
        </w:rPr>
      </w:pPr>
      <w:r w:rsidRPr="00EF347A">
        <w:rPr>
          <w:rFonts w:ascii="Calibri" w:hAnsi="Calibri" w:cs="Calibri"/>
          <w:b/>
          <w:bCs/>
        </w:rPr>
        <w:t xml:space="preserve">Child Criminal Exploitation (CCE) and Child Sexual Exploitation (CSE) </w:t>
      </w:r>
    </w:p>
    <w:p w14:paraId="1CFAD48B" w14:textId="77777777" w:rsidR="00591608" w:rsidRDefault="00591608" w:rsidP="00974A1E">
      <w:pPr>
        <w:spacing w:after="0" w:line="276" w:lineRule="auto"/>
        <w:jc w:val="both"/>
        <w:rPr>
          <w:rFonts w:ascii="Calibri" w:hAnsi="Calibri" w:cs="Calibri"/>
          <w:b/>
          <w:bCs/>
        </w:rPr>
      </w:pPr>
    </w:p>
    <w:p w14:paraId="0E03A86E" w14:textId="6D7B823E" w:rsidR="00591608" w:rsidRPr="00BF7124" w:rsidRDefault="00591608" w:rsidP="00974A1E">
      <w:pPr>
        <w:spacing w:after="0" w:line="276" w:lineRule="auto"/>
        <w:jc w:val="both"/>
        <w:rPr>
          <w:rFonts w:ascii="Calibri" w:hAnsi="Calibri" w:cs="Calibri"/>
          <w:b/>
          <w:bCs/>
        </w:rPr>
      </w:pPr>
      <w:r w:rsidRPr="00BF7124">
        <w:rPr>
          <w:rFonts w:ascii="Calibri" w:hAnsi="Calibri" w:cs="Calibri"/>
          <w:b/>
          <w:bCs/>
        </w:rPr>
        <w:t xml:space="preserve">The school </w:t>
      </w:r>
      <w:r w:rsidR="00276516" w:rsidRPr="00BF7124">
        <w:rPr>
          <w:rFonts w:ascii="Calibri" w:hAnsi="Calibri" w:cs="Calibri"/>
          <w:b/>
          <w:bCs/>
        </w:rPr>
        <w:t>/ setting has embedded the</w:t>
      </w:r>
      <w:r w:rsidRPr="00BF7124">
        <w:rPr>
          <w:rFonts w:ascii="Calibri" w:hAnsi="Calibri" w:cs="Calibri"/>
          <w:b/>
          <w:bCs/>
        </w:rPr>
        <w:t xml:space="preserve"> CMARS policy and procedures</w:t>
      </w:r>
      <w:r w:rsidR="00276516" w:rsidRPr="00BF7124">
        <w:rPr>
          <w:rFonts w:ascii="Calibri" w:hAnsi="Calibri" w:cs="Calibri"/>
          <w:b/>
          <w:bCs/>
        </w:rPr>
        <w:t xml:space="preserve"> into practice</w:t>
      </w:r>
    </w:p>
    <w:p w14:paraId="2F7F1628" w14:textId="77777777" w:rsidR="00591608" w:rsidRPr="00BF7124" w:rsidRDefault="00591608" w:rsidP="00974A1E">
      <w:pPr>
        <w:spacing w:after="0" w:line="276" w:lineRule="auto"/>
        <w:jc w:val="both"/>
        <w:rPr>
          <w:rFonts w:ascii="Calibri" w:hAnsi="Calibri" w:cs="Calibri"/>
          <w:b/>
          <w:bCs/>
        </w:rPr>
      </w:pPr>
    </w:p>
    <w:p w14:paraId="194EDAF8" w14:textId="0AC03A21" w:rsidR="00591608" w:rsidRPr="00BF7124" w:rsidRDefault="00400FF6" w:rsidP="00974A1E">
      <w:pPr>
        <w:spacing w:after="0" w:line="276" w:lineRule="auto"/>
        <w:jc w:val="both"/>
      </w:pPr>
      <w:hyperlink r:id="rId120" w:history="1">
        <w:r w:rsidR="00591608" w:rsidRPr="00BF7124">
          <w:rPr>
            <w:color w:val="0000FF"/>
            <w:u w:val="single"/>
          </w:rPr>
          <w:t>15-CSE-procedure-July-2025-Approved.pdf</w:t>
        </w:r>
      </w:hyperlink>
    </w:p>
    <w:p w14:paraId="3DCB68EB" w14:textId="2BE14A98" w:rsidR="00276516" w:rsidRPr="00BF7124" w:rsidRDefault="00400FF6" w:rsidP="00974A1E">
      <w:pPr>
        <w:spacing w:after="0" w:line="276" w:lineRule="auto"/>
        <w:jc w:val="both"/>
      </w:pPr>
      <w:hyperlink r:id="rId121" w:history="1">
        <w:r w:rsidR="00276516" w:rsidRPr="00BF7124">
          <w:rPr>
            <w:color w:val="0000FF"/>
            <w:u w:val="single"/>
          </w:rPr>
          <w:t>16-CSE-Vulnerabilities-and-Risk-Indicators-July-2025-Approved-1.pdf</w:t>
        </w:r>
      </w:hyperlink>
    </w:p>
    <w:p w14:paraId="17EDF8B7" w14:textId="77777777" w:rsidR="00276516" w:rsidRPr="00BF7124" w:rsidRDefault="00276516" w:rsidP="00974A1E">
      <w:pPr>
        <w:spacing w:after="0" w:line="276" w:lineRule="auto"/>
        <w:jc w:val="both"/>
      </w:pPr>
    </w:p>
    <w:p w14:paraId="73989245" w14:textId="77777777" w:rsidR="00276516" w:rsidRPr="00BF7124" w:rsidRDefault="00276516" w:rsidP="00974A1E">
      <w:pPr>
        <w:spacing w:after="0" w:line="276" w:lineRule="auto"/>
        <w:jc w:val="both"/>
      </w:pPr>
    </w:p>
    <w:p w14:paraId="4BDB534D" w14:textId="57D36937" w:rsidR="00276516" w:rsidRPr="00BF7124" w:rsidRDefault="00400FF6" w:rsidP="00974A1E">
      <w:pPr>
        <w:spacing w:after="0" w:line="276" w:lineRule="auto"/>
        <w:jc w:val="both"/>
      </w:pPr>
      <w:hyperlink r:id="rId122" w:history="1">
        <w:r w:rsidR="00276516" w:rsidRPr="00BF7124">
          <w:rPr>
            <w:color w:val="0000FF"/>
            <w:u w:val="single"/>
          </w:rPr>
          <w:t>17-CCE-Procedure-July-2025-Approved.pdf</w:t>
        </w:r>
      </w:hyperlink>
    </w:p>
    <w:p w14:paraId="60757AEC" w14:textId="35A4A0C9" w:rsidR="00276516" w:rsidRDefault="00400FF6" w:rsidP="00974A1E">
      <w:pPr>
        <w:spacing w:after="0" w:line="276" w:lineRule="auto"/>
        <w:jc w:val="both"/>
        <w:rPr>
          <w:rFonts w:ascii="Calibri" w:hAnsi="Calibri" w:cs="Calibri"/>
          <w:b/>
          <w:bCs/>
        </w:rPr>
      </w:pPr>
      <w:hyperlink r:id="rId123" w:history="1">
        <w:r w:rsidR="00276516" w:rsidRPr="00BF7124">
          <w:rPr>
            <w:color w:val="0000FF"/>
            <w:u w:val="single"/>
          </w:rPr>
          <w:t>18-CCE-Vulnerabilities-and-Risk-Indicators-Guide-July-2025-Approved.pdf</w:t>
        </w:r>
      </w:hyperlink>
    </w:p>
    <w:p w14:paraId="2286BC12" w14:textId="77777777" w:rsidR="00591608" w:rsidRPr="00EF347A" w:rsidRDefault="00591608" w:rsidP="00974A1E">
      <w:pPr>
        <w:spacing w:after="0" w:line="276" w:lineRule="auto"/>
        <w:jc w:val="both"/>
        <w:rPr>
          <w:rFonts w:ascii="Calibri" w:hAnsi="Calibri" w:cs="Calibri"/>
          <w:b/>
          <w:bCs/>
        </w:rPr>
      </w:pPr>
    </w:p>
    <w:p w14:paraId="542A0232" w14:textId="18A1549F" w:rsidR="006B27B6" w:rsidRDefault="00B632C8" w:rsidP="00974A1E">
      <w:pPr>
        <w:spacing w:after="0" w:line="276" w:lineRule="auto"/>
        <w:jc w:val="both"/>
        <w:rPr>
          <w:rFonts w:ascii="Calibri" w:hAnsi="Calibri" w:cs="Calibri"/>
        </w:rPr>
      </w:pPr>
      <w:r>
        <w:rPr>
          <w:rFonts w:ascii="Calibri" w:hAnsi="Calibri" w:cs="Calibri"/>
          <w:color w:val="FF0000"/>
        </w:rPr>
        <w:lastRenderedPageBreak/>
        <w:t xml:space="preserve">Barton St </w:t>
      </w:r>
      <w:proofErr w:type="gramStart"/>
      <w:r>
        <w:rPr>
          <w:rFonts w:ascii="Calibri" w:hAnsi="Calibri" w:cs="Calibri"/>
          <w:color w:val="FF0000"/>
        </w:rPr>
        <w:t xml:space="preserve">Peter’s </w:t>
      </w:r>
      <w:r w:rsidR="006B27B6" w:rsidRPr="00EF347A">
        <w:rPr>
          <w:rFonts w:ascii="Calibri" w:hAnsi="Calibri" w:cs="Calibri"/>
          <w:color w:val="FF0000"/>
        </w:rPr>
        <w:t xml:space="preserve"> </w:t>
      </w:r>
      <w:r w:rsidR="006B27B6" w:rsidRPr="00EF347A">
        <w:rPr>
          <w:rFonts w:ascii="Calibri" w:hAnsi="Calibri" w:cs="Calibri"/>
        </w:rPr>
        <w:t>is</w:t>
      </w:r>
      <w:proofErr w:type="gramEnd"/>
      <w:r w:rsidR="006B27B6" w:rsidRPr="00EF347A">
        <w:rPr>
          <w:rFonts w:ascii="Calibri" w:hAnsi="Calibri" w:cs="Calibri"/>
        </w:rPr>
        <w:t xml:space="preserve"> aware that CSE is a form of child sexual abuse.  We know that different forms of harm often overlap, and that perpetrators may subject children and young people to multiple forms of abuse, such as criminal exploitation (including county lines) and sexual exploitation. In some </w:t>
      </w:r>
      <w:r w:rsidR="003075C2" w:rsidRPr="00EF347A">
        <w:rPr>
          <w:rFonts w:ascii="Calibri" w:hAnsi="Calibri" w:cs="Calibri"/>
        </w:rPr>
        <w:t>cases,</w:t>
      </w:r>
      <w:r w:rsidR="006B27B6" w:rsidRPr="00EF347A">
        <w:rPr>
          <w:rFonts w:ascii="Calibri" w:hAnsi="Calibri" w:cs="Calibri"/>
        </w:rPr>
        <w:t xml:space="preserve"> the exploitation or abuse will be in exchange for something the victim needs or wants (for example, money, gifts or affection), and/or will be to the financial benefit or other advantage, such as increased status, of the perpetrator or facilitator. Children can be exploited by adult males or females, as individuals or in groups. They may also be exploited by other children, who themselves may be experiencing exploitation – where this is the case, it is important that the child perpetrator is also recognised as a victim. </w:t>
      </w:r>
    </w:p>
    <w:p w14:paraId="6CCBE3FB" w14:textId="77777777" w:rsidR="00535078" w:rsidRDefault="00535078" w:rsidP="00974A1E">
      <w:pPr>
        <w:spacing w:after="0" w:line="276" w:lineRule="auto"/>
        <w:jc w:val="both"/>
        <w:rPr>
          <w:rFonts w:ascii="Calibri" w:hAnsi="Calibri" w:cs="Calibri"/>
        </w:rPr>
      </w:pPr>
    </w:p>
    <w:p w14:paraId="4BF53444" w14:textId="12AE7844" w:rsidR="00535078" w:rsidRPr="00EF347A" w:rsidRDefault="00535078" w:rsidP="00535078">
      <w:pPr>
        <w:spacing w:after="0" w:line="276" w:lineRule="auto"/>
        <w:jc w:val="both"/>
        <w:rPr>
          <w:rFonts w:ascii="Calibri" w:hAnsi="Calibri" w:cs="Calibri"/>
        </w:rPr>
      </w:pPr>
      <w:r w:rsidRPr="00535078">
        <w:rPr>
          <w:rFonts w:ascii="Calibri" w:hAnsi="Calibri" w:cs="Calibri"/>
        </w:rPr>
        <w:t>The signs and indicators of all forms of abuse can be difficult to detect and CCE is no exception. A variety of factors can make it difficult to accurately assess how prevalent CCE is. Many children who are criminally exploited may have been victims of other forms of abuse; the grooming methods that may be used can mean that children who are criminally exploited do not always recognise they are being abused, which can also affect detection rates. All practitioners should work on the basis that it is happening in their area.</w:t>
      </w:r>
    </w:p>
    <w:p w14:paraId="685251A4" w14:textId="77777777" w:rsidR="00066A22" w:rsidRPr="00EF347A" w:rsidRDefault="00066A22" w:rsidP="00974A1E">
      <w:pPr>
        <w:spacing w:after="0" w:line="276" w:lineRule="auto"/>
        <w:jc w:val="both"/>
        <w:rPr>
          <w:rFonts w:ascii="Calibri" w:hAnsi="Calibri" w:cs="Calibri"/>
        </w:rPr>
      </w:pPr>
    </w:p>
    <w:p w14:paraId="629D9F74" w14:textId="40FA0F4E" w:rsidR="006B27B6" w:rsidRDefault="006B27B6" w:rsidP="00974A1E">
      <w:pPr>
        <w:pStyle w:val="NoSpacing"/>
        <w:spacing w:line="276" w:lineRule="auto"/>
        <w:jc w:val="both"/>
        <w:rPr>
          <w:rFonts w:ascii="Calibri" w:hAnsi="Calibri" w:cs="Calibri"/>
        </w:rPr>
      </w:pPr>
      <w:r w:rsidRPr="00EF347A">
        <w:rPr>
          <w:rFonts w:ascii="Calibri" w:hAnsi="Calibri" w:cs="Calibri"/>
        </w:rPr>
        <w:t xml:space="preserve">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 Some of the following can be indicators of both child criminal and sexual exploitation where children: </w:t>
      </w:r>
    </w:p>
    <w:p w14:paraId="6A5C0A51" w14:textId="77777777" w:rsidR="00DC21A1" w:rsidRPr="00EF347A" w:rsidRDefault="00DC21A1" w:rsidP="00974A1E">
      <w:pPr>
        <w:pStyle w:val="NoSpacing"/>
        <w:spacing w:line="276" w:lineRule="auto"/>
        <w:jc w:val="both"/>
        <w:rPr>
          <w:rFonts w:ascii="Calibri" w:hAnsi="Calibri" w:cs="Calibri"/>
        </w:rPr>
      </w:pPr>
    </w:p>
    <w:p w14:paraId="645BB812" w14:textId="59F77315" w:rsidR="006B27B6" w:rsidRPr="00EF347A" w:rsidRDefault="006B27B6" w:rsidP="002C0CCF">
      <w:pPr>
        <w:pStyle w:val="NoSpacing"/>
        <w:numPr>
          <w:ilvl w:val="0"/>
          <w:numId w:val="9"/>
        </w:numPr>
        <w:spacing w:line="276" w:lineRule="auto"/>
        <w:ind w:left="426"/>
        <w:jc w:val="both"/>
        <w:rPr>
          <w:rFonts w:ascii="Calibri" w:hAnsi="Calibri" w:cs="Calibri"/>
        </w:rPr>
      </w:pPr>
      <w:r w:rsidRPr="00EF347A">
        <w:rPr>
          <w:rFonts w:ascii="Calibri" w:hAnsi="Calibri" w:cs="Calibri"/>
        </w:rPr>
        <w:t xml:space="preserve">appear with unexplained gifts, money or new </w:t>
      </w:r>
      <w:r w:rsidR="003075C2" w:rsidRPr="00EF347A">
        <w:rPr>
          <w:rFonts w:ascii="Calibri" w:hAnsi="Calibri" w:cs="Calibri"/>
        </w:rPr>
        <w:t>possessions.</w:t>
      </w:r>
      <w:r w:rsidRPr="00EF347A">
        <w:rPr>
          <w:rFonts w:ascii="Calibri" w:hAnsi="Calibri" w:cs="Calibri"/>
        </w:rPr>
        <w:t xml:space="preserve"> </w:t>
      </w:r>
    </w:p>
    <w:p w14:paraId="0C448DCE" w14:textId="71B64738" w:rsidR="006B27B6" w:rsidRPr="00EF347A" w:rsidRDefault="006B27B6" w:rsidP="002C0CCF">
      <w:pPr>
        <w:pStyle w:val="NoSpacing"/>
        <w:numPr>
          <w:ilvl w:val="0"/>
          <w:numId w:val="9"/>
        </w:numPr>
        <w:spacing w:line="276" w:lineRule="auto"/>
        <w:ind w:left="426"/>
        <w:jc w:val="both"/>
        <w:rPr>
          <w:rFonts w:ascii="Calibri" w:hAnsi="Calibri" w:cs="Calibri"/>
        </w:rPr>
      </w:pPr>
      <w:r w:rsidRPr="00EF347A">
        <w:rPr>
          <w:rFonts w:ascii="Calibri" w:hAnsi="Calibri" w:cs="Calibri"/>
        </w:rPr>
        <w:t xml:space="preserve">associate with other children involved in </w:t>
      </w:r>
      <w:r w:rsidR="003075C2" w:rsidRPr="00EF347A">
        <w:rPr>
          <w:rFonts w:ascii="Calibri" w:hAnsi="Calibri" w:cs="Calibri"/>
        </w:rPr>
        <w:t>exploitation.</w:t>
      </w:r>
      <w:r w:rsidRPr="00EF347A">
        <w:rPr>
          <w:rFonts w:ascii="Calibri" w:hAnsi="Calibri" w:cs="Calibri"/>
        </w:rPr>
        <w:t xml:space="preserve"> </w:t>
      </w:r>
    </w:p>
    <w:p w14:paraId="65532D67" w14:textId="6E796B5F" w:rsidR="006B27B6" w:rsidRPr="00EF347A" w:rsidRDefault="006B27B6" w:rsidP="002C0CCF">
      <w:pPr>
        <w:pStyle w:val="NoSpacing"/>
        <w:numPr>
          <w:ilvl w:val="0"/>
          <w:numId w:val="9"/>
        </w:numPr>
        <w:spacing w:line="276" w:lineRule="auto"/>
        <w:ind w:left="426"/>
        <w:jc w:val="both"/>
        <w:rPr>
          <w:rFonts w:ascii="Calibri" w:hAnsi="Calibri" w:cs="Calibri"/>
        </w:rPr>
      </w:pPr>
      <w:r w:rsidRPr="00EF347A">
        <w:rPr>
          <w:rFonts w:ascii="Calibri" w:hAnsi="Calibri" w:cs="Calibri"/>
        </w:rPr>
        <w:t xml:space="preserve">suffer from changes in emotional </w:t>
      </w:r>
      <w:r w:rsidR="003075C2" w:rsidRPr="00EF347A">
        <w:rPr>
          <w:rFonts w:ascii="Calibri" w:hAnsi="Calibri" w:cs="Calibri"/>
        </w:rPr>
        <w:t>well-being.</w:t>
      </w:r>
      <w:r w:rsidRPr="00EF347A">
        <w:rPr>
          <w:rFonts w:ascii="Calibri" w:hAnsi="Calibri" w:cs="Calibri"/>
        </w:rPr>
        <w:t xml:space="preserve"> </w:t>
      </w:r>
    </w:p>
    <w:p w14:paraId="546F6699" w14:textId="31DF348B" w:rsidR="006B27B6" w:rsidRPr="00EF347A" w:rsidRDefault="006B27B6" w:rsidP="002C0CCF">
      <w:pPr>
        <w:pStyle w:val="NoSpacing"/>
        <w:numPr>
          <w:ilvl w:val="0"/>
          <w:numId w:val="9"/>
        </w:numPr>
        <w:spacing w:line="276" w:lineRule="auto"/>
        <w:ind w:left="426"/>
        <w:jc w:val="both"/>
        <w:rPr>
          <w:rFonts w:ascii="Calibri" w:hAnsi="Calibri" w:cs="Calibri"/>
        </w:rPr>
      </w:pPr>
      <w:r w:rsidRPr="00EF347A">
        <w:rPr>
          <w:rFonts w:ascii="Calibri" w:hAnsi="Calibri" w:cs="Calibri"/>
        </w:rPr>
        <w:t xml:space="preserve">misuse drugs and </w:t>
      </w:r>
      <w:r w:rsidR="003075C2" w:rsidRPr="00EF347A">
        <w:rPr>
          <w:rFonts w:ascii="Calibri" w:hAnsi="Calibri" w:cs="Calibri"/>
        </w:rPr>
        <w:t>alcohol.</w:t>
      </w:r>
    </w:p>
    <w:p w14:paraId="4133FC24" w14:textId="18A80D0A" w:rsidR="006B27B6" w:rsidRPr="00EF347A" w:rsidRDefault="006B27B6" w:rsidP="002C0CCF">
      <w:pPr>
        <w:pStyle w:val="NoSpacing"/>
        <w:numPr>
          <w:ilvl w:val="0"/>
          <w:numId w:val="9"/>
        </w:numPr>
        <w:spacing w:line="276" w:lineRule="auto"/>
        <w:ind w:left="426"/>
        <w:jc w:val="both"/>
        <w:rPr>
          <w:rFonts w:ascii="Calibri" w:hAnsi="Calibri" w:cs="Calibri"/>
        </w:rPr>
      </w:pPr>
      <w:r w:rsidRPr="00EF347A">
        <w:rPr>
          <w:rFonts w:ascii="Calibri" w:hAnsi="Calibri" w:cs="Calibri"/>
        </w:rPr>
        <w:t xml:space="preserve">go missing for periods of time or regularly come home late; and </w:t>
      </w:r>
    </w:p>
    <w:p w14:paraId="6DDA5310" w14:textId="474D467A" w:rsidR="006B27B6" w:rsidRDefault="006B27B6" w:rsidP="002C0CCF">
      <w:pPr>
        <w:pStyle w:val="NoSpacing"/>
        <w:numPr>
          <w:ilvl w:val="0"/>
          <w:numId w:val="9"/>
        </w:numPr>
        <w:spacing w:line="276" w:lineRule="auto"/>
        <w:ind w:left="426"/>
        <w:jc w:val="both"/>
        <w:rPr>
          <w:rFonts w:ascii="Calibri" w:hAnsi="Calibri" w:cs="Calibri"/>
        </w:rPr>
      </w:pPr>
      <w:r w:rsidRPr="00EF347A">
        <w:rPr>
          <w:rFonts w:ascii="Calibri" w:hAnsi="Calibri" w:cs="Calibri"/>
        </w:rPr>
        <w:t>regularly miss school or do not take part in education</w:t>
      </w:r>
    </w:p>
    <w:p w14:paraId="0F232C48" w14:textId="77777777" w:rsidR="00535078" w:rsidRDefault="00535078" w:rsidP="00535078">
      <w:pPr>
        <w:pStyle w:val="NoSpacing"/>
        <w:spacing w:line="276" w:lineRule="auto"/>
        <w:ind w:left="66"/>
        <w:jc w:val="both"/>
        <w:rPr>
          <w:rFonts w:ascii="Calibri" w:hAnsi="Calibri" w:cs="Calibri"/>
        </w:rPr>
      </w:pPr>
    </w:p>
    <w:p w14:paraId="647ABE1F" w14:textId="05B2BF43" w:rsidR="00535078" w:rsidRPr="008B7C42" w:rsidRDefault="00535078" w:rsidP="00276516">
      <w:pPr>
        <w:pStyle w:val="NoSpacing"/>
        <w:spacing w:line="276" w:lineRule="auto"/>
        <w:ind w:left="66"/>
        <w:jc w:val="both"/>
        <w:rPr>
          <w:rFonts w:ascii="Calibri" w:hAnsi="Calibri" w:cs="Calibri"/>
        </w:rPr>
      </w:pPr>
      <w:r w:rsidRPr="00BF7124">
        <w:rPr>
          <w:rFonts w:ascii="Calibri" w:hAnsi="Calibri" w:cs="Calibri"/>
        </w:rPr>
        <w:t xml:space="preserve">The school /setting will </w:t>
      </w:r>
      <w:r w:rsidR="007659B6" w:rsidRPr="00BF7124">
        <w:rPr>
          <w:rFonts w:ascii="Calibri" w:hAnsi="Calibri" w:cs="Calibri"/>
        </w:rPr>
        <w:t>include the</w:t>
      </w:r>
      <w:r w:rsidRPr="00BF7124">
        <w:rPr>
          <w:rFonts w:ascii="Calibri" w:hAnsi="Calibri" w:cs="Calibri"/>
        </w:rPr>
        <w:t xml:space="preserve"> </w:t>
      </w:r>
      <w:r w:rsidR="00276516" w:rsidRPr="00BF7124">
        <w:rPr>
          <w:rFonts w:ascii="Calibri" w:hAnsi="Calibri" w:cs="Calibri"/>
        </w:rPr>
        <w:t xml:space="preserve">new CMARS procedures </w:t>
      </w:r>
      <w:r w:rsidR="007659B6" w:rsidRPr="00BF7124">
        <w:rPr>
          <w:rFonts w:ascii="Calibri" w:hAnsi="Calibri" w:cs="Calibri"/>
        </w:rPr>
        <w:t>in</w:t>
      </w:r>
      <w:r w:rsidR="00276516" w:rsidRPr="00BF7124">
        <w:rPr>
          <w:rFonts w:ascii="Calibri" w:hAnsi="Calibri" w:cs="Calibri"/>
        </w:rPr>
        <w:t>to</w:t>
      </w:r>
      <w:r w:rsidR="007659B6" w:rsidRPr="00BF7124">
        <w:rPr>
          <w:rFonts w:ascii="Calibri" w:hAnsi="Calibri" w:cs="Calibri"/>
        </w:rPr>
        <w:t xml:space="preserve"> staff training.</w:t>
      </w:r>
    </w:p>
    <w:p w14:paraId="75097153" w14:textId="77777777" w:rsidR="007659B6" w:rsidRDefault="007659B6" w:rsidP="00535078">
      <w:pPr>
        <w:pStyle w:val="NoSpacing"/>
        <w:spacing w:line="276" w:lineRule="auto"/>
        <w:ind w:left="66"/>
        <w:jc w:val="both"/>
        <w:rPr>
          <w:rFonts w:ascii="Calibri" w:hAnsi="Calibri" w:cs="Calibri"/>
          <w:color w:val="FF0000"/>
        </w:rPr>
      </w:pPr>
    </w:p>
    <w:p w14:paraId="7CBB943C" w14:textId="33692B0C" w:rsidR="007659B6" w:rsidRDefault="00535078" w:rsidP="00DC21A1">
      <w:pPr>
        <w:spacing w:after="0" w:line="276" w:lineRule="auto"/>
        <w:jc w:val="both"/>
        <w:rPr>
          <w:rFonts w:ascii="Calibri" w:hAnsi="Calibri" w:cs="Calibri"/>
        </w:rPr>
      </w:pPr>
      <w:r w:rsidRPr="00535078">
        <w:rPr>
          <w:rFonts w:ascii="Calibri" w:hAnsi="Calibri" w:cs="Calibri"/>
        </w:rPr>
        <w:t>Where professionals consider that a child or young person is a child in need due to concerns that their health or welfare may be significantly impaired due to being at risk of child criminal exploitation or at risk of significant harm due to suspected or known criminal exploitation then a referral to Children’s Services must be made in accordance with the Children’s MARS Policy and Procedure Assessing Need and Providing Help</w:t>
      </w:r>
      <w:r w:rsidR="0008501A">
        <w:rPr>
          <w:rFonts w:ascii="Calibri" w:hAnsi="Calibri" w:cs="Calibri"/>
        </w:rPr>
        <w:t xml:space="preserve">. </w:t>
      </w:r>
    </w:p>
    <w:p w14:paraId="246BBFDF" w14:textId="74D3CF38" w:rsidR="00066A22" w:rsidRPr="002547A0" w:rsidRDefault="00400FF6" w:rsidP="008B7C42">
      <w:pPr>
        <w:pStyle w:val="NoSpacing"/>
        <w:spacing w:line="276" w:lineRule="auto"/>
        <w:ind w:left="66"/>
        <w:jc w:val="both"/>
        <w:rPr>
          <w:rFonts w:ascii="Calibri" w:hAnsi="Calibri" w:cs="Calibri"/>
          <w:color w:val="FF0000"/>
        </w:rPr>
      </w:pPr>
      <w:hyperlink r:id="rId124" w:history="1">
        <w:r w:rsidR="0008501A" w:rsidRPr="008B7C42">
          <w:rPr>
            <w:rStyle w:val="Hyperlink"/>
            <w:rFonts w:ascii="Calibri" w:hAnsi="Calibri" w:cs="Calibri"/>
          </w:rPr>
          <w:t>CMARS-Policy-and-Procedures-Assessing-Need-and-Providing-Help-June-2023.pdf</w:t>
        </w:r>
      </w:hyperlink>
    </w:p>
    <w:p w14:paraId="2A85B4F8" w14:textId="77777777" w:rsidR="0008501A" w:rsidRDefault="0008501A" w:rsidP="00535078">
      <w:pPr>
        <w:spacing w:after="0" w:line="276" w:lineRule="auto"/>
        <w:jc w:val="both"/>
        <w:rPr>
          <w:rFonts w:ascii="Calibri" w:hAnsi="Calibri" w:cs="Calibri"/>
        </w:rPr>
      </w:pPr>
    </w:p>
    <w:p w14:paraId="25334D7D" w14:textId="16CDFC9C" w:rsidR="0008501A" w:rsidRPr="00EF347A" w:rsidRDefault="007659B6" w:rsidP="00535078">
      <w:pPr>
        <w:spacing w:after="0" w:line="276" w:lineRule="auto"/>
        <w:jc w:val="both"/>
        <w:rPr>
          <w:rFonts w:ascii="Calibri" w:hAnsi="Calibri" w:cs="Calibri"/>
        </w:rPr>
      </w:pPr>
      <w:r>
        <w:rPr>
          <w:rFonts w:ascii="Calibri" w:hAnsi="Calibri" w:cs="Calibri"/>
        </w:rPr>
        <w:t>Where CSE is suspected or identified, t</w:t>
      </w:r>
      <w:r w:rsidR="0008501A">
        <w:rPr>
          <w:rFonts w:ascii="Calibri" w:hAnsi="Calibri" w:cs="Calibri"/>
        </w:rPr>
        <w:t>he DSL will follow</w:t>
      </w:r>
      <w:r>
        <w:rPr>
          <w:rFonts w:ascii="Calibri" w:hAnsi="Calibri" w:cs="Calibri"/>
        </w:rPr>
        <w:t xml:space="preserve"> the procedure</w:t>
      </w:r>
      <w:r w:rsidR="0008501A">
        <w:rPr>
          <w:rFonts w:ascii="Calibri" w:hAnsi="Calibri" w:cs="Calibri"/>
        </w:rPr>
        <w:t xml:space="preserve">: </w:t>
      </w:r>
    </w:p>
    <w:p w14:paraId="0D332304" w14:textId="127185FB" w:rsidR="00F2638A" w:rsidRPr="002547A0" w:rsidRDefault="00400FF6" w:rsidP="00974A1E">
      <w:pPr>
        <w:spacing w:after="0" w:line="276" w:lineRule="auto"/>
        <w:jc w:val="both"/>
        <w:rPr>
          <w:rFonts w:ascii="Calibri" w:hAnsi="Calibri" w:cs="Calibri"/>
          <w:color w:val="FF0000"/>
        </w:rPr>
      </w:pPr>
      <w:hyperlink r:id="rId125" w:history="1">
        <w:r w:rsidR="008B7C42" w:rsidRPr="008B7C42">
          <w:rPr>
            <w:rStyle w:val="Hyperlink"/>
            <w:rFonts w:ascii="Calibri" w:hAnsi="Calibri" w:cs="Calibri"/>
          </w:rPr>
          <w:t>15-CSE-procedure-July-2025-Approved.pdf</w:t>
        </w:r>
      </w:hyperlink>
    </w:p>
    <w:p w14:paraId="7B96CB8F" w14:textId="77777777" w:rsidR="00066A22" w:rsidRPr="00EF347A" w:rsidRDefault="00066A22" w:rsidP="00974A1E">
      <w:pPr>
        <w:spacing w:after="0" w:line="276" w:lineRule="auto"/>
        <w:jc w:val="both"/>
        <w:rPr>
          <w:rFonts w:ascii="Calibri" w:hAnsi="Calibri" w:cs="Calibri"/>
          <w:b/>
          <w:bCs/>
        </w:rPr>
      </w:pPr>
    </w:p>
    <w:p w14:paraId="14D1074F" w14:textId="4B425B84" w:rsidR="00D60B61" w:rsidRDefault="0048729B" w:rsidP="00974A1E">
      <w:pPr>
        <w:spacing w:after="0" w:line="276" w:lineRule="auto"/>
        <w:jc w:val="both"/>
        <w:rPr>
          <w:rFonts w:ascii="Calibri" w:hAnsi="Calibri" w:cs="Calibri"/>
        </w:rPr>
      </w:pPr>
      <w:r w:rsidRPr="001C79AA">
        <w:rPr>
          <w:rFonts w:ascii="Calibri" w:hAnsi="Calibri" w:cs="Calibri"/>
        </w:rPr>
        <w:t>The Humberside VPP are recommended for a range of programmes available for young people</w:t>
      </w:r>
      <w:r w:rsidR="00506523">
        <w:rPr>
          <w:rFonts w:ascii="Calibri" w:hAnsi="Calibri" w:cs="Calibri"/>
        </w:rPr>
        <w:t xml:space="preserve"> </w:t>
      </w:r>
      <w:hyperlink r:id="rId126" w:history="1">
        <w:r w:rsidR="001C79AA" w:rsidRPr="00A636AD">
          <w:rPr>
            <w:rStyle w:val="Hyperlink"/>
            <w:rFonts w:ascii="Calibri" w:hAnsi="Calibri" w:cs="Calibri"/>
          </w:rPr>
          <w:t>https://humbervpp.org/</w:t>
        </w:r>
      </w:hyperlink>
      <w:r w:rsidR="00506523" w:rsidRPr="00506523">
        <w:rPr>
          <w:rFonts w:ascii="Calibri" w:hAnsi="Calibri" w:cs="Calibri"/>
        </w:rPr>
        <w:t xml:space="preserve"> </w:t>
      </w:r>
      <w:r w:rsidR="00535078">
        <w:rPr>
          <w:rFonts w:ascii="Calibri" w:hAnsi="Calibri" w:cs="Calibri"/>
        </w:rPr>
        <w:t xml:space="preserve"> to reduce any risks to youth violence and CE/CSE.</w:t>
      </w:r>
    </w:p>
    <w:p w14:paraId="517C14C7" w14:textId="77777777" w:rsidR="00591608" w:rsidRDefault="00591608" w:rsidP="00974A1E">
      <w:pPr>
        <w:spacing w:after="0" w:line="276" w:lineRule="auto"/>
        <w:jc w:val="both"/>
        <w:rPr>
          <w:rFonts w:ascii="Calibri" w:hAnsi="Calibri" w:cs="Calibri"/>
        </w:rPr>
      </w:pPr>
    </w:p>
    <w:p w14:paraId="4EF9C927" w14:textId="77777777" w:rsidR="00591608" w:rsidRDefault="00591608" w:rsidP="00974A1E">
      <w:pPr>
        <w:spacing w:after="0" w:line="276" w:lineRule="auto"/>
        <w:jc w:val="both"/>
        <w:rPr>
          <w:rFonts w:ascii="Calibri" w:hAnsi="Calibri" w:cs="Calibri"/>
        </w:rPr>
      </w:pPr>
    </w:p>
    <w:p w14:paraId="2D9C3460" w14:textId="77777777" w:rsidR="001C79AA" w:rsidRDefault="001C79AA" w:rsidP="00974A1E">
      <w:pPr>
        <w:spacing w:after="0" w:line="276" w:lineRule="auto"/>
        <w:jc w:val="both"/>
        <w:rPr>
          <w:rFonts w:ascii="Calibri" w:hAnsi="Calibri" w:cs="Calibri"/>
        </w:rPr>
      </w:pPr>
    </w:p>
    <w:p w14:paraId="079407BA" w14:textId="3E76D0FB" w:rsidR="00AF5E2D" w:rsidRDefault="00AF5E2D" w:rsidP="00974A1E">
      <w:pPr>
        <w:spacing w:after="0" w:line="276" w:lineRule="auto"/>
        <w:jc w:val="both"/>
        <w:rPr>
          <w:rFonts w:ascii="Calibri" w:hAnsi="Calibri" w:cs="Calibri"/>
          <w:b/>
          <w:bCs/>
        </w:rPr>
      </w:pPr>
      <w:r>
        <w:rPr>
          <w:rFonts w:ascii="Calibri" w:hAnsi="Calibri" w:cs="Calibri"/>
          <w:b/>
          <w:bCs/>
        </w:rPr>
        <w:t>Complex and Organised Child Abuse</w:t>
      </w:r>
    </w:p>
    <w:p w14:paraId="467BD1F1" w14:textId="62BBCF88" w:rsidR="00AF5E2D" w:rsidRDefault="00AF5E2D" w:rsidP="00AF5E2D">
      <w:pPr>
        <w:spacing w:after="0" w:line="276" w:lineRule="auto"/>
        <w:jc w:val="both"/>
        <w:rPr>
          <w:rFonts w:ascii="Calibri" w:hAnsi="Calibri" w:cs="Calibri"/>
        </w:rPr>
      </w:pPr>
      <w:r w:rsidRPr="00AF5E2D">
        <w:rPr>
          <w:rFonts w:ascii="Calibri" w:hAnsi="Calibri" w:cs="Calibri"/>
        </w:rPr>
        <w:lastRenderedPageBreak/>
        <w:t>Complex and organised child abuse may be defined as abuse involving one or more abusers and any number of related or non-related abused children. This may take place in any setting. The adults concerned may be acting together to abuse children, in isolation or may be using an institutional framework or position of authority such as a teacher, coach, faith group leader or be in a celebrity position to access and recruit children for abuse.</w:t>
      </w:r>
    </w:p>
    <w:p w14:paraId="030DDA3E" w14:textId="77777777" w:rsidR="00DC21A1" w:rsidRPr="00AF5E2D" w:rsidRDefault="00DC21A1" w:rsidP="00AF5E2D">
      <w:pPr>
        <w:spacing w:after="0" w:line="276" w:lineRule="auto"/>
        <w:jc w:val="both"/>
        <w:rPr>
          <w:rFonts w:ascii="Calibri" w:hAnsi="Calibri" w:cs="Calibri"/>
        </w:rPr>
      </w:pPr>
    </w:p>
    <w:p w14:paraId="1E62CE9D" w14:textId="5A9F16B1" w:rsidR="00AF5E2D" w:rsidRPr="00AF5E2D" w:rsidRDefault="00AF5E2D" w:rsidP="00AF5E2D">
      <w:pPr>
        <w:spacing w:after="0" w:line="276" w:lineRule="auto"/>
        <w:jc w:val="both"/>
        <w:rPr>
          <w:rFonts w:ascii="Calibri" w:hAnsi="Calibri" w:cs="Calibri"/>
        </w:rPr>
      </w:pPr>
      <w:r w:rsidRPr="00AF5E2D">
        <w:rPr>
          <w:rFonts w:ascii="Calibri" w:hAnsi="Calibri" w:cs="Calibri"/>
        </w:rPr>
        <w:t xml:space="preserve">Such abuse can occur both as part of a network of abuse across a family or community and within institutions such as residential settings, boarding schools, in day care and in other provisions such as youth services, sports clubs, faith groups and voluntary groups. There may also be cases of children being abused via the use of electronic devices, such as mobile phones, computers, games consoles </w:t>
      </w:r>
      <w:proofErr w:type="spellStart"/>
      <w:r w:rsidRPr="00AF5E2D">
        <w:rPr>
          <w:rFonts w:ascii="Calibri" w:hAnsi="Calibri" w:cs="Calibri"/>
        </w:rPr>
        <w:t>etc</w:t>
      </w:r>
      <w:proofErr w:type="spellEnd"/>
      <w:r w:rsidRPr="00AF5E2D">
        <w:rPr>
          <w:rFonts w:ascii="Calibri" w:hAnsi="Calibri" w:cs="Calibri"/>
        </w:rPr>
        <w:t xml:space="preserve"> which all access the internet and in particular social networking website</w:t>
      </w:r>
    </w:p>
    <w:p w14:paraId="12662B89" w14:textId="77777777" w:rsidR="00AF5E2D" w:rsidRDefault="00AF5E2D" w:rsidP="00974A1E">
      <w:pPr>
        <w:spacing w:after="0" w:line="276" w:lineRule="auto"/>
        <w:jc w:val="both"/>
        <w:rPr>
          <w:rFonts w:ascii="Calibri" w:hAnsi="Calibri" w:cs="Calibri"/>
          <w:b/>
          <w:bCs/>
        </w:rPr>
      </w:pPr>
    </w:p>
    <w:p w14:paraId="4F620F10" w14:textId="3ADF9216" w:rsidR="00AF5E2D" w:rsidRDefault="00AF5E2D" w:rsidP="00974A1E">
      <w:pPr>
        <w:spacing w:after="0" w:line="276" w:lineRule="auto"/>
        <w:jc w:val="both"/>
        <w:rPr>
          <w:rFonts w:ascii="Calibri" w:hAnsi="Calibri" w:cs="Calibri"/>
          <w:b/>
          <w:bCs/>
        </w:rPr>
      </w:pPr>
      <w:r>
        <w:rPr>
          <w:rFonts w:ascii="Calibri" w:hAnsi="Calibri" w:cs="Calibri"/>
          <w:b/>
          <w:bCs/>
        </w:rPr>
        <w:t xml:space="preserve">The school/setting will follow CMARS policy and procedure: </w:t>
      </w:r>
    </w:p>
    <w:p w14:paraId="11E77B81" w14:textId="77777777" w:rsidR="00AF5E2D" w:rsidRDefault="00AF5E2D" w:rsidP="00974A1E">
      <w:pPr>
        <w:spacing w:after="0" w:line="276" w:lineRule="auto"/>
        <w:jc w:val="both"/>
        <w:rPr>
          <w:rFonts w:ascii="Calibri" w:hAnsi="Calibri" w:cs="Calibri"/>
          <w:b/>
          <w:bCs/>
        </w:rPr>
      </w:pPr>
    </w:p>
    <w:p w14:paraId="1D38ED87" w14:textId="524B0D56" w:rsidR="00AF5E2D" w:rsidRPr="00AF5E2D" w:rsidRDefault="00400FF6" w:rsidP="00974A1E">
      <w:pPr>
        <w:spacing w:after="0" w:line="276" w:lineRule="auto"/>
        <w:jc w:val="both"/>
        <w:rPr>
          <w:rFonts w:ascii="Calibri" w:hAnsi="Calibri" w:cs="Calibri"/>
        </w:rPr>
      </w:pPr>
      <w:hyperlink r:id="rId127" w:history="1">
        <w:r w:rsidR="00AF5E2D" w:rsidRPr="00AF5E2D">
          <w:rPr>
            <w:rStyle w:val="Hyperlink"/>
            <w:rFonts w:ascii="Calibri" w:hAnsi="Calibri" w:cs="Calibri"/>
          </w:rPr>
          <w:t>Complex-and-Organised-Child-Abuse-Feb-23.pdf</w:t>
        </w:r>
      </w:hyperlink>
    </w:p>
    <w:p w14:paraId="459885C5" w14:textId="77777777" w:rsidR="00714D38" w:rsidRPr="00EF347A" w:rsidRDefault="00714D38" w:rsidP="00714D38">
      <w:pPr>
        <w:spacing w:after="0" w:line="276" w:lineRule="auto"/>
        <w:jc w:val="both"/>
        <w:rPr>
          <w:rFonts w:ascii="Calibri" w:hAnsi="Calibri" w:cs="Calibri"/>
        </w:rPr>
      </w:pPr>
    </w:p>
    <w:p w14:paraId="73FB2562" w14:textId="64F8E21A" w:rsidR="00E917AD" w:rsidRPr="00EF347A" w:rsidRDefault="00E917AD" w:rsidP="00974A1E">
      <w:pPr>
        <w:spacing w:after="0" w:line="276" w:lineRule="auto"/>
        <w:jc w:val="both"/>
        <w:rPr>
          <w:rFonts w:ascii="Calibri" w:hAnsi="Calibri" w:cs="Calibri"/>
          <w:b/>
          <w:bCs/>
        </w:rPr>
      </w:pPr>
      <w:r w:rsidRPr="00EF347A">
        <w:rPr>
          <w:rFonts w:ascii="Calibri" w:hAnsi="Calibri" w:cs="Calibri"/>
          <w:b/>
          <w:bCs/>
        </w:rPr>
        <w:t xml:space="preserve">County lines </w:t>
      </w:r>
    </w:p>
    <w:p w14:paraId="757BCBFE" w14:textId="77777777" w:rsidR="00E917AD" w:rsidRPr="00EF347A" w:rsidRDefault="00E917AD" w:rsidP="00974A1E">
      <w:pPr>
        <w:spacing w:after="0" w:line="276" w:lineRule="auto"/>
        <w:jc w:val="both"/>
        <w:rPr>
          <w:rFonts w:ascii="Calibri" w:hAnsi="Calibri" w:cs="Calibri"/>
        </w:rPr>
      </w:pPr>
      <w:r w:rsidRPr="00EF347A">
        <w:rPr>
          <w:rFonts w:ascii="Calibri" w:hAnsi="Calibri" w:cs="Calibri"/>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28769492" w14:textId="77777777" w:rsidR="00E917AD" w:rsidRPr="00EF347A" w:rsidRDefault="00E917AD" w:rsidP="00974A1E">
      <w:pPr>
        <w:spacing w:after="0" w:line="276" w:lineRule="auto"/>
        <w:jc w:val="both"/>
        <w:rPr>
          <w:rFonts w:ascii="Calibri" w:hAnsi="Calibri" w:cs="Calibri"/>
        </w:rPr>
      </w:pPr>
      <w:r w:rsidRPr="00EF347A">
        <w:rPr>
          <w:rFonts w:ascii="Calibri" w:hAnsi="Calibri" w:cs="Calibri"/>
        </w:rPr>
        <w:t xml:space="preserve">Children can be targeted and recruited into county lines in a number of locations including schools (mainstream and special), further and higher educational institutions, pupil referral units, children’s homes and care homes. </w:t>
      </w:r>
    </w:p>
    <w:p w14:paraId="638913F6" w14:textId="77777777" w:rsidR="00066A22" w:rsidRPr="00EF347A" w:rsidRDefault="00066A22" w:rsidP="00974A1E">
      <w:pPr>
        <w:spacing w:after="0" w:line="276" w:lineRule="auto"/>
        <w:jc w:val="both"/>
        <w:rPr>
          <w:rFonts w:ascii="Calibri" w:hAnsi="Calibri" w:cs="Calibri"/>
        </w:rPr>
      </w:pPr>
    </w:p>
    <w:p w14:paraId="5753D71D" w14:textId="77777777" w:rsidR="00E917AD" w:rsidRPr="00EF347A" w:rsidRDefault="00E917AD" w:rsidP="00974A1E">
      <w:pPr>
        <w:spacing w:after="0" w:line="276" w:lineRule="auto"/>
        <w:jc w:val="both"/>
        <w:rPr>
          <w:rFonts w:ascii="Calibri" w:hAnsi="Calibri" w:cs="Calibri"/>
        </w:rPr>
      </w:pPr>
      <w:r w:rsidRPr="00EF347A">
        <w:rPr>
          <w:rFonts w:ascii="Calibri" w:hAnsi="Calibri" w:cs="Calibri"/>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6653ADA3" w14:textId="77777777" w:rsidR="00066A22" w:rsidRPr="00EF347A" w:rsidRDefault="00066A22" w:rsidP="00974A1E">
      <w:pPr>
        <w:spacing w:after="0" w:line="276" w:lineRule="auto"/>
        <w:jc w:val="both"/>
        <w:rPr>
          <w:rFonts w:ascii="Calibri" w:hAnsi="Calibri" w:cs="Calibri"/>
        </w:rPr>
      </w:pPr>
    </w:p>
    <w:p w14:paraId="3C38225E" w14:textId="46704C1A" w:rsidR="0095585F" w:rsidRDefault="00E917AD" w:rsidP="00974A1E">
      <w:pPr>
        <w:spacing w:after="0" w:line="276" w:lineRule="auto"/>
        <w:jc w:val="both"/>
        <w:rPr>
          <w:rFonts w:ascii="Calibri" w:hAnsi="Calibri" w:cs="Calibri"/>
        </w:rPr>
      </w:pPr>
      <w:r w:rsidRPr="00EF347A">
        <w:rPr>
          <w:rFonts w:ascii="Calibri" w:hAnsi="Calibri" w:cs="Calibri"/>
        </w:rPr>
        <w:t>A number of the indicators for CSE and CCE as detailed above may be applicable to where children are involved in county lines. Some additional specific indicators that may be present where a child is criminally exploited through involvement in county lines are children who:</w:t>
      </w:r>
    </w:p>
    <w:p w14:paraId="2BF7E4B4" w14:textId="77777777" w:rsidR="00222324" w:rsidRPr="00EF347A" w:rsidRDefault="00222324" w:rsidP="00974A1E">
      <w:pPr>
        <w:spacing w:after="0" w:line="276" w:lineRule="auto"/>
        <w:jc w:val="both"/>
        <w:rPr>
          <w:rFonts w:ascii="Calibri" w:hAnsi="Calibri" w:cs="Calibri"/>
        </w:rPr>
      </w:pPr>
    </w:p>
    <w:p w14:paraId="704501A7" w14:textId="336422AA" w:rsidR="00E917AD" w:rsidRPr="00EF347A" w:rsidRDefault="00E917AD">
      <w:pPr>
        <w:pStyle w:val="NoSpacing"/>
        <w:numPr>
          <w:ilvl w:val="0"/>
          <w:numId w:val="24"/>
        </w:numPr>
        <w:spacing w:line="276" w:lineRule="auto"/>
        <w:ind w:left="426"/>
        <w:rPr>
          <w:rFonts w:ascii="Calibri" w:hAnsi="Calibri" w:cs="Calibri"/>
        </w:rPr>
      </w:pPr>
      <w:r w:rsidRPr="00EF347A">
        <w:rPr>
          <w:rFonts w:ascii="Calibri" w:hAnsi="Calibri" w:cs="Calibri"/>
        </w:rPr>
        <w:t>go missing and are subsequently found in areas away from their home</w:t>
      </w:r>
    </w:p>
    <w:p w14:paraId="74208FEE" w14:textId="23929CD1" w:rsidR="00E917AD" w:rsidRPr="00EF347A" w:rsidRDefault="00E917AD">
      <w:pPr>
        <w:pStyle w:val="NoSpacing"/>
        <w:numPr>
          <w:ilvl w:val="0"/>
          <w:numId w:val="24"/>
        </w:numPr>
        <w:spacing w:line="276" w:lineRule="auto"/>
        <w:ind w:left="426"/>
        <w:rPr>
          <w:rFonts w:ascii="Calibri" w:hAnsi="Calibri" w:cs="Calibri"/>
        </w:rPr>
      </w:pPr>
      <w:r w:rsidRPr="00EF347A">
        <w:rPr>
          <w:rFonts w:ascii="Calibri" w:hAnsi="Calibri" w:cs="Calibri"/>
        </w:rPr>
        <w:t>have been the victim or perpetrator of serious violence (e.g. knife crime)</w:t>
      </w:r>
    </w:p>
    <w:p w14:paraId="1C787CFD" w14:textId="4B441788" w:rsidR="00E917AD" w:rsidRPr="00EF347A" w:rsidRDefault="00E917AD">
      <w:pPr>
        <w:pStyle w:val="NoSpacing"/>
        <w:numPr>
          <w:ilvl w:val="0"/>
          <w:numId w:val="24"/>
        </w:numPr>
        <w:spacing w:line="276" w:lineRule="auto"/>
        <w:ind w:left="426"/>
        <w:rPr>
          <w:rFonts w:ascii="Calibri" w:hAnsi="Calibri" w:cs="Calibri"/>
        </w:rPr>
      </w:pPr>
      <w:r w:rsidRPr="00EF347A">
        <w:rPr>
          <w:rFonts w:ascii="Calibri" w:hAnsi="Calibri" w:cs="Calibri"/>
        </w:rPr>
        <w:t xml:space="preserve">are involved in receiving requests for drugs via a phone line, moving drugs, handing over and </w:t>
      </w:r>
      <w:r w:rsidR="00725DE9" w:rsidRPr="00EF347A">
        <w:rPr>
          <w:rFonts w:ascii="Calibri" w:hAnsi="Calibri" w:cs="Calibri"/>
        </w:rPr>
        <w:t xml:space="preserve">  </w:t>
      </w:r>
      <w:r w:rsidRPr="00EF347A">
        <w:rPr>
          <w:rFonts w:ascii="Calibri" w:hAnsi="Calibri" w:cs="Calibri"/>
        </w:rPr>
        <w:t>collecting money for drugs</w:t>
      </w:r>
    </w:p>
    <w:p w14:paraId="53DD9685" w14:textId="4A96B539" w:rsidR="00E917AD" w:rsidRPr="00EF347A" w:rsidRDefault="00E917AD">
      <w:pPr>
        <w:pStyle w:val="NoSpacing"/>
        <w:numPr>
          <w:ilvl w:val="0"/>
          <w:numId w:val="24"/>
        </w:numPr>
        <w:spacing w:line="276" w:lineRule="auto"/>
        <w:ind w:left="426"/>
        <w:rPr>
          <w:rFonts w:ascii="Calibri" w:hAnsi="Calibri" w:cs="Calibri"/>
        </w:rPr>
      </w:pPr>
      <w:r w:rsidRPr="00EF347A">
        <w:rPr>
          <w:rFonts w:ascii="Calibri" w:hAnsi="Calibri" w:cs="Calibri"/>
        </w:rPr>
        <w:t>are exposed to techniques such as ‘plugging’, where drugs are concealed internally to avoid detection</w:t>
      </w:r>
    </w:p>
    <w:p w14:paraId="31F37535" w14:textId="12B3277F" w:rsidR="00E917AD" w:rsidRPr="00EF347A" w:rsidRDefault="00E917AD">
      <w:pPr>
        <w:pStyle w:val="NoSpacing"/>
        <w:numPr>
          <w:ilvl w:val="0"/>
          <w:numId w:val="24"/>
        </w:numPr>
        <w:spacing w:line="276" w:lineRule="auto"/>
        <w:ind w:left="426"/>
        <w:rPr>
          <w:rFonts w:ascii="Calibri" w:hAnsi="Calibri" w:cs="Calibri"/>
        </w:rPr>
      </w:pPr>
      <w:r w:rsidRPr="00EF347A">
        <w:rPr>
          <w:rFonts w:ascii="Calibri" w:hAnsi="Calibri" w:cs="Calibri"/>
        </w:rPr>
        <w:t>are found in accommodation that they have no connection with, often called a ‘trap house or cuckooing’ or hotel room where there is drug activity</w:t>
      </w:r>
    </w:p>
    <w:p w14:paraId="47EC0A87" w14:textId="7DFEFA2A" w:rsidR="00E917AD" w:rsidRPr="00EF347A" w:rsidRDefault="00E917AD">
      <w:pPr>
        <w:pStyle w:val="NoSpacing"/>
        <w:numPr>
          <w:ilvl w:val="0"/>
          <w:numId w:val="24"/>
        </w:numPr>
        <w:spacing w:line="276" w:lineRule="auto"/>
        <w:ind w:left="426"/>
        <w:rPr>
          <w:rFonts w:ascii="Calibri" w:hAnsi="Calibri" w:cs="Calibri"/>
        </w:rPr>
      </w:pPr>
      <w:r w:rsidRPr="00EF347A">
        <w:rPr>
          <w:rFonts w:ascii="Calibri" w:hAnsi="Calibri" w:cs="Calibri"/>
        </w:rPr>
        <w:t xml:space="preserve">owe a ‘debt bond’ to their exploiters </w:t>
      </w:r>
    </w:p>
    <w:p w14:paraId="5D244FBE" w14:textId="39D024F4" w:rsidR="00E917AD" w:rsidRDefault="00E917AD">
      <w:pPr>
        <w:pStyle w:val="NoSpacing"/>
        <w:numPr>
          <w:ilvl w:val="0"/>
          <w:numId w:val="24"/>
        </w:numPr>
        <w:spacing w:line="276" w:lineRule="auto"/>
        <w:ind w:left="426"/>
        <w:rPr>
          <w:rFonts w:ascii="Calibri" w:hAnsi="Calibri" w:cs="Calibri"/>
        </w:rPr>
      </w:pPr>
      <w:r w:rsidRPr="00EF347A">
        <w:rPr>
          <w:rFonts w:ascii="Calibri" w:hAnsi="Calibri" w:cs="Calibri"/>
        </w:rPr>
        <w:t xml:space="preserve">have their bank accounts used to facilitate drug </w:t>
      </w:r>
      <w:proofErr w:type="gramStart"/>
      <w:r w:rsidRPr="00EF347A">
        <w:rPr>
          <w:rFonts w:ascii="Calibri" w:hAnsi="Calibri" w:cs="Calibri"/>
        </w:rPr>
        <w:t>dealing</w:t>
      </w:r>
      <w:proofErr w:type="gramEnd"/>
    </w:p>
    <w:p w14:paraId="0A7EAE03" w14:textId="77777777" w:rsidR="000C0CB8" w:rsidRDefault="000C0CB8" w:rsidP="000C0CB8">
      <w:pPr>
        <w:pStyle w:val="NoSpacing"/>
        <w:spacing w:line="276" w:lineRule="auto"/>
        <w:rPr>
          <w:rFonts w:ascii="Calibri" w:hAnsi="Calibri" w:cs="Calibri"/>
        </w:rPr>
      </w:pPr>
    </w:p>
    <w:p w14:paraId="7C92037D" w14:textId="77777777" w:rsidR="000C0CB8" w:rsidRDefault="000C0CB8" w:rsidP="000C0CB8">
      <w:pPr>
        <w:pStyle w:val="NoSpacing"/>
        <w:spacing w:line="276" w:lineRule="auto"/>
        <w:rPr>
          <w:rFonts w:ascii="Calibri" w:hAnsi="Calibri" w:cs="Calibri"/>
          <w:b/>
          <w:bCs/>
        </w:rPr>
      </w:pPr>
      <w:r w:rsidRPr="000C0CB8">
        <w:rPr>
          <w:rFonts w:ascii="Calibri" w:hAnsi="Calibri" w:cs="Calibri"/>
          <w:b/>
          <w:bCs/>
        </w:rPr>
        <w:lastRenderedPageBreak/>
        <w:t>Homelessness</w:t>
      </w:r>
    </w:p>
    <w:p w14:paraId="089CD769" w14:textId="77777777" w:rsidR="000C0CB8" w:rsidRPr="000C0CB8" w:rsidRDefault="000C0CB8" w:rsidP="00222324">
      <w:pPr>
        <w:pStyle w:val="NoSpacing"/>
        <w:spacing w:line="276" w:lineRule="auto"/>
        <w:jc w:val="both"/>
        <w:rPr>
          <w:rFonts w:ascii="Calibri" w:hAnsi="Calibri" w:cs="Calibri"/>
        </w:rPr>
      </w:pPr>
      <w:r w:rsidRPr="000C0CB8">
        <w:rPr>
          <w:rFonts w:ascii="Calibri" w:hAnsi="Calibri" w:cs="Calibri"/>
        </w:rPr>
        <w:t xml:space="preserve">Being homeless or being at risk of becoming homeless presents a real risk to a child’s welfare. </w:t>
      </w:r>
    </w:p>
    <w:p w14:paraId="04009A82" w14:textId="50E9CA1A" w:rsidR="000C0CB8" w:rsidRPr="000C0CB8" w:rsidRDefault="000C0CB8" w:rsidP="00222324">
      <w:pPr>
        <w:pStyle w:val="NoSpacing"/>
        <w:spacing w:line="276" w:lineRule="auto"/>
        <w:jc w:val="both"/>
        <w:rPr>
          <w:rFonts w:ascii="Calibri" w:hAnsi="Calibri" w:cs="Calibri"/>
        </w:rPr>
      </w:pPr>
      <w:r w:rsidRPr="000C0CB8">
        <w:rPr>
          <w:rFonts w:ascii="Calibri" w:hAnsi="Calibri" w:cs="Calibri"/>
        </w:rPr>
        <w:t xml:space="preserve">The DSL [and deputy/deputies] will be aware of contact details and referral routes </w:t>
      </w:r>
      <w:r w:rsidR="002557F6" w:rsidRPr="000C0CB8">
        <w:rPr>
          <w:rFonts w:ascii="Calibri" w:hAnsi="Calibri" w:cs="Calibri"/>
        </w:rPr>
        <w:t>into</w:t>
      </w:r>
      <w:r w:rsidRPr="000C0CB8">
        <w:rPr>
          <w:rFonts w:ascii="Calibri" w:hAnsi="Calibri" w:cs="Calibri"/>
        </w:rPr>
        <w:t xml:space="preserve"> the local housing authority so they can raise/progress concerns at the earliest opportunity (where appropriate and in accordance with local procedures). </w:t>
      </w:r>
    </w:p>
    <w:p w14:paraId="26342C05" w14:textId="77777777" w:rsidR="000C0CB8" w:rsidRPr="000C0CB8" w:rsidRDefault="000C0CB8" w:rsidP="00222324">
      <w:pPr>
        <w:pStyle w:val="NoSpacing"/>
        <w:spacing w:line="276" w:lineRule="auto"/>
        <w:jc w:val="both"/>
        <w:rPr>
          <w:rFonts w:ascii="Calibri" w:hAnsi="Calibri" w:cs="Calibri"/>
        </w:rPr>
      </w:pPr>
      <w:r w:rsidRPr="000C0CB8">
        <w:rPr>
          <w:rFonts w:ascii="Calibri" w:hAnsi="Calibri" w:cs="Calibri"/>
        </w:rPr>
        <w:t>Where a child has been harmed or is at risk of harm, the DSL will also make a referral to local authority</w:t>
      </w:r>
    </w:p>
    <w:p w14:paraId="788577D4" w14:textId="77777777" w:rsidR="000C0CB8" w:rsidRDefault="000C0CB8" w:rsidP="000C0CB8">
      <w:pPr>
        <w:pStyle w:val="NoSpacing"/>
        <w:spacing w:line="276" w:lineRule="auto"/>
        <w:rPr>
          <w:rFonts w:ascii="Calibri" w:hAnsi="Calibri" w:cs="Calibri"/>
        </w:rPr>
      </w:pPr>
    </w:p>
    <w:p w14:paraId="58EC0EB2" w14:textId="09149884" w:rsidR="00AF5E2D" w:rsidRDefault="00AF5E2D" w:rsidP="00AF5E2D">
      <w:pPr>
        <w:pStyle w:val="NoSpacing"/>
        <w:spacing w:line="276" w:lineRule="auto"/>
        <w:rPr>
          <w:rFonts w:ascii="Calibri" w:hAnsi="Calibri" w:cs="Calibri"/>
          <w:b/>
          <w:bCs/>
        </w:rPr>
      </w:pPr>
      <w:r w:rsidRPr="00AF5E2D">
        <w:rPr>
          <w:rFonts w:ascii="Calibri" w:hAnsi="Calibri" w:cs="Calibri"/>
          <w:b/>
          <w:bCs/>
        </w:rPr>
        <w:t>Trafficked</w:t>
      </w:r>
    </w:p>
    <w:p w14:paraId="03B509FA" w14:textId="724DEFF7" w:rsidR="00AF5E2D" w:rsidRPr="00AF5E2D" w:rsidRDefault="00AF5E2D" w:rsidP="00AF5E2D">
      <w:pPr>
        <w:pStyle w:val="NoSpacing"/>
        <w:spacing w:line="276" w:lineRule="auto"/>
        <w:rPr>
          <w:rFonts w:ascii="Calibri" w:hAnsi="Calibri" w:cs="Calibri"/>
          <w:b/>
          <w:bCs/>
        </w:rPr>
      </w:pPr>
      <w:r w:rsidRPr="00AF5E2D">
        <w:rPr>
          <w:rFonts w:ascii="Calibri" w:hAnsi="Calibri" w:cs="Calibri"/>
        </w:rPr>
        <w:t xml:space="preserve">We will follow CMARS </w:t>
      </w:r>
      <w:bookmarkStart w:id="42" w:name="_Hlk174968910"/>
      <w:r w:rsidRPr="00AF5E2D">
        <w:rPr>
          <w:rFonts w:ascii="Calibri" w:hAnsi="Calibri" w:cs="Calibri"/>
        </w:rPr>
        <w:t>procedures</w:t>
      </w:r>
      <w:r>
        <w:rPr>
          <w:rFonts w:ascii="Calibri" w:hAnsi="Calibri" w:cs="Calibri"/>
          <w:b/>
          <w:bCs/>
        </w:rPr>
        <w:t>:</w:t>
      </w:r>
      <w:r w:rsidRPr="002547A0">
        <w:rPr>
          <w:rFonts w:ascii="Calibri" w:hAnsi="Calibri" w:cs="Calibri"/>
          <w:b/>
          <w:bCs/>
          <w:color w:val="FF0000"/>
        </w:rPr>
        <w:t xml:space="preserve"> </w:t>
      </w:r>
      <w:hyperlink r:id="rId128" w:history="1">
        <w:r w:rsidR="008B7C42" w:rsidRPr="008B7C42">
          <w:rPr>
            <w:rStyle w:val="Hyperlink"/>
            <w:rFonts w:ascii="Calibri" w:hAnsi="Calibri" w:cs="Calibri"/>
            <w:b/>
            <w:bCs/>
          </w:rPr>
          <w:t>23-Trafficked-Children-Procedure-July-2025-Approved.pdf</w:t>
        </w:r>
      </w:hyperlink>
    </w:p>
    <w:bookmarkEnd w:id="42"/>
    <w:p w14:paraId="4C475AEE" w14:textId="77777777" w:rsidR="00AF5E2D" w:rsidRDefault="00AF5E2D" w:rsidP="00AF5E2D">
      <w:pPr>
        <w:pStyle w:val="NoSpacing"/>
        <w:spacing w:line="276" w:lineRule="auto"/>
        <w:rPr>
          <w:rFonts w:ascii="Calibri" w:hAnsi="Calibri" w:cs="Calibri"/>
          <w:b/>
          <w:bCs/>
        </w:rPr>
      </w:pPr>
    </w:p>
    <w:p w14:paraId="35ECC0A2" w14:textId="71E4F1D1" w:rsidR="00AF5E2D" w:rsidRPr="00AF5E2D" w:rsidRDefault="00AF5E2D" w:rsidP="00222324">
      <w:pPr>
        <w:pStyle w:val="NoSpacing"/>
        <w:spacing w:line="276" w:lineRule="auto"/>
        <w:jc w:val="both"/>
        <w:rPr>
          <w:rFonts w:ascii="Calibri" w:hAnsi="Calibri" w:cs="Calibri"/>
        </w:rPr>
      </w:pPr>
      <w:r w:rsidRPr="00AF5E2D">
        <w:rPr>
          <w:rFonts w:ascii="Calibri" w:hAnsi="Calibri" w:cs="Calibri"/>
        </w:rPr>
        <w:t>Child trafficking is a very serious issue which can have a devastating and lasting impact on its victims. Children can be trafficked into, within and out of the UK.</w:t>
      </w:r>
    </w:p>
    <w:p w14:paraId="5BD91B00" w14:textId="77777777" w:rsidR="00AF5E2D" w:rsidRDefault="00AF5E2D" w:rsidP="00AF5E2D">
      <w:pPr>
        <w:pStyle w:val="NoSpacing"/>
        <w:spacing w:line="276" w:lineRule="auto"/>
        <w:rPr>
          <w:rFonts w:ascii="Calibri" w:hAnsi="Calibri" w:cs="Calibri"/>
        </w:rPr>
      </w:pPr>
    </w:p>
    <w:p w14:paraId="2349907C" w14:textId="770A2923" w:rsidR="00AF5E2D" w:rsidRPr="00222324" w:rsidRDefault="00AF5E2D" w:rsidP="00AF5E2D">
      <w:pPr>
        <w:pStyle w:val="NoSpacing"/>
        <w:spacing w:line="276" w:lineRule="auto"/>
        <w:rPr>
          <w:rFonts w:ascii="Calibri" w:hAnsi="Calibri" w:cs="Calibri"/>
          <w:b/>
          <w:bCs/>
        </w:rPr>
      </w:pPr>
      <w:r w:rsidRPr="00222324">
        <w:rPr>
          <w:rFonts w:ascii="Calibri" w:hAnsi="Calibri" w:cs="Calibri"/>
          <w:b/>
          <w:bCs/>
        </w:rPr>
        <w:t xml:space="preserve">Definitions </w:t>
      </w:r>
    </w:p>
    <w:p w14:paraId="227C1BB6" w14:textId="5920DA5E" w:rsidR="00AF5E2D" w:rsidRDefault="00AF5E2D" w:rsidP="005A5C9B">
      <w:pPr>
        <w:pStyle w:val="NoSpacing"/>
        <w:spacing w:line="276" w:lineRule="auto"/>
        <w:rPr>
          <w:rFonts w:ascii="Calibri" w:hAnsi="Calibri" w:cs="Calibri"/>
        </w:rPr>
      </w:pPr>
      <w:r w:rsidRPr="00AF5E2D">
        <w:rPr>
          <w:rFonts w:ascii="Calibri" w:hAnsi="Calibri" w:cs="Calibri"/>
        </w:rPr>
        <w:t>Article 3 of the Palermo Protocol to Prevent, Suppress and Punish Trafficking in Persons, Especially Women and Children, Supplementing the United Nations Convention Against</w:t>
      </w:r>
      <w:r w:rsidR="005A5C9B">
        <w:rPr>
          <w:rFonts w:ascii="Calibri" w:hAnsi="Calibri" w:cs="Calibri"/>
        </w:rPr>
        <w:t xml:space="preserve"> </w:t>
      </w:r>
      <w:r w:rsidRPr="00AF5E2D">
        <w:rPr>
          <w:rFonts w:ascii="Calibri" w:hAnsi="Calibri" w:cs="Calibri"/>
        </w:rPr>
        <w:t>Transnational Organised Crime to the UN Convention (2000) (ratified by the UK on 6 February</w:t>
      </w:r>
      <w:r w:rsidR="005A5C9B">
        <w:rPr>
          <w:rFonts w:ascii="Calibri" w:hAnsi="Calibri" w:cs="Calibri"/>
        </w:rPr>
        <w:t xml:space="preserve"> </w:t>
      </w:r>
      <w:r w:rsidRPr="00AF5E2D">
        <w:rPr>
          <w:rFonts w:ascii="Calibri" w:hAnsi="Calibri" w:cs="Calibri"/>
        </w:rPr>
        <w:t>2006) defines trafficking as:</w:t>
      </w:r>
    </w:p>
    <w:p w14:paraId="652AB27A" w14:textId="77777777" w:rsidR="00AF5E2D" w:rsidRPr="0008501A" w:rsidRDefault="00AF5E2D" w:rsidP="0008501A">
      <w:pPr>
        <w:pStyle w:val="NoSpacing"/>
        <w:spacing w:line="276" w:lineRule="auto"/>
        <w:jc w:val="center"/>
        <w:rPr>
          <w:rFonts w:ascii="Calibri" w:hAnsi="Calibri" w:cs="Calibri"/>
          <w:i/>
          <w:iCs/>
        </w:rPr>
      </w:pPr>
    </w:p>
    <w:p w14:paraId="647BF631" w14:textId="7A046203" w:rsidR="00AF5E2D" w:rsidRPr="0008501A" w:rsidRDefault="00AF5E2D" w:rsidP="005A5C9B">
      <w:pPr>
        <w:pStyle w:val="NoSpacing"/>
        <w:spacing w:line="276" w:lineRule="auto"/>
        <w:jc w:val="both"/>
        <w:rPr>
          <w:rFonts w:ascii="Calibri" w:hAnsi="Calibri" w:cs="Calibri"/>
          <w:i/>
          <w:iCs/>
        </w:rPr>
      </w:pPr>
      <w:r w:rsidRPr="0008501A">
        <w:rPr>
          <w:rFonts w:ascii="Calibri" w:hAnsi="Calibri" w:cs="Calibri"/>
          <w:i/>
          <w:iCs/>
        </w:rPr>
        <w:t>a) ‘trafficking of persons’ shall mean the recruitment, transportation, transfer, harbouring</w:t>
      </w:r>
      <w:r w:rsidR="005A5C9B">
        <w:rPr>
          <w:rFonts w:ascii="Calibri" w:hAnsi="Calibri" w:cs="Calibri"/>
          <w:i/>
          <w:iCs/>
        </w:rPr>
        <w:t xml:space="preserve"> </w:t>
      </w:r>
      <w:r w:rsidRPr="0008501A">
        <w:rPr>
          <w:rFonts w:ascii="Calibri" w:hAnsi="Calibri" w:cs="Calibri"/>
          <w:i/>
          <w:iCs/>
        </w:rPr>
        <w:t>or receipt of persons, by means of the threat or use of force or other forms of coercion,</w:t>
      </w:r>
      <w:r w:rsidR="005A5C9B">
        <w:rPr>
          <w:rFonts w:ascii="Calibri" w:hAnsi="Calibri" w:cs="Calibri"/>
          <w:i/>
          <w:iCs/>
        </w:rPr>
        <w:t xml:space="preserve"> </w:t>
      </w:r>
      <w:r w:rsidRPr="0008501A">
        <w:rPr>
          <w:rFonts w:ascii="Calibri" w:hAnsi="Calibri" w:cs="Calibri"/>
          <w:i/>
          <w:iCs/>
        </w:rPr>
        <w:t>of abduction, of fraud, of deception, of the abuse of power or of a position of</w:t>
      </w:r>
      <w:r w:rsidR="005A5C9B">
        <w:rPr>
          <w:rFonts w:ascii="Calibri" w:hAnsi="Calibri" w:cs="Calibri"/>
          <w:i/>
          <w:iCs/>
        </w:rPr>
        <w:t xml:space="preserve"> </w:t>
      </w:r>
      <w:r w:rsidRPr="0008501A">
        <w:rPr>
          <w:rFonts w:ascii="Calibri" w:hAnsi="Calibri" w:cs="Calibri"/>
          <w:i/>
          <w:iCs/>
        </w:rPr>
        <w:t>vulnerability or of the giving or receiving of payments or benefits to achieve the consent</w:t>
      </w:r>
      <w:r w:rsidR="005A5C9B">
        <w:rPr>
          <w:rFonts w:ascii="Calibri" w:hAnsi="Calibri" w:cs="Calibri"/>
          <w:i/>
          <w:iCs/>
        </w:rPr>
        <w:t xml:space="preserve"> </w:t>
      </w:r>
      <w:r w:rsidRPr="0008501A">
        <w:rPr>
          <w:rFonts w:ascii="Calibri" w:hAnsi="Calibri" w:cs="Calibri"/>
          <w:i/>
          <w:iCs/>
        </w:rPr>
        <w:t>of a person having control over another person, for the purpose of exploitation.</w:t>
      </w:r>
      <w:r w:rsidR="005A5C9B">
        <w:rPr>
          <w:rFonts w:ascii="Calibri" w:hAnsi="Calibri" w:cs="Calibri"/>
          <w:i/>
          <w:iCs/>
        </w:rPr>
        <w:t xml:space="preserve"> </w:t>
      </w:r>
      <w:r w:rsidRPr="0008501A">
        <w:rPr>
          <w:rFonts w:ascii="Calibri" w:hAnsi="Calibri" w:cs="Calibri"/>
          <w:i/>
          <w:iCs/>
        </w:rPr>
        <w:t>Exploitation shall include, at a minimum, the exploitation of the prostitution of others or</w:t>
      </w:r>
      <w:r w:rsidR="005A5C9B">
        <w:rPr>
          <w:rFonts w:ascii="Calibri" w:hAnsi="Calibri" w:cs="Calibri"/>
          <w:i/>
          <w:iCs/>
        </w:rPr>
        <w:t xml:space="preserve"> </w:t>
      </w:r>
      <w:r w:rsidRPr="0008501A">
        <w:rPr>
          <w:rFonts w:ascii="Calibri" w:hAnsi="Calibri" w:cs="Calibri"/>
          <w:i/>
          <w:iCs/>
        </w:rPr>
        <w:t>other forms of sexual exploitation, forced labour or services, slavery or practices similar</w:t>
      </w:r>
      <w:r w:rsidR="005A5C9B">
        <w:rPr>
          <w:rFonts w:ascii="Calibri" w:hAnsi="Calibri" w:cs="Calibri"/>
          <w:i/>
          <w:iCs/>
        </w:rPr>
        <w:t xml:space="preserve"> </w:t>
      </w:r>
      <w:r w:rsidRPr="0008501A">
        <w:rPr>
          <w:rFonts w:ascii="Calibri" w:hAnsi="Calibri" w:cs="Calibri"/>
          <w:i/>
          <w:iCs/>
        </w:rPr>
        <w:t>to slavery, servitude or the removal of organs.</w:t>
      </w:r>
    </w:p>
    <w:p w14:paraId="0F862C09" w14:textId="43024D29" w:rsidR="00AF5E2D" w:rsidRPr="0008501A" w:rsidRDefault="00AF5E2D" w:rsidP="005A5C9B">
      <w:pPr>
        <w:pStyle w:val="NoSpacing"/>
        <w:spacing w:line="276" w:lineRule="auto"/>
        <w:jc w:val="both"/>
        <w:rPr>
          <w:rFonts w:ascii="Calibri" w:hAnsi="Calibri" w:cs="Calibri"/>
          <w:i/>
          <w:iCs/>
        </w:rPr>
      </w:pPr>
      <w:r w:rsidRPr="0008501A">
        <w:rPr>
          <w:rFonts w:ascii="Calibri" w:hAnsi="Calibri" w:cs="Calibri"/>
          <w:i/>
          <w:iCs/>
        </w:rPr>
        <w:t>b) the consent of a victim of trafficking in persons to the intended exploitation set forth in</w:t>
      </w:r>
      <w:r w:rsidR="005A5C9B">
        <w:rPr>
          <w:rFonts w:ascii="Calibri" w:hAnsi="Calibri" w:cs="Calibri"/>
          <w:i/>
          <w:iCs/>
        </w:rPr>
        <w:t xml:space="preserve"> </w:t>
      </w:r>
      <w:r w:rsidRPr="0008501A">
        <w:rPr>
          <w:rFonts w:ascii="Calibri" w:hAnsi="Calibri" w:cs="Calibri"/>
          <w:i/>
          <w:iCs/>
        </w:rPr>
        <w:t>subparagraph (a) of this article shall be irrelevant where any of the means set forth in</w:t>
      </w:r>
      <w:r w:rsidR="005A5C9B">
        <w:rPr>
          <w:rFonts w:ascii="Calibri" w:hAnsi="Calibri" w:cs="Calibri"/>
          <w:i/>
          <w:iCs/>
        </w:rPr>
        <w:t xml:space="preserve"> </w:t>
      </w:r>
      <w:r w:rsidRPr="0008501A">
        <w:rPr>
          <w:rFonts w:ascii="Calibri" w:hAnsi="Calibri" w:cs="Calibri"/>
          <w:i/>
          <w:iCs/>
        </w:rPr>
        <w:t xml:space="preserve">subparagraph (a) have been </w:t>
      </w:r>
      <w:r w:rsidR="002557F6" w:rsidRPr="0008501A">
        <w:rPr>
          <w:rFonts w:ascii="Calibri" w:hAnsi="Calibri" w:cs="Calibri"/>
          <w:i/>
          <w:iCs/>
        </w:rPr>
        <w:t>used.</w:t>
      </w:r>
    </w:p>
    <w:p w14:paraId="1C60FE19" w14:textId="6D012B9A" w:rsidR="00AF5E2D" w:rsidRPr="0008501A" w:rsidRDefault="00AF5E2D" w:rsidP="005A5C9B">
      <w:pPr>
        <w:pStyle w:val="NoSpacing"/>
        <w:spacing w:line="276" w:lineRule="auto"/>
        <w:jc w:val="both"/>
        <w:rPr>
          <w:rFonts w:ascii="Calibri" w:hAnsi="Calibri" w:cs="Calibri"/>
          <w:i/>
          <w:iCs/>
        </w:rPr>
      </w:pPr>
      <w:r w:rsidRPr="0008501A">
        <w:rPr>
          <w:rFonts w:ascii="Calibri" w:hAnsi="Calibri" w:cs="Calibri"/>
          <w:i/>
          <w:iCs/>
        </w:rPr>
        <w:t>c) the recruitment, transportation, transfer, harbouring or receipt of a child for the purpose</w:t>
      </w:r>
      <w:r w:rsidR="005A5C9B">
        <w:rPr>
          <w:rFonts w:ascii="Calibri" w:hAnsi="Calibri" w:cs="Calibri"/>
          <w:i/>
          <w:iCs/>
        </w:rPr>
        <w:t xml:space="preserve"> </w:t>
      </w:r>
      <w:r w:rsidRPr="0008501A">
        <w:rPr>
          <w:rFonts w:ascii="Calibri" w:hAnsi="Calibri" w:cs="Calibri"/>
          <w:i/>
          <w:iCs/>
        </w:rPr>
        <w:t>of exploitation shall be considered ‘trafficking in persons’ even if this does not involve</w:t>
      </w:r>
      <w:r w:rsidR="005A5C9B">
        <w:rPr>
          <w:rFonts w:ascii="Calibri" w:hAnsi="Calibri" w:cs="Calibri"/>
          <w:i/>
          <w:iCs/>
        </w:rPr>
        <w:t xml:space="preserve"> </w:t>
      </w:r>
      <w:r w:rsidRPr="0008501A">
        <w:rPr>
          <w:rFonts w:ascii="Calibri" w:hAnsi="Calibri" w:cs="Calibri"/>
          <w:i/>
          <w:iCs/>
        </w:rPr>
        <w:t xml:space="preserve">any of the means set forth in subparagraph (a) of this </w:t>
      </w:r>
      <w:r w:rsidR="0008501A" w:rsidRPr="0008501A">
        <w:rPr>
          <w:rFonts w:ascii="Calibri" w:hAnsi="Calibri" w:cs="Calibri"/>
          <w:i/>
          <w:iCs/>
        </w:rPr>
        <w:t>article.</w:t>
      </w:r>
    </w:p>
    <w:p w14:paraId="34B2DB2A" w14:textId="5000BC87" w:rsidR="00AF5E2D" w:rsidRPr="0008501A" w:rsidRDefault="00AF5E2D" w:rsidP="005A5C9B">
      <w:pPr>
        <w:pStyle w:val="NoSpacing"/>
        <w:spacing w:line="276" w:lineRule="auto"/>
        <w:jc w:val="both"/>
        <w:rPr>
          <w:rFonts w:ascii="Calibri" w:hAnsi="Calibri" w:cs="Calibri"/>
          <w:i/>
          <w:iCs/>
        </w:rPr>
      </w:pPr>
      <w:r w:rsidRPr="0008501A">
        <w:rPr>
          <w:rFonts w:ascii="Calibri" w:hAnsi="Calibri" w:cs="Calibri"/>
          <w:i/>
          <w:iCs/>
        </w:rPr>
        <w:t>d) ‘child’ shall mean any person under eighteen years of age.</w:t>
      </w:r>
    </w:p>
    <w:p w14:paraId="3F8796B7" w14:textId="77777777" w:rsidR="00AF5E2D" w:rsidRDefault="00AF5E2D" w:rsidP="00AF5E2D">
      <w:pPr>
        <w:pStyle w:val="NoSpacing"/>
        <w:spacing w:line="276" w:lineRule="auto"/>
        <w:rPr>
          <w:rFonts w:ascii="Calibri" w:hAnsi="Calibri" w:cs="Calibri"/>
        </w:rPr>
      </w:pPr>
    </w:p>
    <w:p w14:paraId="24DDCB70" w14:textId="1DF8229F" w:rsidR="00E917AD" w:rsidRPr="00EF347A" w:rsidRDefault="00E917AD" w:rsidP="00974A1E">
      <w:pPr>
        <w:spacing w:after="0" w:line="276" w:lineRule="auto"/>
        <w:jc w:val="both"/>
        <w:rPr>
          <w:rFonts w:ascii="Calibri" w:hAnsi="Calibri" w:cs="Calibri"/>
          <w:b/>
          <w:bCs/>
        </w:rPr>
      </w:pPr>
      <w:r w:rsidRPr="00EF347A">
        <w:rPr>
          <w:rFonts w:ascii="Calibri" w:hAnsi="Calibri" w:cs="Calibri"/>
          <w:b/>
          <w:bCs/>
        </w:rPr>
        <w:t>Cybercrime</w:t>
      </w:r>
    </w:p>
    <w:p w14:paraId="20FC0A90" w14:textId="0C47EC17" w:rsidR="00E917AD" w:rsidRPr="00EF347A" w:rsidRDefault="00E917AD" w:rsidP="00974A1E">
      <w:pPr>
        <w:spacing w:after="0" w:line="276" w:lineRule="auto"/>
        <w:jc w:val="both"/>
        <w:rPr>
          <w:rFonts w:ascii="Calibri" w:hAnsi="Calibri" w:cs="Calibri"/>
          <w:color w:val="FF0000"/>
        </w:rPr>
      </w:pPr>
      <w:r w:rsidRPr="00EF347A">
        <w:rPr>
          <w:rFonts w:ascii="Calibri" w:hAnsi="Calibri" w:cs="Calibri"/>
        </w:rPr>
        <w:t>Children with skill and interest in computing and technology may inadvertently or deliberately stray into cyber-dependent crime. If there are concerns about a child in this area, the designated safeguarding lead (or a deputy), should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w:t>
      </w:r>
      <w:r w:rsidR="00A54BA0" w:rsidRPr="00EF347A">
        <w:rPr>
          <w:rFonts w:ascii="Calibri" w:hAnsi="Calibri" w:cs="Calibri"/>
        </w:rPr>
        <w:t xml:space="preserve">  </w:t>
      </w:r>
    </w:p>
    <w:p w14:paraId="285ECCFE" w14:textId="77777777" w:rsidR="00066A22" w:rsidRPr="00EF347A" w:rsidRDefault="00066A22" w:rsidP="00974A1E">
      <w:pPr>
        <w:spacing w:after="0" w:line="276" w:lineRule="auto"/>
        <w:jc w:val="both"/>
        <w:rPr>
          <w:rFonts w:ascii="Calibri" w:hAnsi="Calibri" w:cs="Calibri"/>
          <w:b/>
          <w:bCs/>
        </w:rPr>
      </w:pPr>
    </w:p>
    <w:p w14:paraId="7868108A" w14:textId="3E38E966" w:rsidR="00E917AD" w:rsidRDefault="00E917AD" w:rsidP="00974A1E">
      <w:pPr>
        <w:spacing w:after="0" w:line="276" w:lineRule="auto"/>
        <w:jc w:val="both"/>
        <w:rPr>
          <w:rFonts w:cstheme="minorHAnsi"/>
          <w:b/>
          <w:bCs/>
        </w:rPr>
      </w:pPr>
      <w:r w:rsidRPr="003D3FE8">
        <w:rPr>
          <w:rFonts w:cstheme="minorHAnsi"/>
          <w:b/>
          <w:bCs/>
        </w:rPr>
        <w:t xml:space="preserve">Domestic abuse </w:t>
      </w:r>
    </w:p>
    <w:p w14:paraId="6142D99C" w14:textId="77777777" w:rsidR="00B62BF1" w:rsidRPr="003D3FE8" w:rsidRDefault="00B62BF1" w:rsidP="00974A1E">
      <w:pPr>
        <w:spacing w:after="0" w:line="276" w:lineRule="auto"/>
        <w:jc w:val="both"/>
        <w:rPr>
          <w:rFonts w:cstheme="minorHAnsi"/>
          <w:b/>
          <w:bCs/>
        </w:rPr>
      </w:pPr>
    </w:p>
    <w:p w14:paraId="21C5EDA2" w14:textId="65F93F48" w:rsidR="0048427D" w:rsidRDefault="00E83B26" w:rsidP="0048427D">
      <w:pPr>
        <w:spacing w:after="0" w:line="276" w:lineRule="auto"/>
        <w:jc w:val="both"/>
        <w:rPr>
          <w:rFonts w:cstheme="minorHAnsi"/>
        </w:rPr>
      </w:pPr>
      <w:r>
        <w:rPr>
          <w:rFonts w:cstheme="minorHAnsi"/>
        </w:rPr>
        <w:t xml:space="preserve">The </w:t>
      </w:r>
      <w:r w:rsidR="0048427D" w:rsidRPr="00E83B26">
        <w:rPr>
          <w:rFonts w:cstheme="minorHAnsi"/>
        </w:rPr>
        <w:t xml:space="preserve">Domestic Abuse Act 2021 legislation and the National Framework </w:t>
      </w:r>
      <w:r w:rsidRPr="00E83B26">
        <w:rPr>
          <w:rFonts w:cstheme="minorHAnsi"/>
        </w:rPr>
        <w:t>statutory guidance</w:t>
      </w:r>
      <w:r w:rsidR="0048427D" w:rsidRPr="00E83B26">
        <w:rPr>
          <w:rFonts w:cstheme="minorHAnsi"/>
        </w:rPr>
        <w:t xml:space="preserve"> that supports a child-centred approach</w:t>
      </w:r>
      <w:r>
        <w:rPr>
          <w:rFonts w:cstheme="minorHAnsi"/>
        </w:rPr>
        <w:t xml:space="preserve"> is followed by our school / setting.</w:t>
      </w:r>
    </w:p>
    <w:p w14:paraId="19D7839B" w14:textId="77777777" w:rsidR="00B62BF1" w:rsidRDefault="00B62BF1" w:rsidP="0048427D">
      <w:pPr>
        <w:spacing w:after="0" w:line="276" w:lineRule="auto"/>
        <w:jc w:val="both"/>
        <w:rPr>
          <w:rFonts w:cstheme="minorHAnsi"/>
        </w:rPr>
      </w:pPr>
    </w:p>
    <w:p w14:paraId="77577D98" w14:textId="4CF0FB87" w:rsidR="00B62BF1" w:rsidRPr="00BF7124" w:rsidRDefault="00B62BF1" w:rsidP="0048427D">
      <w:pPr>
        <w:spacing w:after="0" w:line="276" w:lineRule="auto"/>
        <w:jc w:val="both"/>
        <w:rPr>
          <w:rFonts w:cstheme="minorHAnsi"/>
        </w:rPr>
      </w:pPr>
      <w:r w:rsidRPr="00BF7124">
        <w:rPr>
          <w:rFonts w:cstheme="minorHAnsi"/>
        </w:rPr>
        <w:lastRenderedPageBreak/>
        <w:t>All staff are aware that domestic abuse:</w:t>
      </w:r>
    </w:p>
    <w:p w14:paraId="6165231E" w14:textId="77777777" w:rsidR="00B62BF1" w:rsidRPr="00BF7124" w:rsidRDefault="00B62BF1" w:rsidP="0048427D">
      <w:pPr>
        <w:spacing w:after="0" w:line="276" w:lineRule="auto"/>
        <w:jc w:val="both"/>
      </w:pPr>
    </w:p>
    <w:p w14:paraId="1DFA0317" w14:textId="77777777" w:rsidR="00B62BF1" w:rsidRPr="00BF7124" w:rsidRDefault="00B62BF1" w:rsidP="0048427D">
      <w:pPr>
        <w:spacing w:after="0" w:line="276" w:lineRule="auto"/>
        <w:jc w:val="both"/>
      </w:pPr>
      <w:r w:rsidRPr="00BF7124">
        <w:t xml:space="preserve">KCSIE 2025 makes it clear that domestic abuse: </w:t>
      </w:r>
    </w:p>
    <w:p w14:paraId="34D6F1D4" w14:textId="77777777" w:rsidR="00B62BF1" w:rsidRPr="00BF7124" w:rsidRDefault="00B62BF1" w:rsidP="0048427D">
      <w:pPr>
        <w:spacing w:after="0" w:line="276" w:lineRule="auto"/>
        <w:jc w:val="both"/>
      </w:pPr>
      <w:r w:rsidRPr="00BF7124">
        <w:t xml:space="preserve">• can be psychological, physical, sexual, financial, or emotional </w:t>
      </w:r>
    </w:p>
    <w:p w14:paraId="784FD405" w14:textId="1B555CD4" w:rsidR="00B62BF1" w:rsidRPr="00BF7124" w:rsidRDefault="00B62BF1" w:rsidP="0048427D">
      <w:pPr>
        <w:spacing w:after="0" w:line="276" w:lineRule="auto"/>
        <w:jc w:val="both"/>
        <w:rPr>
          <w:rFonts w:cstheme="minorHAnsi"/>
        </w:rPr>
      </w:pPr>
      <w:r w:rsidRPr="00BF7124">
        <w:t>• can impact on children through seeing, hearing or experiencing the effects of domestic abuse and/or experiencing it through their own intimate relationships.</w:t>
      </w:r>
    </w:p>
    <w:p w14:paraId="2BE2ABCA" w14:textId="77777777" w:rsidR="000B4591" w:rsidRPr="00BF7124" w:rsidRDefault="000B4591" w:rsidP="0048427D">
      <w:pPr>
        <w:spacing w:after="0" w:line="276" w:lineRule="auto"/>
        <w:jc w:val="both"/>
        <w:rPr>
          <w:rFonts w:cstheme="minorHAnsi"/>
        </w:rPr>
      </w:pPr>
    </w:p>
    <w:p w14:paraId="233E5B5C" w14:textId="76757784" w:rsidR="00B62BF1" w:rsidRPr="00BF7124" w:rsidRDefault="000B4591" w:rsidP="000B4591">
      <w:pPr>
        <w:spacing w:after="0" w:line="276" w:lineRule="auto"/>
        <w:jc w:val="both"/>
        <w:rPr>
          <w:rFonts w:cstheme="minorHAnsi"/>
        </w:rPr>
      </w:pPr>
      <w:r w:rsidRPr="00BF7124">
        <w:rPr>
          <w:rFonts w:cstheme="minorHAnsi"/>
        </w:rPr>
        <w:t xml:space="preserve">We </w:t>
      </w:r>
      <w:proofErr w:type="gramStart"/>
      <w:r w:rsidRPr="00BF7124">
        <w:rPr>
          <w:rFonts w:cstheme="minorHAnsi"/>
        </w:rPr>
        <w:t>support</w:t>
      </w:r>
      <w:r w:rsidR="00BF7124">
        <w:rPr>
          <w:rFonts w:cstheme="minorHAnsi"/>
        </w:rPr>
        <w:t xml:space="preserve"> </w:t>
      </w:r>
      <w:r w:rsidRPr="00BF7124">
        <w:rPr>
          <w:rFonts w:cstheme="minorHAnsi"/>
          <w:color w:val="FF0000"/>
        </w:rPr>
        <w:t xml:space="preserve"> </w:t>
      </w:r>
      <w:r w:rsidRPr="00BF7124">
        <w:rPr>
          <w:rFonts w:cstheme="minorHAnsi"/>
        </w:rPr>
        <w:t>the</w:t>
      </w:r>
      <w:proofErr w:type="gramEnd"/>
      <w:r w:rsidRPr="00BF7124">
        <w:rPr>
          <w:rFonts w:cstheme="minorHAnsi"/>
        </w:rPr>
        <w:t xml:space="preserve"> CMARS </w:t>
      </w:r>
      <w:r w:rsidR="00B62BF1" w:rsidRPr="00BF7124">
        <w:rPr>
          <w:rFonts w:cstheme="minorHAnsi"/>
        </w:rPr>
        <w:t>guidance</w:t>
      </w:r>
    </w:p>
    <w:p w14:paraId="09CDAB53" w14:textId="4FE7BCEF" w:rsidR="007A6276" w:rsidRPr="00BF7124" w:rsidRDefault="00400FF6" w:rsidP="00974A1E">
      <w:pPr>
        <w:spacing w:after="0" w:line="276" w:lineRule="auto"/>
        <w:jc w:val="both"/>
      </w:pPr>
      <w:hyperlink r:id="rId129" w:history="1">
        <w:r w:rsidR="00B62BF1" w:rsidRPr="00BF7124">
          <w:rPr>
            <w:color w:val="0000FF"/>
            <w:u w:val="single"/>
          </w:rPr>
          <w:t>CMARS | Domestic Abuse - CMARS</w:t>
        </w:r>
      </w:hyperlink>
      <w:r w:rsidR="00B62BF1" w:rsidRPr="00BF7124">
        <w:t xml:space="preserve"> and staff have access to the new local CMARS Training offer, delivered via </w:t>
      </w:r>
    </w:p>
    <w:p w14:paraId="4F2FE281" w14:textId="5E615DDA" w:rsidR="00B62BF1" w:rsidRPr="00BF7124" w:rsidRDefault="00400FF6" w:rsidP="00974A1E">
      <w:pPr>
        <w:spacing w:after="0" w:line="276" w:lineRule="auto"/>
        <w:jc w:val="both"/>
      </w:pPr>
      <w:hyperlink r:id="rId130" w:history="1">
        <w:r w:rsidR="00B62BF1" w:rsidRPr="00BF7124">
          <w:rPr>
            <w:color w:val="0000FF"/>
            <w:u w:val="single"/>
          </w:rPr>
          <w:t>The Blue Door</w:t>
        </w:r>
      </w:hyperlink>
    </w:p>
    <w:p w14:paraId="6AB2E94D" w14:textId="77777777" w:rsidR="00B62BF1" w:rsidRPr="00BF7124" w:rsidRDefault="00B62BF1" w:rsidP="00974A1E">
      <w:pPr>
        <w:spacing w:after="0" w:line="276" w:lineRule="auto"/>
        <w:jc w:val="both"/>
        <w:rPr>
          <w:rFonts w:cstheme="minorHAnsi"/>
          <w:b/>
          <w:bCs/>
        </w:rPr>
      </w:pPr>
    </w:p>
    <w:p w14:paraId="709F5D6F" w14:textId="36AB2CD4" w:rsidR="00DF71B2" w:rsidRPr="00BF7124" w:rsidRDefault="00DF71B2" w:rsidP="00974A1E">
      <w:pPr>
        <w:spacing w:after="0" w:line="276" w:lineRule="auto"/>
        <w:jc w:val="both"/>
      </w:pPr>
      <w:r w:rsidRPr="00BF7124">
        <w:t xml:space="preserve">Our parent information includes </w:t>
      </w:r>
      <w:hyperlink r:id="rId131" w:history="1">
        <w:r w:rsidRPr="00BF7124">
          <w:rPr>
            <w:color w:val="0000FF"/>
            <w:u w:val="single"/>
          </w:rPr>
          <w:t xml:space="preserve">Information on staying safe online - </w:t>
        </w:r>
        <w:proofErr w:type="spellStart"/>
        <w:r w:rsidRPr="00BF7124">
          <w:rPr>
            <w:color w:val="0000FF"/>
            <w:u w:val="single"/>
          </w:rPr>
          <w:t>SafeLives</w:t>
        </w:r>
        <w:proofErr w:type="spellEnd"/>
      </w:hyperlink>
    </w:p>
    <w:p w14:paraId="6293A0BC" w14:textId="77777777" w:rsidR="00DF71B2" w:rsidRPr="00BF7124" w:rsidRDefault="00DF71B2" w:rsidP="00974A1E">
      <w:pPr>
        <w:spacing w:after="0" w:line="276" w:lineRule="auto"/>
        <w:jc w:val="both"/>
        <w:rPr>
          <w:rFonts w:cstheme="minorHAnsi"/>
          <w:b/>
          <w:bCs/>
        </w:rPr>
      </w:pPr>
    </w:p>
    <w:p w14:paraId="23608EC4" w14:textId="372109F1" w:rsidR="00DF71B2" w:rsidRPr="00DF71B2" w:rsidRDefault="00DF71B2" w:rsidP="00DF71B2">
      <w:pPr>
        <w:spacing w:after="0" w:line="276" w:lineRule="auto"/>
        <w:jc w:val="both"/>
        <w:rPr>
          <w:rFonts w:cstheme="minorHAnsi"/>
          <w:b/>
          <w:bCs/>
        </w:rPr>
      </w:pPr>
      <w:r w:rsidRPr="00BF7124">
        <w:rPr>
          <w:rFonts w:cstheme="minorHAnsi"/>
          <w:b/>
          <w:bCs/>
        </w:rPr>
        <w:t xml:space="preserve">Staff are encouraged to sign up to the local Domestic </w:t>
      </w:r>
      <w:r w:rsidRPr="00BF7124">
        <w:rPr>
          <w:rFonts w:ascii="Calibri" w:eastAsia="Times New Roman" w:hAnsi="Calibri" w:cs="Calibri"/>
          <w:color w:val="000000"/>
          <w:sz w:val="24"/>
          <w:szCs w:val="24"/>
          <w:lang w:eastAsia="en-GB"/>
        </w:rPr>
        <w:t xml:space="preserve">Abuse Partnership Board communications straight into your inbox </w:t>
      </w:r>
      <w:hyperlink r:id="rId132" w:tooltip="https://forms.office.com/e/ejusWBXaNa" w:history="1">
        <w:r w:rsidRPr="00BF7124">
          <w:rPr>
            <w:rFonts w:ascii="Calibri" w:eastAsia="Times New Roman" w:hAnsi="Calibri" w:cs="Calibri"/>
            <w:b/>
            <w:bCs/>
            <w:color w:val="0000FF"/>
            <w:sz w:val="24"/>
            <w:szCs w:val="24"/>
            <w:u w:val="single"/>
            <w:bdr w:val="none" w:sz="0" w:space="0" w:color="auto" w:frame="1"/>
            <w:lang w:eastAsia="en-GB"/>
          </w:rPr>
          <w:t>Click here to sign up</w:t>
        </w:r>
      </w:hyperlink>
      <w:r w:rsidRPr="00DF71B2">
        <w:rPr>
          <w:rFonts w:ascii="Calibri" w:eastAsia="Times New Roman" w:hAnsi="Calibri" w:cs="Calibri"/>
          <w:b/>
          <w:bCs/>
          <w:color w:val="000000"/>
          <w:sz w:val="24"/>
          <w:szCs w:val="24"/>
          <w:lang w:eastAsia="en-GB"/>
        </w:rPr>
        <w:t> </w:t>
      </w:r>
    </w:p>
    <w:p w14:paraId="75C0FDA5" w14:textId="77777777" w:rsidR="00DF71B2" w:rsidRDefault="00DF71B2" w:rsidP="00974A1E">
      <w:pPr>
        <w:spacing w:after="0" w:line="276" w:lineRule="auto"/>
        <w:jc w:val="both"/>
        <w:rPr>
          <w:rFonts w:cstheme="minorHAnsi"/>
          <w:b/>
          <w:bCs/>
        </w:rPr>
      </w:pPr>
    </w:p>
    <w:p w14:paraId="410672F8" w14:textId="77777777" w:rsidR="00DF71B2" w:rsidRPr="003D3FE8" w:rsidRDefault="00DF71B2" w:rsidP="00974A1E">
      <w:pPr>
        <w:spacing w:after="0" w:line="276" w:lineRule="auto"/>
        <w:jc w:val="both"/>
        <w:rPr>
          <w:rFonts w:cstheme="minorHAnsi"/>
          <w:b/>
          <w:bCs/>
        </w:rPr>
      </w:pPr>
    </w:p>
    <w:p w14:paraId="1397284E" w14:textId="77777777" w:rsidR="007A6276" w:rsidRPr="003D3FE8" w:rsidRDefault="007A6276" w:rsidP="00222324">
      <w:pPr>
        <w:pStyle w:val="1bodycopy10pt"/>
        <w:jc w:val="both"/>
        <w:rPr>
          <w:rFonts w:asciiTheme="minorHAnsi" w:hAnsiTheme="minorHAnsi" w:cstheme="minorHAnsi"/>
          <w:sz w:val="22"/>
          <w:szCs w:val="22"/>
          <w:lang w:val="en-GB"/>
        </w:rPr>
      </w:pPr>
      <w:r w:rsidRPr="003D3FE8">
        <w:rPr>
          <w:rFonts w:asciiTheme="minorHAnsi" w:hAnsiTheme="minorHAnsi" w:cstheme="minorHAnsi"/>
          <w:sz w:val="22"/>
          <w:szCs w:val="22"/>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28F1FE3F" w14:textId="77777777" w:rsidR="007A6276" w:rsidRPr="003D3FE8" w:rsidRDefault="007A6276" w:rsidP="00222324">
      <w:pPr>
        <w:pStyle w:val="1bodycopy10pt"/>
        <w:jc w:val="both"/>
        <w:rPr>
          <w:rFonts w:asciiTheme="minorHAnsi" w:hAnsiTheme="minorHAnsi" w:cstheme="minorHAnsi"/>
          <w:sz w:val="22"/>
          <w:szCs w:val="22"/>
          <w:lang w:val="en-GB"/>
        </w:rPr>
      </w:pPr>
      <w:r w:rsidRPr="003D3FE8">
        <w:rPr>
          <w:rFonts w:asciiTheme="minorHAnsi" w:hAnsiTheme="minorHAnsi" w:cstheme="minorHAnsi"/>
          <w:sz w:val="22"/>
          <w:szCs w:val="22"/>
          <w:lang w:val="en-GB"/>
        </w:rP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w:t>
      </w:r>
      <w:bookmarkStart w:id="43" w:name="_Hlk168560784"/>
      <w:r w:rsidRPr="003D3FE8">
        <w:rPr>
          <w:rFonts w:asciiTheme="minorHAnsi" w:hAnsiTheme="minorHAnsi" w:cstheme="minorHAnsi"/>
          <w:sz w:val="22"/>
          <w:szCs w:val="22"/>
        </w:rPr>
        <w:t>This can be particularly relevant, for example, in relation to the impact on children of all forms of domestic abuse, including where they see, hear or experience its effects</w:t>
      </w:r>
      <w:r w:rsidRPr="003D3FE8">
        <w:rPr>
          <w:rFonts w:asciiTheme="minorHAnsi" w:hAnsiTheme="minorHAnsi" w:cstheme="minorHAnsi"/>
          <w:sz w:val="22"/>
          <w:szCs w:val="22"/>
          <w:lang w:val="en-GB"/>
        </w:rPr>
        <w:t>.</w:t>
      </w:r>
    </w:p>
    <w:bookmarkEnd w:id="43"/>
    <w:p w14:paraId="66B37C6B" w14:textId="77777777" w:rsidR="007A6276" w:rsidRPr="003D3FE8" w:rsidRDefault="007A6276" w:rsidP="00222324">
      <w:pPr>
        <w:pStyle w:val="1bodycopy10pt"/>
        <w:jc w:val="both"/>
        <w:rPr>
          <w:rFonts w:asciiTheme="minorHAnsi" w:hAnsiTheme="minorHAnsi" w:cstheme="minorHAnsi"/>
          <w:sz w:val="22"/>
          <w:szCs w:val="22"/>
          <w:lang w:val="en-GB"/>
        </w:rPr>
      </w:pPr>
      <w:r w:rsidRPr="003D3FE8">
        <w:rPr>
          <w:rFonts w:asciiTheme="minorHAnsi" w:hAnsiTheme="minorHAnsi" w:cstheme="minorHAnsi"/>
          <w:sz w:val="22"/>
          <w:szCs w:val="22"/>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6AE6688A" w14:textId="77777777" w:rsidR="007A6276" w:rsidRPr="003D3FE8" w:rsidRDefault="007A6276" w:rsidP="00222324">
      <w:pPr>
        <w:pStyle w:val="1bodycopy10pt"/>
        <w:jc w:val="both"/>
        <w:rPr>
          <w:rFonts w:asciiTheme="minorHAnsi" w:hAnsiTheme="minorHAnsi" w:cstheme="minorHAnsi"/>
          <w:sz w:val="22"/>
          <w:szCs w:val="22"/>
          <w:lang w:val="en-GB"/>
        </w:rPr>
      </w:pPr>
      <w:r w:rsidRPr="003D3FE8">
        <w:rPr>
          <w:rFonts w:asciiTheme="minorHAnsi" w:hAnsiTheme="minorHAnsi" w:cstheme="minorHAnsi"/>
          <w:sz w:val="22"/>
          <w:szCs w:val="22"/>
          <w:lang w:val="en-GB"/>
        </w:rPr>
        <w:t>Exposure to domestic abuse and/or violence can have a serious, long-lasting emotional and psychological impact on children and affect their health, wellbeing, development and ability to learn.</w:t>
      </w:r>
    </w:p>
    <w:p w14:paraId="07940BF9" w14:textId="77777777" w:rsidR="008C4A69" w:rsidRPr="003D3FE8" w:rsidRDefault="007A6276" w:rsidP="007A6276">
      <w:pPr>
        <w:pStyle w:val="1bodycopy10pt"/>
        <w:rPr>
          <w:rFonts w:asciiTheme="minorHAnsi" w:hAnsiTheme="minorHAnsi" w:cstheme="minorHAnsi"/>
          <w:sz w:val="22"/>
          <w:szCs w:val="22"/>
          <w:lang w:val="en-GB"/>
        </w:rPr>
      </w:pPr>
      <w:r w:rsidRPr="003D3FE8">
        <w:rPr>
          <w:rFonts w:asciiTheme="minorHAnsi" w:hAnsiTheme="minorHAnsi" w:cstheme="minorHAnsi"/>
          <w:sz w:val="22"/>
          <w:szCs w:val="22"/>
          <w:lang w:val="en-GB"/>
        </w:rPr>
        <w:t>If police are called to an incident of domestic abuse and any children in the household have experienced the incident, the police will inform the key adult in school (usually the designated safeguarding lead) before the child or children arrive at school the following day.</w:t>
      </w:r>
    </w:p>
    <w:p w14:paraId="24457849" w14:textId="339EE521" w:rsidR="007A6276" w:rsidRPr="003D3FE8" w:rsidRDefault="008C4A69" w:rsidP="007A6276">
      <w:pPr>
        <w:pStyle w:val="1bodycopy10pt"/>
        <w:rPr>
          <w:rFonts w:asciiTheme="minorHAnsi" w:hAnsiTheme="minorHAnsi" w:cstheme="minorHAnsi"/>
          <w:sz w:val="22"/>
          <w:szCs w:val="22"/>
          <w:lang w:val="en-GB"/>
        </w:rPr>
      </w:pPr>
      <w:r w:rsidRPr="003D3FE8">
        <w:rPr>
          <w:rFonts w:asciiTheme="minorHAnsi" w:hAnsiTheme="minorHAnsi" w:cstheme="minorHAnsi"/>
          <w:sz w:val="22"/>
          <w:szCs w:val="22"/>
          <w:lang w:val="en-GB"/>
        </w:rPr>
        <w:t xml:space="preserve">(schools to adapt) The school is part of </w:t>
      </w:r>
      <w:r w:rsidR="007A6276" w:rsidRPr="003D3FE8">
        <w:rPr>
          <w:rFonts w:asciiTheme="minorHAnsi" w:hAnsiTheme="minorHAnsi" w:cstheme="minorHAnsi"/>
          <w:sz w:val="22"/>
          <w:szCs w:val="22"/>
          <w:lang w:val="en-GB"/>
        </w:rPr>
        <w:t xml:space="preserve"> </w:t>
      </w:r>
      <w:hyperlink r:id="rId133" w:history="1">
        <w:r w:rsidR="007A6276" w:rsidRPr="003D3FE8">
          <w:rPr>
            <w:rStyle w:val="Hyperlink"/>
            <w:rFonts w:asciiTheme="minorHAnsi" w:hAnsiTheme="minorHAnsi" w:cstheme="minorHAnsi"/>
            <w:color w:val="auto"/>
            <w:sz w:val="22"/>
            <w:szCs w:val="22"/>
            <w:lang w:val="en-GB"/>
          </w:rPr>
          <w:t>Operation Encompass</w:t>
        </w:r>
      </w:hyperlink>
      <w:r w:rsidR="007A6276" w:rsidRPr="003D3FE8">
        <w:rPr>
          <w:rFonts w:asciiTheme="minorHAnsi" w:hAnsiTheme="minorHAnsi" w:cstheme="minorHAnsi"/>
          <w:sz w:val="22"/>
          <w:szCs w:val="22"/>
          <w:lang w:val="en-GB"/>
        </w:rPr>
        <w:t xml:space="preserve"> </w:t>
      </w:r>
      <w:r w:rsidRPr="003D3FE8">
        <w:rPr>
          <w:rFonts w:asciiTheme="minorHAnsi" w:hAnsiTheme="minorHAnsi" w:cstheme="minorHAnsi"/>
          <w:sz w:val="22"/>
          <w:szCs w:val="22"/>
          <w:lang w:val="en-GB"/>
        </w:rPr>
        <w:t>and understands MARAC procedures, with the DSL accessing training.</w:t>
      </w:r>
    </w:p>
    <w:p w14:paraId="18244FA1" w14:textId="77777777" w:rsidR="007A6276" w:rsidRPr="008C4A69" w:rsidRDefault="007A6276" w:rsidP="007A6276">
      <w:pPr>
        <w:pStyle w:val="1bodycopy10pt"/>
        <w:rPr>
          <w:rFonts w:asciiTheme="minorHAnsi" w:hAnsiTheme="minorHAnsi" w:cstheme="minorHAnsi"/>
          <w:sz w:val="22"/>
          <w:szCs w:val="22"/>
          <w:lang w:val="en-GB"/>
        </w:rPr>
      </w:pPr>
      <w:r w:rsidRPr="003D3FE8">
        <w:rPr>
          <w:rFonts w:asciiTheme="minorHAnsi" w:hAnsiTheme="minorHAnsi" w:cstheme="minorHAnsi"/>
          <w:sz w:val="22"/>
          <w:szCs w:val="22"/>
          <w:lang w:val="en-GB"/>
        </w:rPr>
        <w:t>The DSL will provide support according to the child’s needs and update records about their circumstances.</w:t>
      </w:r>
      <w:r w:rsidRPr="008C4A69">
        <w:rPr>
          <w:rFonts w:asciiTheme="minorHAnsi" w:hAnsiTheme="minorHAnsi" w:cstheme="minorHAnsi"/>
          <w:sz w:val="22"/>
          <w:szCs w:val="22"/>
          <w:lang w:val="en-GB"/>
        </w:rPr>
        <w:t xml:space="preserve"> </w:t>
      </w:r>
    </w:p>
    <w:p w14:paraId="7BD4F423" w14:textId="77777777" w:rsidR="00E917AD" w:rsidRPr="00EF347A" w:rsidRDefault="00E917AD" w:rsidP="00974A1E">
      <w:pPr>
        <w:spacing w:after="0" w:line="276" w:lineRule="auto"/>
        <w:jc w:val="both"/>
        <w:rPr>
          <w:rFonts w:ascii="Calibri" w:hAnsi="Calibri" w:cs="Calibri"/>
        </w:rPr>
      </w:pPr>
      <w:r w:rsidRPr="00EF347A">
        <w:rPr>
          <w:rFonts w:ascii="Calibri" w:hAnsi="Calibri" w:cs="Calibri"/>
        </w:rPr>
        <w:t xml:space="preserve">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 </w:t>
      </w:r>
    </w:p>
    <w:p w14:paraId="6FF2B4F2" w14:textId="77777777" w:rsidR="00DC7BFF" w:rsidRDefault="00DC7BFF" w:rsidP="00974A1E">
      <w:pPr>
        <w:spacing w:after="0" w:line="276" w:lineRule="auto"/>
        <w:jc w:val="both"/>
        <w:rPr>
          <w:rFonts w:ascii="Calibri" w:hAnsi="Calibri" w:cs="Calibri"/>
        </w:rPr>
      </w:pPr>
    </w:p>
    <w:p w14:paraId="0AE2D683" w14:textId="030F1422" w:rsidR="00E917AD" w:rsidRDefault="00E917AD" w:rsidP="00974A1E">
      <w:pPr>
        <w:spacing w:after="0" w:line="276" w:lineRule="auto"/>
        <w:jc w:val="both"/>
        <w:rPr>
          <w:rFonts w:ascii="Calibri" w:hAnsi="Calibri" w:cs="Calibri"/>
        </w:rPr>
      </w:pPr>
      <w:r w:rsidRPr="00EF347A">
        <w:rPr>
          <w:rFonts w:ascii="Calibri" w:hAnsi="Calibri" w:cs="Calibri"/>
        </w:rPr>
        <w:t xml:space="preserve">Young people can also experience domestic abuse within their own intimate relationships. This form of </w:t>
      </w:r>
      <w:r w:rsidR="002557F6" w:rsidRPr="00EF347A">
        <w:rPr>
          <w:rFonts w:ascii="Calibri" w:hAnsi="Calibri" w:cs="Calibri"/>
        </w:rPr>
        <w:t>peer-on-peer</w:t>
      </w:r>
      <w:r w:rsidRPr="00EF347A">
        <w:rPr>
          <w:rFonts w:ascii="Calibri" w:hAnsi="Calibri" w:cs="Calibri"/>
        </w:rPr>
        <w:t xml:space="preserve"> abuse is sometimes referred to as ‘teenage relationship </w:t>
      </w:r>
      <w:proofErr w:type="gramStart"/>
      <w:r w:rsidRPr="00EF347A">
        <w:rPr>
          <w:rFonts w:ascii="Calibri" w:hAnsi="Calibri" w:cs="Calibri"/>
        </w:rPr>
        <w:t>abuse</w:t>
      </w:r>
      <w:proofErr w:type="gramEnd"/>
      <w:r w:rsidRPr="00EF347A">
        <w:rPr>
          <w:rFonts w:ascii="Calibri" w:hAnsi="Calibri" w:cs="Calibri"/>
        </w:rPr>
        <w:t xml:space="preserve">’. Depending on the age of the young people, this may not be recognised in law under the statutory definition of ‘domestic abuse’ (if one or both </w:t>
      </w:r>
      <w:r w:rsidRPr="00EF347A">
        <w:rPr>
          <w:rFonts w:ascii="Calibri" w:hAnsi="Calibri" w:cs="Calibri"/>
        </w:rPr>
        <w:lastRenderedPageBreak/>
        <w:t>parties are under 16). However, as with any child under 18, where there are concerns about safety or welfare, child safeguarding procedures should be followed and both young victims and young perpetrators should be offered support.</w:t>
      </w:r>
      <w:r w:rsidR="00004DAF" w:rsidRPr="00EF347A">
        <w:rPr>
          <w:rFonts w:ascii="Calibri" w:hAnsi="Calibri" w:cs="Calibri"/>
        </w:rPr>
        <w:t xml:space="preserve">  Please visit </w:t>
      </w:r>
      <w:hyperlink r:id="rId134" w:history="1">
        <w:r w:rsidR="00004DAF" w:rsidRPr="00EF347A">
          <w:rPr>
            <w:rStyle w:val="Hyperlink"/>
            <w:rFonts w:ascii="Calibri" w:hAnsi="Calibri" w:cs="Calibri"/>
          </w:rPr>
          <w:t>Young people and domestic abuse</w:t>
        </w:r>
      </w:hyperlink>
      <w:r w:rsidR="00004DAF" w:rsidRPr="00EF347A">
        <w:rPr>
          <w:rFonts w:ascii="Calibri" w:hAnsi="Calibri" w:cs="Calibri"/>
        </w:rPr>
        <w:t xml:space="preserve"> </w:t>
      </w:r>
      <w:r w:rsidR="008C4A69">
        <w:rPr>
          <w:rFonts w:ascii="Calibri" w:hAnsi="Calibri" w:cs="Calibri"/>
        </w:rPr>
        <w:t xml:space="preserve">and the Blue Door </w:t>
      </w:r>
      <w:hyperlink r:id="rId135" w:history="1">
        <w:r w:rsidR="008C4A69" w:rsidRPr="001C79AA">
          <w:rPr>
            <w:rStyle w:val="Hyperlink"/>
            <w:rFonts w:ascii="Calibri" w:hAnsi="Calibri" w:cs="Calibri"/>
          </w:rPr>
          <w:t>https://www.thebluedoor.org/</w:t>
        </w:r>
      </w:hyperlink>
      <w:r w:rsidR="00004DAF" w:rsidRPr="00EF347A">
        <w:rPr>
          <w:rFonts w:ascii="Calibri" w:hAnsi="Calibri" w:cs="Calibri"/>
        </w:rPr>
        <w:t>for further support.</w:t>
      </w:r>
    </w:p>
    <w:p w14:paraId="0D38D365" w14:textId="5F81237C" w:rsidR="00E83B26" w:rsidRDefault="00E83B26" w:rsidP="00974A1E">
      <w:pPr>
        <w:spacing w:after="0" w:line="276" w:lineRule="auto"/>
        <w:jc w:val="both"/>
        <w:rPr>
          <w:rFonts w:ascii="Calibri" w:hAnsi="Calibri" w:cs="Calibri"/>
        </w:rPr>
      </w:pPr>
    </w:p>
    <w:p w14:paraId="25CF7F88" w14:textId="77777777" w:rsidR="00DC7BFF" w:rsidRDefault="00E83B26" w:rsidP="00974A1E">
      <w:pPr>
        <w:spacing w:after="0" w:line="276" w:lineRule="auto"/>
        <w:jc w:val="both"/>
        <w:rPr>
          <w:rFonts w:ascii="Calibri" w:hAnsi="Calibri" w:cs="Calibri"/>
        </w:rPr>
      </w:pPr>
      <w:r>
        <w:rPr>
          <w:rFonts w:ascii="Calibri" w:hAnsi="Calibri" w:cs="Calibri"/>
        </w:rPr>
        <w:t>More information can be found here:</w:t>
      </w:r>
    </w:p>
    <w:p w14:paraId="578BBCAA" w14:textId="4AE09C0D" w:rsidR="00E83B26" w:rsidRDefault="00400FF6" w:rsidP="00974A1E">
      <w:pPr>
        <w:spacing w:after="0" w:line="276" w:lineRule="auto"/>
        <w:jc w:val="both"/>
        <w:rPr>
          <w:rFonts w:ascii="Calibri" w:hAnsi="Calibri" w:cs="Calibri"/>
        </w:rPr>
      </w:pPr>
      <w:hyperlink r:id="rId136" w:history="1">
        <w:proofErr w:type="spellStart"/>
        <w:r w:rsidR="00DC7BFF">
          <w:rPr>
            <w:rStyle w:val="Hyperlink"/>
            <w:rFonts w:ascii="Calibri" w:hAnsi="Calibri" w:cs="Calibri"/>
          </w:rPr>
          <w:t>Domestic_Abuse_Statutory_Guidance_Easy_Read</w:t>
        </w:r>
        <w:proofErr w:type="spellEnd"/>
      </w:hyperlink>
    </w:p>
    <w:p w14:paraId="399E070A" w14:textId="16B3B2D0" w:rsidR="00E83B26" w:rsidRDefault="00E83B26" w:rsidP="00974A1E">
      <w:pPr>
        <w:spacing w:after="0" w:line="276" w:lineRule="auto"/>
        <w:jc w:val="both"/>
        <w:rPr>
          <w:rFonts w:ascii="Calibri" w:hAnsi="Calibri" w:cs="Calibri"/>
        </w:rPr>
      </w:pPr>
      <w:r w:rsidRPr="00E83B26">
        <w:rPr>
          <w:rFonts w:ascii="Calibri" w:hAnsi="Calibri" w:cs="Calibri"/>
        </w:rPr>
        <w:t xml:space="preserve"> and </w:t>
      </w:r>
      <w:hyperlink r:id="rId137" w:history="1">
        <w:r w:rsidR="00DC7BFF">
          <w:rPr>
            <w:rStyle w:val="Hyperlink"/>
            <w:rFonts w:ascii="Calibri" w:hAnsi="Calibri" w:cs="Calibri"/>
          </w:rPr>
          <w:t>domestic-abuse-act-2021/domestic-abuse-statutory-guidance-accessible-version</w:t>
        </w:r>
      </w:hyperlink>
    </w:p>
    <w:p w14:paraId="0FF5360C" w14:textId="77777777" w:rsidR="00DC7BFF" w:rsidRDefault="00DC7BFF" w:rsidP="00DC7BFF">
      <w:pPr>
        <w:spacing w:after="0" w:line="276" w:lineRule="auto"/>
        <w:jc w:val="both"/>
        <w:rPr>
          <w:rFonts w:ascii="Calibri" w:hAnsi="Calibri" w:cs="Calibri"/>
        </w:rPr>
      </w:pPr>
    </w:p>
    <w:p w14:paraId="73E4CB72" w14:textId="47B899E8" w:rsidR="00DC7BFF" w:rsidRPr="00DC7BFF" w:rsidRDefault="00DC7BFF" w:rsidP="00DC7BFF">
      <w:pPr>
        <w:spacing w:after="0" w:line="276" w:lineRule="auto"/>
        <w:jc w:val="both"/>
        <w:rPr>
          <w:rFonts w:ascii="Calibri" w:hAnsi="Calibri" w:cs="Calibri"/>
          <w:b/>
          <w:bCs/>
        </w:rPr>
      </w:pPr>
      <w:r w:rsidRPr="00DC7BFF">
        <w:rPr>
          <w:rFonts w:ascii="Calibri" w:hAnsi="Calibri" w:cs="Calibri"/>
          <w:b/>
          <w:bCs/>
        </w:rPr>
        <w:t xml:space="preserve">Operation Encompass </w:t>
      </w:r>
    </w:p>
    <w:p w14:paraId="25F0158E" w14:textId="2B5DC76E" w:rsidR="00E83B26" w:rsidRDefault="00DC7BFF" w:rsidP="00DC7BFF">
      <w:pPr>
        <w:spacing w:after="0" w:line="276" w:lineRule="auto"/>
        <w:jc w:val="both"/>
        <w:rPr>
          <w:rFonts w:ascii="Calibri" w:hAnsi="Calibri" w:cs="Calibri"/>
        </w:rPr>
      </w:pPr>
      <w:r w:rsidRPr="00DC7BFF">
        <w:rPr>
          <w:rFonts w:ascii="Calibri" w:hAnsi="Calibri" w:cs="Calibri"/>
        </w:rPr>
        <w:t>Operation Encompass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DSL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children’s social care if they are concerned about a child’s welfare.  More information can be found at Operation Encompass.</w:t>
      </w:r>
    </w:p>
    <w:p w14:paraId="1FE997FE" w14:textId="77777777" w:rsidR="0048427D" w:rsidRDefault="0048427D" w:rsidP="00974A1E">
      <w:pPr>
        <w:spacing w:after="0" w:line="276" w:lineRule="auto"/>
        <w:jc w:val="both"/>
        <w:rPr>
          <w:rFonts w:ascii="Calibri" w:hAnsi="Calibri" w:cs="Calibri"/>
        </w:rPr>
      </w:pPr>
    </w:p>
    <w:p w14:paraId="7E5BD085" w14:textId="0A3658DD" w:rsidR="00CA338F" w:rsidRPr="00EF347A" w:rsidRDefault="00CA338F" w:rsidP="00974A1E">
      <w:pPr>
        <w:spacing w:after="0" w:line="276" w:lineRule="auto"/>
        <w:jc w:val="both"/>
        <w:rPr>
          <w:rFonts w:ascii="Calibri" w:hAnsi="Calibri" w:cs="Calibri"/>
          <w:b/>
          <w:bCs/>
        </w:rPr>
      </w:pPr>
      <w:r w:rsidRPr="00EF347A">
        <w:rPr>
          <w:rFonts w:ascii="Calibri" w:hAnsi="Calibri" w:cs="Calibri"/>
          <w:b/>
          <w:bCs/>
        </w:rPr>
        <w:t xml:space="preserve">Forced marriage </w:t>
      </w:r>
    </w:p>
    <w:p w14:paraId="7078C55D" w14:textId="03446CF0" w:rsidR="00E917AD" w:rsidRPr="00EF347A" w:rsidRDefault="00CA338F" w:rsidP="00974A1E">
      <w:pPr>
        <w:spacing w:after="0" w:line="276" w:lineRule="auto"/>
        <w:jc w:val="both"/>
        <w:rPr>
          <w:rFonts w:ascii="Calibri" w:hAnsi="Calibri" w:cs="Calibri"/>
        </w:rPr>
      </w:pPr>
      <w:r w:rsidRPr="00EF347A">
        <w:rPr>
          <w:rFonts w:ascii="Calibri" w:hAnsi="Calibri" w:cs="Calibri"/>
        </w:rPr>
        <w:t>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as a way to coerce a person into marriage. Schools and colleges can play an important role in safeguarding children from forced marriage.</w:t>
      </w:r>
    </w:p>
    <w:p w14:paraId="7C99BDB1" w14:textId="77777777" w:rsidR="00066A22" w:rsidRPr="00EF347A" w:rsidRDefault="00066A22" w:rsidP="00974A1E">
      <w:pPr>
        <w:spacing w:after="0" w:line="276" w:lineRule="auto"/>
        <w:jc w:val="both"/>
        <w:rPr>
          <w:rFonts w:ascii="Calibri" w:hAnsi="Calibri" w:cs="Calibri"/>
        </w:rPr>
      </w:pPr>
    </w:p>
    <w:p w14:paraId="02E70F89" w14:textId="13D42D0B" w:rsidR="0040479C" w:rsidRPr="00EF347A" w:rsidRDefault="0040479C" w:rsidP="00974A1E">
      <w:pPr>
        <w:spacing w:after="0" w:line="276" w:lineRule="auto"/>
        <w:jc w:val="both"/>
        <w:rPr>
          <w:rFonts w:ascii="Calibri" w:hAnsi="Calibri" w:cs="Calibri"/>
        </w:rPr>
      </w:pPr>
      <w:r w:rsidRPr="00EF347A">
        <w:rPr>
          <w:rFonts w:ascii="Calibri" w:hAnsi="Calibri" w:cs="Calibri"/>
        </w:rPr>
        <w:t>In addition, since February 2023 it has also been a crime to carry out any conduct whose purpose is to cause a child to marry before their eighteenth birthday, even if violence, threats or another form of coercion are not used.  As with the ex</w:t>
      </w:r>
      <w:r w:rsidR="008B6720" w:rsidRPr="00EF347A">
        <w:rPr>
          <w:rFonts w:ascii="Calibri" w:hAnsi="Calibri" w:cs="Calibri"/>
        </w:rPr>
        <w:t>isting</w:t>
      </w:r>
      <w:r w:rsidRPr="00EF347A">
        <w:rPr>
          <w:rFonts w:ascii="Calibri" w:hAnsi="Calibri" w:cs="Calibri"/>
        </w:rPr>
        <w:t xml:space="preserve"> forced marriage law, this applies to non-binding, unofficial ‘marriages’ as well as legal marriages.</w:t>
      </w:r>
    </w:p>
    <w:p w14:paraId="2FE02B20" w14:textId="77777777" w:rsidR="00066A22" w:rsidRPr="00EF347A" w:rsidRDefault="00066A22" w:rsidP="00974A1E">
      <w:pPr>
        <w:spacing w:after="0" w:line="276" w:lineRule="auto"/>
        <w:jc w:val="both"/>
        <w:rPr>
          <w:rFonts w:ascii="Calibri" w:hAnsi="Calibri" w:cs="Calibri"/>
        </w:rPr>
      </w:pPr>
    </w:p>
    <w:p w14:paraId="403FF10E" w14:textId="6192E94A" w:rsidR="0040479C" w:rsidRDefault="0040479C" w:rsidP="00974A1E">
      <w:pPr>
        <w:spacing w:after="0" w:line="276" w:lineRule="auto"/>
        <w:jc w:val="both"/>
        <w:rPr>
          <w:rFonts w:ascii="Calibri" w:hAnsi="Calibri" w:cs="Calibri"/>
        </w:rPr>
      </w:pPr>
      <w:r w:rsidRPr="00BF7124">
        <w:rPr>
          <w:rFonts w:ascii="Calibri" w:hAnsi="Calibri" w:cs="Calibri"/>
        </w:rPr>
        <w:t>The school will follow the guidelines from the  Forced Marriage Unit (FMU) which has created: Multi-agency practice guidelines</w:t>
      </w:r>
      <w:r w:rsidRPr="00EF347A">
        <w:rPr>
          <w:rFonts w:ascii="Calibri" w:hAnsi="Calibri" w:cs="Calibri"/>
        </w:rPr>
        <w:t xml:space="preserve">: handling cases of forced marriage and, Multi-agency statutory guidance for dealing with forced marriage, which can both be found at </w:t>
      </w:r>
      <w:hyperlink r:id="rId138" w:history="1">
        <w:r w:rsidRPr="00EF347A">
          <w:rPr>
            <w:rStyle w:val="Hyperlink"/>
            <w:rFonts w:ascii="Calibri" w:hAnsi="Calibri" w:cs="Calibri"/>
          </w:rPr>
          <w:t>The right to choose: government guidance on forced marriage</w:t>
        </w:r>
      </w:hyperlink>
      <w:r w:rsidR="008E4EBA">
        <w:rPr>
          <w:rFonts w:ascii="Calibri" w:hAnsi="Calibri" w:cs="Calibri"/>
        </w:rPr>
        <w:t>,</w:t>
      </w:r>
    </w:p>
    <w:p w14:paraId="69FB2A53" w14:textId="146694B9" w:rsidR="008E4EBA" w:rsidRPr="003D3FE8" w:rsidRDefault="00400FF6" w:rsidP="00974A1E">
      <w:pPr>
        <w:spacing w:after="0" w:line="276" w:lineRule="auto"/>
        <w:jc w:val="both"/>
        <w:rPr>
          <w:rFonts w:ascii="Calibri" w:hAnsi="Calibri" w:cs="Calibri"/>
        </w:rPr>
      </w:pPr>
      <w:hyperlink r:id="rId139" w:history="1">
        <w:r w:rsidR="008E4EBA" w:rsidRPr="003D3FE8">
          <w:rPr>
            <w:rStyle w:val="Hyperlink"/>
            <w:rFonts w:ascii="Calibri" w:hAnsi="Calibri" w:cs="Calibri"/>
          </w:rPr>
          <w:t>https://www.gov.uk/guidance/forced-marriage</w:t>
        </w:r>
      </w:hyperlink>
      <w:r w:rsidR="008E4EBA" w:rsidRPr="003D3FE8">
        <w:rPr>
          <w:rFonts w:ascii="Calibri" w:hAnsi="Calibri" w:cs="Calibri"/>
        </w:rPr>
        <w:t>,</w:t>
      </w:r>
      <w:r w:rsidR="008E4EBA" w:rsidRPr="003D3FE8">
        <w:t xml:space="preserve"> </w:t>
      </w:r>
      <w:hyperlink r:id="rId140" w:history="1">
        <w:r w:rsidR="008E4EBA" w:rsidRPr="003D3FE8">
          <w:rPr>
            <w:rStyle w:val="Hyperlink"/>
            <w:rFonts w:ascii="Calibri" w:hAnsi="Calibri" w:cs="Calibri"/>
          </w:rPr>
          <w:t>https://www.gov.uk/government/publications/form-fl401a-application-for-a-forced-marriage-protection-order</w:t>
        </w:r>
      </w:hyperlink>
      <w:r w:rsidR="008E4EBA" w:rsidRPr="003D3FE8">
        <w:rPr>
          <w:rFonts w:ascii="Calibri" w:hAnsi="Calibri" w:cs="Calibri"/>
        </w:rPr>
        <w:t>,</w:t>
      </w:r>
      <w:r w:rsidR="008E4EBA" w:rsidRPr="003D3FE8">
        <w:t xml:space="preserve"> </w:t>
      </w:r>
      <w:hyperlink r:id="rId141" w:history="1">
        <w:r w:rsidR="008E4EBA" w:rsidRPr="003D3FE8">
          <w:rPr>
            <w:rStyle w:val="Hyperlink"/>
            <w:rFonts w:ascii="Calibri" w:hAnsi="Calibri" w:cs="Calibri"/>
          </w:rPr>
          <w:t>https://www.gov.uk/government/publications/forced-marriage-resource-pack/forced-marriage-resource-pack</w:t>
        </w:r>
      </w:hyperlink>
      <w:r w:rsidR="008E4EBA" w:rsidRPr="003D3FE8">
        <w:rPr>
          <w:rFonts w:ascii="Calibri" w:hAnsi="Calibri" w:cs="Calibri"/>
        </w:rPr>
        <w:t>,</w:t>
      </w:r>
      <w:r w:rsidR="008E4EBA" w:rsidRPr="003D3FE8">
        <w:t xml:space="preserve"> </w:t>
      </w:r>
      <w:hyperlink r:id="rId142" w:history="1">
        <w:r w:rsidR="008E4EBA" w:rsidRPr="003D3FE8">
          <w:rPr>
            <w:rStyle w:val="Hyperlink"/>
            <w:rFonts w:ascii="Calibri" w:hAnsi="Calibri" w:cs="Calibri"/>
          </w:rPr>
          <w:t>https://www.gov.uk/government/publications/the-right-to-choose-government-guidance-on-forced-marriage</w:t>
        </w:r>
      </w:hyperlink>
      <w:r w:rsidR="008E4EBA" w:rsidRPr="003D3FE8">
        <w:rPr>
          <w:rFonts w:ascii="Calibri" w:hAnsi="Calibri" w:cs="Calibri"/>
        </w:rPr>
        <w:t xml:space="preserve"> .</w:t>
      </w:r>
    </w:p>
    <w:p w14:paraId="3DA19E9B" w14:textId="77777777" w:rsidR="008C4A69" w:rsidRPr="00485F65" w:rsidRDefault="008C4A69" w:rsidP="008C4A69">
      <w:pPr>
        <w:pStyle w:val="1bodycopy10pt"/>
        <w:rPr>
          <w:rFonts w:asciiTheme="minorHAnsi" w:hAnsiTheme="minorHAnsi" w:cstheme="minorHAnsi"/>
          <w:sz w:val="22"/>
          <w:szCs w:val="22"/>
          <w:lang w:val="en-GB"/>
        </w:rPr>
      </w:pPr>
    </w:p>
    <w:p w14:paraId="730D360C" w14:textId="7FB1061A" w:rsidR="008C4A69" w:rsidRPr="00485F65" w:rsidRDefault="008C4A69" w:rsidP="00222324">
      <w:pPr>
        <w:pStyle w:val="1bodycopy10pt"/>
        <w:jc w:val="both"/>
        <w:rPr>
          <w:rFonts w:asciiTheme="minorHAnsi" w:hAnsiTheme="minorHAnsi" w:cstheme="minorHAnsi"/>
          <w:sz w:val="22"/>
          <w:szCs w:val="22"/>
          <w:lang w:val="en-GB"/>
        </w:rPr>
      </w:pPr>
      <w:r w:rsidRPr="00485F65">
        <w:rPr>
          <w:rFonts w:asciiTheme="minorHAnsi" w:hAnsiTheme="minorHAnsi" w:cstheme="minorHAnsi"/>
          <w:sz w:val="22"/>
          <w:szCs w:val="22"/>
          <w:lang w:val="en-GB"/>
        </w:rPr>
        <w:t>It is also illegal to cause a child under the age of 18 to marry, even if violence, threats or coercion are not involved.</w:t>
      </w:r>
      <w:r w:rsidR="00A51AE4" w:rsidRPr="00485F65">
        <w:rPr>
          <w:rFonts w:asciiTheme="minorHAnsi" w:hAnsiTheme="minorHAnsi" w:cstheme="minorHAnsi"/>
          <w:sz w:val="22"/>
          <w:szCs w:val="22"/>
          <w:lang w:val="en-GB"/>
        </w:rPr>
        <w:t xml:space="preserve"> </w:t>
      </w:r>
      <w:r w:rsidRPr="00485F65">
        <w:rPr>
          <w:rFonts w:asciiTheme="minorHAnsi" w:hAnsiTheme="minorHAnsi" w:cstheme="minorHAnsi"/>
          <w:sz w:val="22"/>
          <w:szCs w:val="22"/>
          <w:lang w:val="en-GB"/>
        </w:rPr>
        <w:t xml:space="preserve">Staff will receive training around forced marriage and the presenting symptoms. We are aware of the ‘1 chance’ rule, i.e. we may only have 1 chance to speak to the potential victim and only 1 chance to save </w:t>
      </w:r>
      <w:r w:rsidRPr="00485F65">
        <w:rPr>
          <w:rFonts w:asciiTheme="minorHAnsi" w:hAnsiTheme="minorHAnsi" w:cstheme="minorHAnsi"/>
          <w:sz w:val="22"/>
          <w:szCs w:val="22"/>
          <w:lang w:val="en-GB"/>
        </w:rPr>
        <w:lastRenderedPageBreak/>
        <w:t xml:space="preserve">them. </w:t>
      </w:r>
      <w:r w:rsidR="00A51AE4" w:rsidRPr="00485F65">
        <w:rPr>
          <w:rFonts w:asciiTheme="minorHAnsi" w:hAnsiTheme="minorHAnsi" w:cstheme="minorHAnsi"/>
          <w:sz w:val="22"/>
          <w:szCs w:val="22"/>
          <w:lang w:val="en-GB"/>
        </w:rPr>
        <w:t xml:space="preserve"> </w:t>
      </w:r>
      <w:r w:rsidRPr="00485F65">
        <w:rPr>
          <w:rFonts w:asciiTheme="minorHAnsi" w:hAnsiTheme="minorHAnsi" w:cstheme="minorHAnsi"/>
          <w:sz w:val="22"/>
          <w:szCs w:val="22"/>
          <w:lang w:val="en-GB"/>
        </w:rPr>
        <w:t>If a member of staff suspects that a pupil is being forced into marriage, they will speak to the pupil about their concerns in a secure and private place. They will then report this to the DSL</w:t>
      </w:r>
      <w:r w:rsidR="00AB55B0">
        <w:rPr>
          <w:rFonts w:asciiTheme="minorHAnsi" w:hAnsiTheme="minorHAnsi" w:cstheme="minorHAnsi"/>
          <w:sz w:val="22"/>
          <w:szCs w:val="22"/>
          <w:lang w:val="en-GB"/>
        </w:rPr>
        <w:t xml:space="preserve">, if the DSL is unavailable the </w:t>
      </w:r>
      <w:proofErr w:type="spellStart"/>
      <w:r w:rsidR="00AB55B0">
        <w:rPr>
          <w:rFonts w:asciiTheme="minorHAnsi" w:hAnsiTheme="minorHAnsi" w:cstheme="minorHAnsi"/>
          <w:sz w:val="22"/>
          <w:szCs w:val="22"/>
          <w:lang w:val="en-GB"/>
        </w:rPr>
        <w:t>Headteacher</w:t>
      </w:r>
      <w:proofErr w:type="spellEnd"/>
      <w:r w:rsidR="00AB55B0">
        <w:rPr>
          <w:rFonts w:asciiTheme="minorHAnsi" w:hAnsiTheme="minorHAnsi" w:cstheme="minorHAnsi"/>
          <w:sz w:val="22"/>
          <w:szCs w:val="22"/>
          <w:lang w:val="en-GB"/>
        </w:rPr>
        <w:t>, and or a decision</w:t>
      </w:r>
      <w:r w:rsidR="00283F43">
        <w:rPr>
          <w:rFonts w:asciiTheme="minorHAnsi" w:hAnsiTheme="minorHAnsi" w:cstheme="minorHAnsi"/>
          <w:sz w:val="22"/>
          <w:szCs w:val="22"/>
          <w:lang w:val="en-GB"/>
        </w:rPr>
        <w:t xml:space="preserve"> made to contact SPOC, and/or the Police.</w:t>
      </w:r>
    </w:p>
    <w:p w14:paraId="7D824050" w14:textId="112928C1" w:rsidR="008C4A69" w:rsidRPr="00485F65" w:rsidRDefault="008C4A69" w:rsidP="008C4A69">
      <w:pPr>
        <w:pStyle w:val="1bodycopy10pt"/>
        <w:rPr>
          <w:rFonts w:asciiTheme="minorHAnsi" w:hAnsiTheme="minorHAnsi" w:cstheme="minorHAnsi"/>
          <w:sz w:val="22"/>
          <w:szCs w:val="22"/>
          <w:lang w:val="en-GB"/>
        </w:rPr>
      </w:pPr>
      <w:r w:rsidRPr="00485F65">
        <w:rPr>
          <w:rFonts w:asciiTheme="minorHAnsi" w:hAnsiTheme="minorHAnsi" w:cstheme="minorHAnsi"/>
          <w:sz w:val="22"/>
          <w:szCs w:val="22"/>
          <w:lang w:val="en-GB"/>
        </w:rPr>
        <w:t>The DSL will:</w:t>
      </w:r>
    </w:p>
    <w:p w14:paraId="4F0A4D78" w14:textId="7918141A" w:rsidR="00283F43" w:rsidRPr="00283F43" w:rsidRDefault="00283F43" w:rsidP="00283F43">
      <w:pPr>
        <w:pStyle w:val="4Bulletedcopyblue"/>
        <w:ind w:left="595"/>
        <w:rPr>
          <w:rFonts w:asciiTheme="minorHAnsi" w:hAnsiTheme="minorHAnsi" w:cstheme="minorHAnsi"/>
          <w:sz w:val="22"/>
          <w:szCs w:val="22"/>
          <w:lang w:val="en-GB"/>
        </w:rPr>
      </w:pPr>
      <w:r>
        <w:rPr>
          <w:rFonts w:asciiTheme="minorHAnsi" w:hAnsiTheme="minorHAnsi" w:cstheme="minorHAnsi"/>
          <w:sz w:val="22"/>
          <w:szCs w:val="22"/>
          <w:lang w:val="en-GB"/>
        </w:rPr>
        <w:t xml:space="preserve">Follow the CMARS </w:t>
      </w:r>
      <w:r w:rsidRPr="00283F43">
        <w:rPr>
          <w:rFonts w:asciiTheme="minorHAnsi" w:hAnsiTheme="minorHAnsi" w:cstheme="minorHAnsi"/>
          <w:b/>
          <w:bCs/>
          <w:sz w:val="22"/>
          <w:szCs w:val="22"/>
          <w:lang w:val="en-GB"/>
        </w:rPr>
        <w:t>“one chance rule”</w:t>
      </w:r>
      <w:r>
        <w:rPr>
          <w:rFonts w:asciiTheme="minorHAnsi" w:hAnsiTheme="minorHAnsi" w:cstheme="minorHAnsi"/>
          <w:b/>
          <w:bCs/>
          <w:sz w:val="22"/>
          <w:szCs w:val="22"/>
          <w:lang w:val="en-GB"/>
        </w:rPr>
        <w:t xml:space="preserve"> Page 12, </w:t>
      </w:r>
      <w:hyperlink r:id="rId143" w:history="1">
        <w:r w:rsidRPr="00283F43">
          <w:rPr>
            <w:rStyle w:val="Hyperlink"/>
            <w:rFonts w:asciiTheme="minorHAnsi" w:hAnsiTheme="minorHAnsi" w:cstheme="minorHAnsi"/>
            <w:sz w:val="22"/>
            <w:szCs w:val="22"/>
            <w:lang w:val="en-GB"/>
          </w:rPr>
          <w:t>https://www.northlincscmars.co.uk/wp-content/uploads/2023/02/10-Honour-Based-Abuse-and-Forced-Marriage-Procedure-Feb-23-v2.pdf</w:t>
        </w:r>
      </w:hyperlink>
    </w:p>
    <w:p w14:paraId="33FADE28" w14:textId="0A6F2B4A" w:rsidR="00283F43" w:rsidRPr="00283F43" w:rsidRDefault="00283F43" w:rsidP="00283F43">
      <w:pPr>
        <w:pStyle w:val="4Bulletedcopyblue"/>
        <w:numPr>
          <w:ilvl w:val="0"/>
          <w:numId w:val="0"/>
        </w:numPr>
        <w:ind w:left="595"/>
        <w:rPr>
          <w:rFonts w:asciiTheme="minorHAnsi" w:hAnsiTheme="minorHAnsi" w:cstheme="minorHAnsi"/>
          <w:sz w:val="22"/>
          <w:szCs w:val="22"/>
          <w:lang w:val="en-GB"/>
        </w:rPr>
      </w:pPr>
      <w:r>
        <w:rPr>
          <w:rFonts w:asciiTheme="minorHAnsi" w:hAnsiTheme="minorHAnsi" w:cstheme="minorHAnsi"/>
          <w:sz w:val="22"/>
          <w:szCs w:val="22"/>
          <w:lang w:val="en-GB"/>
        </w:rPr>
        <w:t>This includes, s</w:t>
      </w:r>
      <w:r w:rsidR="008C4A69" w:rsidRPr="00485F65">
        <w:rPr>
          <w:rFonts w:asciiTheme="minorHAnsi" w:hAnsiTheme="minorHAnsi" w:cstheme="minorHAnsi"/>
          <w:sz w:val="22"/>
          <w:szCs w:val="22"/>
          <w:lang w:val="en-GB"/>
        </w:rPr>
        <w:t>peak</w:t>
      </w:r>
      <w:r>
        <w:rPr>
          <w:rFonts w:asciiTheme="minorHAnsi" w:hAnsiTheme="minorHAnsi" w:cstheme="minorHAnsi"/>
          <w:sz w:val="22"/>
          <w:szCs w:val="22"/>
          <w:lang w:val="en-GB"/>
        </w:rPr>
        <w:t>ing</w:t>
      </w:r>
      <w:r w:rsidR="008C4A69" w:rsidRPr="00485F65">
        <w:rPr>
          <w:rFonts w:asciiTheme="minorHAnsi" w:hAnsiTheme="minorHAnsi" w:cstheme="minorHAnsi"/>
          <w:sz w:val="22"/>
          <w:szCs w:val="22"/>
          <w:lang w:val="en-GB"/>
        </w:rPr>
        <w:t xml:space="preserve"> to the pupil about the concerns in a secure and private place</w:t>
      </w:r>
      <w:r>
        <w:rPr>
          <w:rFonts w:asciiTheme="minorHAnsi" w:hAnsiTheme="minorHAnsi" w:cstheme="minorHAnsi"/>
          <w:sz w:val="22"/>
          <w:szCs w:val="22"/>
          <w:lang w:val="en-GB"/>
        </w:rPr>
        <w:t xml:space="preserve">, and take all steps defined within the </w:t>
      </w:r>
      <w:r w:rsidR="00AB55B0" w:rsidRPr="00283F43">
        <w:rPr>
          <w:rFonts w:asciiTheme="minorHAnsi" w:hAnsiTheme="minorHAnsi" w:cstheme="minorHAnsi"/>
          <w:sz w:val="22"/>
          <w:szCs w:val="22"/>
          <w:lang w:val="en-GB"/>
        </w:rPr>
        <w:t>CMARS</w:t>
      </w:r>
      <w:r w:rsidR="008C4A69" w:rsidRPr="00283F43">
        <w:rPr>
          <w:rFonts w:asciiTheme="minorHAnsi" w:hAnsiTheme="minorHAnsi" w:cstheme="minorHAnsi"/>
          <w:sz w:val="22"/>
          <w:szCs w:val="22"/>
          <w:lang w:val="en-GB"/>
        </w:rPr>
        <w:t xml:space="preserve"> safeguarding procedures</w:t>
      </w:r>
      <w:r>
        <w:rPr>
          <w:rFonts w:asciiTheme="minorHAnsi" w:hAnsiTheme="minorHAnsi" w:cstheme="minorHAnsi"/>
          <w:sz w:val="22"/>
          <w:szCs w:val="22"/>
          <w:lang w:val="en-GB"/>
        </w:rPr>
        <w:t>.</w:t>
      </w:r>
      <w:r w:rsidRPr="00283F43">
        <w:rPr>
          <w:rFonts w:asciiTheme="minorHAnsi" w:hAnsiTheme="minorHAnsi" w:cstheme="minorHAnsi"/>
          <w:sz w:val="22"/>
          <w:szCs w:val="22"/>
          <w:lang w:val="en-GB"/>
        </w:rPr>
        <w:t xml:space="preserve"> </w:t>
      </w:r>
    </w:p>
    <w:p w14:paraId="1FEFAE5C" w14:textId="65DC5CEB" w:rsidR="008C4A69" w:rsidRPr="00283F43" w:rsidRDefault="00283F43" w:rsidP="00283F43">
      <w:pPr>
        <w:pStyle w:val="4Bulletedcopyblue"/>
        <w:numPr>
          <w:ilvl w:val="0"/>
          <w:numId w:val="0"/>
        </w:numPr>
        <w:ind w:left="170" w:hanging="170"/>
        <w:rPr>
          <w:rFonts w:asciiTheme="minorHAnsi" w:hAnsiTheme="minorHAnsi" w:cstheme="minorHAnsi"/>
          <w:sz w:val="22"/>
          <w:szCs w:val="22"/>
          <w:lang w:val="en-GB"/>
        </w:rPr>
      </w:pPr>
      <w:r>
        <w:rPr>
          <w:rFonts w:asciiTheme="minorHAnsi" w:hAnsiTheme="minorHAnsi" w:cstheme="minorHAnsi"/>
          <w:sz w:val="22"/>
          <w:szCs w:val="22"/>
          <w:lang w:val="en-GB"/>
        </w:rPr>
        <w:t xml:space="preserve">If in doubt, </w:t>
      </w:r>
      <w:r w:rsidR="008C4A69" w:rsidRPr="00485F65">
        <w:rPr>
          <w:rFonts w:asciiTheme="minorHAnsi" w:hAnsiTheme="minorHAnsi" w:cstheme="minorHAnsi"/>
          <w:sz w:val="22"/>
          <w:szCs w:val="22"/>
          <w:lang w:val="en-GB"/>
        </w:rPr>
        <w:t xml:space="preserve">Seek advice from the Forced Marriage Unit on 020 7008 0151 or </w:t>
      </w:r>
      <w:hyperlink r:id="rId144" w:history="1">
        <w:r w:rsidR="008C4A69" w:rsidRPr="00485F65">
          <w:rPr>
            <w:rStyle w:val="Hyperlink"/>
            <w:rFonts w:asciiTheme="minorHAnsi" w:eastAsia="Arial" w:hAnsiTheme="minorHAnsi" w:cstheme="minorHAnsi"/>
            <w:sz w:val="22"/>
            <w:szCs w:val="22"/>
            <w:lang w:val="en-GB"/>
          </w:rPr>
          <w:t>fmu@fco.gov.uk</w:t>
        </w:r>
      </w:hyperlink>
    </w:p>
    <w:p w14:paraId="1124E443" w14:textId="77777777" w:rsidR="000E564C" w:rsidRPr="00EF347A" w:rsidRDefault="000E564C" w:rsidP="00974A1E">
      <w:pPr>
        <w:spacing w:after="0" w:line="276" w:lineRule="auto"/>
        <w:jc w:val="both"/>
        <w:rPr>
          <w:rFonts w:ascii="Calibri" w:hAnsi="Calibri" w:cs="Calibri"/>
          <w:b/>
          <w:bCs/>
        </w:rPr>
      </w:pPr>
    </w:p>
    <w:p w14:paraId="3B5E17F5" w14:textId="0B3F296D" w:rsidR="00FC3A2B" w:rsidRPr="00EF347A" w:rsidRDefault="00FC3A2B" w:rsidP="00974A1E">
      <w:pPr>
        <w:spacing w:after="0" w:line="276" w:lineRule="auto"/>
        <w:jc w:val="both"/>
        <w:rPr>
          <w:rFonts w:ascii="Calibri" w:hAnsi="Calibri" w:cs="Calibri"/>
          <w:b/>
          <w:bCs/>
        </w:rPr>
      </w:pPr>
      <w:r w:rsidRPr="00EF347A">
        <w:rPr>
          <w:rFonts w:ascii="Calibri" w:hAnsi="Calibri" w:cs="Calibri"/>
          <w:b/>
          <w:bCs/>
        </w:rPr>
        <w:t xml:space="preserve">So-called ‘honour’-based abuse (including Female Genital Mutilation and Forced Marriage) </w:t>
      </w:r>
    </w:p>
    <w:p w14:paraId="099916DD" w14:textId="77777777" w:rsidR="00725DE9" w:rsidRPr="00EF347A" w:rsidRDefault="00FC3A2B" w:rsidP="00974A1E">
      <w:pPr>
        <w:spacing w:after="0" w:line="276" w:lineRule="auto"/>
        <w:jc w:val="both"/>
        <w:rPr>
          <w:rFonts w:ascii="Calibri" w:hAnsi="Calibri" w:cs="Calibri"/>
        </w:rPr>
      </w:pPr>
      <w:r w:rsidRPr="00EF347A">
        <w:rPr>
          <w:rFonts w:ascii="Calibri" w:hAnsi="Calibri" w:cs="Calibri"/>
        </w:rPr>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3B9271B9" w14:textId="77777777" w:rsidR="00066A22" w:rsidRPr="00EF347A" w:rsidRDefault="00066A22" w:rsidP="00974A1E">
      <w:pPr>
        <w:spacing w:after="0" w:line="276" w:lineRule="auto"/>
        <w:jc w:val="both"/>
        <w:rPr>
          <w:rFonts w:ascii="Calibri" w:hAnsi="Calibri" w:cs="Calibri"/>
        </w:rPr>
      </w:pPr>
    </w:p>
    <w:p w14:paraId="162FBAB6" w14:textId="0DEAF3D6" w:rsidR="00FC3A2B" w:rsidRDefault="00FC3A2B" w:rsidP="00974A1E">
      <w:pPr>
        <w:spacing w:after="0" w:line="276" w:lineRule="auto"/>
        <w:jc w:val="both"/>
        <w:rPr>
          <w:rFonts w:ascii="Calibri" w:hAnsi="Calibri" w:cs="Calibri"/>
        </w:rPr>
      </w:pPr>
      <w:r w:rsidRPr="00EF347A">
        <w:rPr>
          <w:rFonts w:ascii="Calibri" w:hAnsi="Calibri" w:cs="Calibri"/>
        </w:rPr>
        <w:t>All forms of HBA are abuse (regardless of the motivation) and should be handled and escalated as such. Professionals in all agencies, and individuals and groups in relevant communities, need to be alert to the possibility of a child being at risk of HBA, or already having suffered HBA.</w:t>
      </w:r>
    </w:p>
    <w:p w14:paraId="4BBDDA4C" w14:textId="77777777" w:rsidR="0008501A" w:rsidRDefault="0008501A" w:rsidP="00974A1E">
      <w:pPr>
        <w:spacing w:after="0" w:line="276" w:lineRule="auto"/>
        <w:jc w:val="both"/>
        <w:rPr>
          <w:rFonts w:ascii="Calibri" w:hAnsi="Calibri" w:cs="Calibri"/>
          <w:b/>
          <w:bCs/>
        </w:rPr>
      </w:pPr>
    </w:p>
    <w:p w14:paraId="39CB5D4A" w14:textId="17BD143B" w:rsidR="00AF5E2D" w:rsidRDefault="00AF5E2D" w:rsidP="00974A1E">
      <w:pPr>
        <w:spacing w:after="0" w:line="276" w:lineRule="auto"/>
        <w:jc w:val="both"/>
        <w:rPr>
          <w:rFonts w:ascii="Calibri" w:hAnsi="Calibri" w:cs="Calibri"/>
          <w:b/>
          <w:bCs/>
        </w:rPr>
      </w:pPr>
      <w:r w:rsidRPr="00AF5E2D">
        <w:rPr>
          <w:rFonts w:ascii="Calibri" w:hAnsi="Calibri" w:cs="Calibri"/>
          <w:b/>
          <w:bCs/>
        </w:rPr>
        <w:t>Breast Ironing</w:t>
      </w:r>
    </w:p>
    <w:p w14:paraId="67E34080" w14:textId="77777777" w:rsidR="00535078" w:rsidRPr="00535078" w:rsidRDefault="00535078" w:rsidP="00B253E6">
      <w:pPr>
        <w:spacing w:after="0" w:line="276" w:lineRule="auto"/>
        <w:jc w:val="both"/>
        <w:rPr>
          <w:rFonts w:ascii="Calibri" w:hAnsi="Calibri" w:cs="Calibri"/>
        </w:rPr>
      </w:pPr>
      <w:r w:rsidRPr="00535078">
        <w:rPr>
          <w:rFonts w:ascii="Calibri" w:hAnsi="Calibri" w:cs="Calibri"/>
        </w:rPr>
        <w:t>This guidance sets out the local procedures for the recognition and response to breast ironing.</w:t>
      </w:r>
    </w:p>
    <w:p w14:paraId="4FBF3616" w14:textId="70A875B6" w:rsidR="00535078" w:rsidRPr="00535078" w:rsidRDefault="00535078" w:rsidP="00B253E6">
      <w:pPr>
        <w:spacing w:after="0" w:line="276" w:lineRule="auto"/>
        <w:jc w:val="both"/>
        <w:rPr>
          <w:rFonts w:ascii="Calibri" w:hAnsi="Calibri" w:cs="Calibri"/>
        </w:rPr>
      </w:pPr>
      <w:r w:rsidRPr="00535078">
        <w:rPr>
          <w:rFonts w:ascii="Calibri" w:hAnsi="Calibri" w:cs="Calibri"/>
        </w:rPr>
        <w:t>The guidance is relevant to any practitioner operating within North Lincolnshire who may come into contact with any child who has undergone or is vulnerable to breast ironing.</w:t>
      </w:r>
    </w:p>
    <w:p w14:paraId="4ECFFFC9" w14:textId="0F5EF693" w:rsidR="00535078" w:rsidRPr="00535078" w:rsidRDefault="00535078" w:rsidP="00B253E6">
      <w:pPr>
        <w:spacing w:after="0" w:line="276" w:lineRule="auto"/>
        <w:jc w:val="both"/>
        <w:rPr>
          <w:rFonts w:ascii="Calibri" w:hAnsi="Calibri" w:cs="Calibri"/>
        </w:rPr>
      </w:pPr>
      <w:r w:rsidRPr="00535078">
        <w:rPr>
          <w:rFonts w:ascii="Calibri" w:hAnsi="Calibri" w:cs="Calibri"/>
        </w:rPr>
        <w:t>Breast ironing (sometimes known as breast flattening) is the term used to define the pounding and massaging of a girl’s breasts (usually during puberty) using hard or heated objects to try to stop them developing or to make them disappear entirely</w:t>
      </w:r>
    </w:p>
    <w:p w14:paraId="354A706B" w14:textId="77777777" w:rsidR="00AF5E2D" w:rsidRDefault="00AF5E2D" w:rsidP="00974A1E">
      <w:pPr>
        <w:spacing w:after="0" w:line="276" w:lineRule="auto"/>
        <w:jc w:val="both"/>
        <w:rPr>
          <w:rFonts w:ascii="Calibri" w:hAnsi="Calibri" w:cs="Calibri"/>
        </w:rPr>
      </w:pPr>
    </w:p>
    <w:p w14:paraId="1B7C3479" w14:textId="050AFB35" w:rsidR="00AF5E2D" w:rsidRDefault="00400FF6" w:rsidP="00974A1E">
      <w:pPr>
        <w:spacing w:after="0" w:line="276" w:lineRule="auto"/>
        <w:jc w:val="both"/>
        <w:rPr>
          <w:rFonts w:ascii="Calibri" w:hAnsi="Calibri" w:cs="Calibri"/>
        </w:rPr>
      </w:pPr>
      <w:hyperlink r:id="rId145" w:history="1">
        <w:r w:rsidR="00DC7BFF">
          <w:rPr>
            <w:rStyle w:val="Hyperlink"/>
            <w:rFonts w:ascii="Calibri" w:hAnsi="Calibri" w:cs="Calibri"/>
          </w:rPr>
          <w:t>Guidance-for-recognising-and-responding-to-breast-ironing-August-2023.pdf</w:t>
        </w:r>
      </w:hyperlink>
    </w:p>
    <w:p w14:paraId="2C34BBA6" w14:textId="77777777" w:rsidR="00AF5E2D" w:rsidRDefault="00AF5E2D" w:rsidP="00974A1E">
      <w:pPr>
        <w:spacing w:after="0" w:line="276" w:lineRule="auto"/>
        <w:jc w:val="both"/>
        <w:rPr>
          <w:rFonts w:ascii="Calibri" w:hAnsi="Calibri" w:cs="Calibri"/>
        </w:rPr>
      </w:pPr>
    </w:p>
    <w:p w14:paraId="4B4B2966" w14:textId="77777777" w:rsidR="00066A22" w:rsidRPr="00EF347A" w:rsidRDefault="00066A22" w:rsidP="00974A1E">
      <w:pPr>
        <w:spacing w:after="0" w:line="276" w:lineRule="auto"/>
        <w:jc w:val="both"/>
        <w:rPr>
          <w:rFonts w:ascii="Calibri" w:hAnsi="Calibri" w:cs="Calibri"/>
        </w:rPr>
      </w:pPr>
    </w:p>
    <w:p w14:paraId="1FCEA45B" w14:textId="77777777" w:rsidR="00FC3A2B" w:rsidRDefault="00FC3A2B" w:rsidP="00974A1E">
      <w:pPr>
        <w:spacing w:after="0" w:line="276" w:lineRule="auto"/>
        <w:jc w:val="both"/>
        <w:rPr>
          <w:rFonts w:ascii="Calibri" w:hAnsi="Calibri" w:cs="Calibri"/>
          <w:b/>
          <w:bCs/>
        </w:rPr>
      </w:pPr>
      <w:r w:rsidRPr="00EF347A">
        <w:rPr>
          <w:rFonts w:ascii="Calibri" w:hAnsi="Calibri" w:cs="Calibri"/>
          <w:b/>
          <w:bCs/>
        </w:rPr>
        <w:t xml:space="preserve">FGM </w:t>
      </w:r>
    </w:p>
    <w:p w14:paraId="3AD7EA3D" w14:textId="50A122E3" w:rsidR="00535078" w:rsidRPr="00535078" w:rsidRDefault="00535078" w:rsidP="00B253E6">
      <w:pPr>
        <w:spacing w:after="0" w:line="276" w:lineRule="auto"/>
        <w:jc w:val="both"/>
        <w:rPr>
          <w:rFonts w:ascii="Calibri" w:hAnsi="Calibri" w:cs="Calibri"/>
        </w:rPr>
      </w:pPr>
      <w:r w:rsidRPr="00535078">
        <w:rPr>
          <w:rFonts w:ascii="Calibri" w:hAnsi="Calibri" w:cs="Calibri"/>
        </w:rPr>
        <w:t xml:space="preserve">FGM is a procedure where the female genital organs are injured or changed and there is no medical reason for this. It is frequently a very traumatic and violent act for the victim and can cause harm in many ways. The practice can cause severe pain and there may be immediate and/or long-term health consequences, including mental health problems, difficulties in childbirth, causing danger to the child and mother; and/or death. </w:t>
      </w:r>
    </w:p>
    <w:p w14:paraId="161AB2B2" w14:textId="77777777" w:rsidR="00B253E6" w:rsidRDefault="00535078" w:rsidP="00B253E6">
      <w:pPr>
        <w:spacing w:after="0" w:line="276" w:lineRule="auto"/>
        <w:jc w:val="both"/>
        <w:rPr>
          <w:rFonts w:ascii="Calibri" w:hAnsi="Calibri" w:cs="Calibri"/>
        </w:rPr>
      </w:pPr>
      <w:r w:rsidRPr="00535078">
        <w:rPr>
          <w:rFonts w:ascii="Calibri" w:hAnsi="Calibri" w:cs="Calibri"/>
        </w:rPr>
        <w:t xml:space="preserve">The age at which FGM is carried out varies enormously according to the community. </w:t>
      </w:r>
    </w:p>
    <w:p w14:paraId="30E882C4" w14:textId="77777777" w:rsidR="00B253E6" w:rsidRDefault="00B253E6" w:rsidP="00B253E6">
      <w:pPr>
        <w:spacing w:after="0" w:line="276" w:lineRule="auto"/>
        <w:jc w:val="both"/>
        <w:rPr>
          <w:rFonts w:ascii="Calibri" w:hAnsi="Calibri" w:cs="Calibri"/>
        </w:rPr>
      </w:pPr>
    </w:p>
    <w:p w14:paraId="56DAC9E9" w14:textId="48D0D0C6" w:rsidR="00066A22" w:rsidRDefault="00535078" w:rsidP="00B253E6">
      <w:pPr>
        <w:spacing w:after="0" w:line="276" w:lineRule="auto"/>
        <w:jc w:val="both"/>
        <w:rPr>
          <w:rFonts w:ascii="Calibri" w:hAnsi="Calibri" w:cs="Calibri"/>
        </w:rPr>
      </w:pPr>
      <w:r w:rsidRPr="00535078">
        <w:rPr>
          <w:rFonts w:ascii="Calibri" w:hAnsi="Calibri" w:cs="Calibri"/>
        </w:rPr>
        <w:t>The procedure may be carried out shortly after birth, during childhood or adolescence, just before marriage or during a woman’s first pregnancy</w:t>
      </w:r>
      <w:r>
        <w:rPr>
          <w:rFonts w:ascii="Calibri" w:hAnsi="Calibri" w:cs="Calibri"/>
        </w:rPr>
        <w:t>.</w:t>
      </w:r>
    </w:p>
    <w:p w14:paraId="69300DCE" w14:textId="77777777" w:rsidR="00535078" w:rsidRPr="00535078" w:rsidRDefault="00535078" w:rsidP="00B253E6">
      <w:pPr>
        <w:spacing w:after="0" w:line="276" w:lineRule="auto"/>
        <w:jc w:val="both"/>
        <w:rPr>
          <w:rFonts w:ascii="Calibri" w:hAnsi="Calibri" w:cs="Calibri"/>
        </w:rPr>
      </w:pPr>
    </w:p>
    <w:p w14:paraId="17A26FFC" w14:textId="77777777" w:rsidR="00535078" w:rsidRDefault="00FC3A2B" w:rsidP="00B253E6">
      <w:pPr>
        <w:spacing w:after="0" w:line="276" w:lineRule="auto"/>
        <w:jc w:val="both"/>
        <w:rPr>
          <w:rFonts w:ascii="Calibri" w:hAnsi="Calibri" w:cs="Calibri"/>
        </w:rPr>
      </w:pPr>
      <w:r w:rsidRPr="00EF347A">
        <w:rPr>
          <w:rFonts w:ascii="Calibri" w:hAnsi="Calibri" w:cs="Calibri"/>
        </w:rPr>
        <w:lastRenderedPageBreak/>
        <w:t xml:space="preserve">FGM comprises all procedures involving partial or total removal of the external female genitalia or other injury to the female genital organs. </w:t>
      </w:r>
      <w:r w:rsidR="00D32FDD" w:rsidRPr="003D3FE8">
        <w:rPr>
          <w:rFonts w:ascii="Calibri" w:hAnsi="Calibri" w:cs="Calibri"/>
        </w:rPr>
        <w:t xml:space="preserve">FGM is illegal in the UK and a form of child abuse with long-lasting, harmful consequences. It is also known as ‘female genital cutting’, ‘circumcision’ or ‘initiation’. </w:t>
      </w:r>
      <w:r w:rsidRPr="003D3FE8">
        <w:rPr>
          <w:rFonts w:ascii="Calibri" w:hAnsi="Calibri" w:cs="Calibri"/>
        </w:rPr>
        <w:t>It is illegal in the UK and a form of child abuse with long-lasting harmful consequences.</w:t>
      </w:r>
      <w:r w:rsidR="00004DAF" w:rsidRPr="003D3FE8">
        <w:rPr>
          <w:rFonts w:ascii="Calibri" w:hAnsi="Calibri" w:cs="Calibri"/>
        </w:rPr>
        <w:t xml:space="preserve"> </w:t>
      </w:r>
    </w:p>
    <w:p w14:paraId="479A020E" w14:textId="77777777" w:rsidR="00535078" w:rsidRDefault="00535078" w:rsidP="00974A1E">
      <w:pPr>
        <w:spacing w:after="0" w:line="276" w:lineRule="auto"/>
        <w:jc w:val="both"/>
        <w:rPr>
          <w:rFonts w:ascii="Calibri" w:hAnsi="Calibri" w:cs="Calibri"/>
        </w:rPr>
      </w:pPr>
    </w:p>
    <w:p w14:paraId="12378308" w14:textId="49C7C964" w:rsidR="00535078" w:rsidRPr="002547A0" w:rsidRDefault="00535078" w:rsidP="00974A1E">
      <w:pPr>
        <w:spacing w:after="0" w:line="276" w:lineRule="auto"/>
        <w:jc w:val="both"/>
        <w:rPr>
          <w:rFonts w:ascii="Calibri" w:hAnsi="Calibri" w:cs="Calibri"/>
          <w:color w:val="FF0000"/>
        </w:rPr>
      </w:pPr>
      <w:r>
        <w:rPr>
          <w:rFonts w:ascii="Calibri" w:hAnsi="Calibri" w:cs="Calibri"/>
        </w:rPr>
        <w:t xml:space="preserve">The school will follow CMARS </w:t>
      </w:r>
      <w:hyperlink r:id="rId146" w:history="1">
        <w:r w:rsidR="008B7C42" w:rsidRPr="008B7C42">
          <w:rPr>
            <w:rStyle w:val="Hyperlink"/>
            <w:rFonts w:ascii="Calibri" w:hAnsi="Calibri" w:cs="Calibri"/>
          </w:rPr>
          <w:t>Identifying and responding to concerns about FGM</w:t>
        </w:r>
      </w:hyperlink>
    </w:p>
    <w:p w14:paraId="6718C2CB" w14:textId="77777777" w:rsidR="00535078" w:rsidRDefault="00535078" w:rsidP="00974A1E">
      <w:pPr>
        <w:spacing w:after="0" w:line="276" w:lineRule="auto"/>
        <w:jc w:val="both"/>
        <w:rPr>
          <w:rFonts w:ascii="Calibri" w:hAnsi="Calibri" w:cs="Calibri"/>
        </w:rPr>
      </w:pPr>
    </w:p>
    <w:p w14:paraId="16ECC9E5" w14:textId="05DF39D9" w:rsidR="00DC7BFF" w:rsidRDefault="00ED167D" w:rsidP="00974A1E">
      <w:pPr>
        <w:spacing w:after="0" w:line="276" w:lineRule="auto"/>
        <w:jc w:val="both"/>
        <w:rPr>
          <w:rFonts w:ascii="Calibri" w:hAnsi="Calibri" w:cs="Calibri"/>
        </w:rPr>
      </w:pPr>
      <w:r w:rsidRPr="003D3FE8">
        <w:rPr>
          <w:rFonts w:ascii="Calibri" w:hAnsi="Calibri" w:cs="Calibri"/>
        </w:rPr>
        <w:t>More information can be found at</w:t>
      </w:r>
      <w:r w:rsidR="00EC0B05">
        <w:rPr>
          <w:rFonts w:ascii="Calibri" w:hAnsi="Calibri" w:cs="Calibri"/>
        </w:rPr>
        <w:t>:</w:t>
      </w:r>
    </w:p>
    <w:p w14:paraId="20852901" w14:textId="77777777" w:rsidR="00EC0B05" w:rsidRDefault="00EC0B05" w:rsidP="00974A1E">
      <w:pPr>
        <w:spacing w:after="0" w:line="276" w:lineRule="auto"/>
        <w:jc w:val="both"/>
        <w:rPr>
          <w:rFonts w:ascii="Calibri" w:hAnsi="Calibri" w:cs="Calibri"/>
        </w:rPr>
      </w:pPr>
    </w:p>
    <w:p w14:paraId="410729EB" w14:textId="56972CD9" w:rsidR="00DC7BFF" w:rsidRDefault="00400FF6" w:rsidP="00974A1E">
      <w:pPr>
        <w:spacing w:after="0" w:line="276" w:lineRule="auto"/>
        <w:jc w:val="both"/>
        <w:rPr>
          <w:rFonts w:ascii="Calibri" w:hAnsi="Calibri" w:cs="Calibri"/>
        </w:rPr>
      </w:pPr>
      <w:hyperlink r:id="rId147" w:history="1">
        <w:r w:rsidR="00ED167D" w:rsidRPr="003D3FE8">
          <w:rPr>
            <w:rStyle w:val="Hyperlink"/>
            <w:rFonts w:ascii="Calibri" w:hAnsi="Calibri" w:cs="Calibri"/>
          </w:rPr>
          <w:t>FGM- information and resources</w:t>
        </w:r>
      </w:hyperlink>
      <w:r w:rsidR="00ED167D" w:rsidRPr="003D3FE8">
        <w:rPr>
          <w:rFonts w:ascii="Calibri" w:hAnsi="Calibri" w:cs="Calibri"/>
        </w:rPr>
        <w:t xml:space="preserve"> </w:t>
      </w:r>
    </w:p>
    <w:p w14:paraId="3E53ECBF" w14:textId="150A23AC" w:rsidR="00DC7BFF" w:rsidRDefault="00400FF6" w:rsidP="00974A1E">
      <w:pPr>
        <w:spacing w:after="0" w:line="276" w:lineRule="auto"/>
        <w:jc w:val="both"/>
        <w:rPr>
          <w:rStyle w:val="Hyperlink"/>
          <w:rFonts w:ascii="Calibri" w:hAnsi="Calibri" w:cs="Calibri"/>
        </w:rPr>
      </w:pPr>
      <w:hyperlink r:id="rId148" w:history="1">
        <w:r w:rsidR="00ED167D" w:rsidRPr="003D3FE8">
          <w:rPr>
            <w:rStyle w:val="Hyperlink"/>
            <w:rFonts w:ascii="Calibri" w:hAnsi="Calibri" w:cs="Calibri"/>
          </w:rPr>
          <w:t>FGM : multi-agency statutory guidance</w:t>
        </w:r>
      </w:hyperlink>
      <w:r w:rsidR="00ED167D" w:rsidRPr="003D3FE8">
        <w:rPr>
          <w:rFonts w:ascii="Calibri" w:hAnsi="Calibri" w:cs="Calibri"/>
        </w:rPr>
        <w:t>.</w:t>
      </w:r>
      <w:hyperlink r:id="rId149" w:history="1">
        <w:r w:rsidR="00DC7BFF">
          <w:rPr>
            <w:rStyle w:val="Hyperlink"/>
            <w:rFonts w:ascii="Calibri" w:hAnsi="Calibri" w:cs="Calibri"/>
          </w:rPr>
          <w:t>female-genital-mutilation-resource-pack/female-genital-mutilation-resource-pack</w:t>
        </w:r>
      </w:hyperlink>
    </w:p>
    <w:p w14:paraId="6B10FA6F" w14:textId="00A05F8C" w:rsidR="008E4EBA" w:rsidRDefault="00400FF6" w:rsidP="00974A1E">
      <w:pPr>
        <w:spacing w:after="0" w:line="276" w:lineRule="auto"/>
        <w:jc w:val="both"/>
      </w:pPr>
      <w:hyperlink r:id="rId150" w:history="1">
        <w:r w:rsidR="00DC7BFF">
          <w:rPr>
            <w:rStyle w:val="Hyperlink"/>
            <w:rFonts w:ascii="Calibri" w:hAnsi="Calibri" w:cs="Calibri"/>
          </w:rPr>
          <w:t>FGMPO_-_Fact_Sheet_-__1-12-2016_FINAL.pdf</w:t>
        </w:r>
      </w:hyperlink>
    </w:p>
    <w:p w14:paraId="1D512CF7" w14:textId="7B67D595" w:rsidR="00C71646" w:rsidRDefault="00400FF6" w:rsidP="00974A1E">
      <w:pPr>
        <w:spacing w:after="0" w:line="276" w:lineRule="auto"/>
        <w:jc w:val="both"/>
        <w:rPr>
          <w:rFonts w:ascii="Calibri" w:hAnsi="Calibri" w:cs="Calibri"/>
        </w:rPr>
      </w:pPr>
      <w:hyperlink r:id="rId151" w:history="1">
        <w:proofErr w:type="spellStart"/>
        <w:r w:rsidR="00C71646" w:rsidRPr="00BF7124">
          <w:rPr>
            <w:color w:val="0000FF"/>
            <w:u w:val="single"/>
          </w:rPr>
          <w:t>YoungMinds</w:t>
        </w:r>
        <w:proofErr w:type="spellEnd"/>
        <w:r w:rsidR="00C71646" w:rsidRPr="00BF7124">
          <w:rPr>
            <w:color w:val="0000FF"/>
            <w:u w:val="single"/>
          </w:rPr>
          <w:t xml:space="preserve"> | Mental Health Charity For Children And Young People | </w:t>
        </w:r>
        <w:proofErr w:type="spellStart"/>
        <w:r w:rsidR="00C71646" w:rsidRPr="00BF7124">
          <w:rPr>
            <w:color w:val="0000FF"/>
            <w:u w:val="single"/>
          </w:rPr>
          <w:t>YoungMinds</w:t>
        </w:r>
        <w:proofErr w:type="spellEnd"/>
      </w:hyperlink>
    </w:p>
    <w:p w14:paraId="02C26CC9" w14:textId="77777777" w:rsidR="008E4EBA" w:rsidRPr="00EF347A" w:rsidRDefault="008E4EBA" w:rsidP="00974A1E">
      <w:pPr>
        <w:spacing w:after="0" w:line="276" w:lineRule="auto"/>
        <w:jc w:val="both"/>
        <w:rPr>
          <w:rFonts w:ascii="Calibri" w:hAnsi="Calibri" w:cs="Calibri"/>
        </w:rPr>
      </w:pPr>
    </w:p>
    <w:p w14:paraId="40CCAA3C" w14:textId="04F843A7" w:rsidR="00725426" w:rsidRDefault="00725426" w:rsidP="00974A1E">
      <w:pPr>
        <w:spacing w:after="0" w:line="276" w:lineRule="auto"/>
        <w:jc w:val="both"/>
        <w:rPr>
          <w:rFonts w:ascii="Calibri" w:hAnsi="Calibri" w:cs="Calibri"/>
          <w:b/>
          <w:bCs/>
        </w:rPr>
      </w:pPr>
      <w:r w:rsidRPr="00EF347A">
        <w:rPr>
          <w:rFonts w:ascii="Calibri" w:hAnsi="Calibri" w:cs="Calibri"/>
          <w:b/>
          <w:bCs/>
        </w:rPr>
        <w:t>Harmful sexual behaviour (HSB)</w:t>
      </w:r>
    </w:p>
    <w:p w14:paraId="74965C86" w14:textId="77777777" w:rsidR="00C71646" w:rsidRPr="00EF347A" w:rsidRDefault="00C71646" w:rsidP="00974A1E">
      <w:pPr>
        <w:spacing w:after="0" w:line="276" w:lineRule="auto"/>
        <w:jc w:val="both"/>
        <w:rPr>
          <w:rFonts w:ascii="Calibri" w:hAnsi="Calibri" w:cs="Calibri"/>
          <w:b/>
          <w:bCs/>
        </w:rPr>
      </w:pPr>
    </w:p>
    <w:p w14:paraId="7E26AB6C" w14:textId="17549610" w:rsidR="00725426" w:rsidRPr="00EF347A" w:rsidRDefault="00725426" w:rsidP="00974A1E">
      <w:pPr>
        <w:spacing w:after="0" w:line="276" w:lineRule="auto"/>
        <w:jc w:val="both"/>
        <w:rPr>
          <w:rFonts w:ascii="Calibri" w:hAnsi="Calibri" w:cs="Calibri"/>
        </w:rPr>
      </w:pPr>
      <w:r w:rsidRPr="00EF347A">
        <w:rPr>
          <w:rFonts w:ascii="Calibri" w:hAnsi="Calibri" w:cs="Calibri"/>
        </w:rPr>
        <w:t>Children’s sexual behaviour exists on a wide continuum, ranging from normal and developmentally expected to inappropriate, problematic, abusive and violent. Problematic, abusive and violent sexual behaviour is developmentally inappropriate and may cause developmental damage. A useful umbrella term is “harmful sexual behaviour” (HSB). The term has been widely adopted in child protection and is used in this advice. HSB can occur online and/or face-to-face and can also occur simultaneously between the two. HSB should be considered in a child protection context.</w:t>
      </w:r>
    </w:p>
    <w:p w14:paraId="54621800" w14:textId="77777777" w:rsidR="00066A22" w:rsidRPr="00EF347A" w:rsidRDefault="00066A22" w:rsidP="00974A1E">
      <w:pPr>
        <w:spacing w:after="0" w:line="276" w:lineRule="auto"/>
        <w:jc w:val="both"/>
        <w:rPr>
          <w:rFonts w:ascii="Calibri" w:hAnsi="Calibri" w:cs="Calibri"/>
          <w:b/>
          <w:bCs/>
        </w:rPr>
      </w:pPr>
    </w:p>
    <w:p w14:paraId="74A68EF4" w14:textId="00CFBBA0" w:rsidR="00725426" w:rsidRDefault="00725426" w:rsidP="00974A1E">
      <w:pPr>
        <w:spacing w:after="0" w:line="276" w:lineRule="auto"/>
        <w:jc w:val="both"/>
        <w:rPr>
          <w:rFonts w:ascii="Calibri" w:hAnsi="Calibri" w:cs="Calibri"/>
        </w:rPr>
      </w:pPr>
      <w:r w:rsidRPr="00EF347A">
        <w:rPr>
          <w:rFonts w:ascii="Calibri" w:hAnsi="Calibri" w:cs="Calibri"/>
        </w:rPr>
        <w:t xml:space="preserve">When considering HSB, both ages and the stages of development of the children are critical factors. Sexual behaviour between children can be considered harmful if one of the children is much older, particularly if there is more than two years’ difference or if one of the children is pre-pubescent and the other is not. However, a younger child can abuse an older child, particularly if they have power over them, for example, if the older child is disabled or smaller in stature. </w:t>
      </w:r>
    </w:p>
    <w:p w14:paraId="4D8EC3EF" w14:textId="77777777" w:rsidR="00AF5E2D" w:rsidRDefault="00AF5E2D" w:rsidP="00974A1E">
      <w:pPr>
        <w:spacing w:after="0" w:line="276" w:lineRule="auto"/>
        <w:jc w:val="both"/>
        <w:rPr>
          <w:rFonts w:ascii="Calibri" w:hAnsi="Calibri" w:cs="Calibri"/>
        </w:rPr>
      </w:pPr>
    </w:p>
    <w:p w14:paraId="7EF59337" w14:textId="1A827AB0" w:rsidR="00AF5E2D" w:rsidRDefault="00AF5E2D" w:rsidP="00974A1E">
      <w:pPr>
        <w:spacing w:after="0" w:line="276" w:lineRule="auto"/>
        <w:jc w:val="both"/>
        <w:rPr>
          <w:rFonts w:ascii="Calibri" w:hAnsi="Calibri" w:cs="Calibri"/>
        </w:rPr>
      </w:pPr>
      <w:r>
        <w:t xml:space="preserve">Sexual behaviour between children can be considered harmful if one of the children is much older, particularly if there is more than two years’ difference or if one of the children is pre-pubescent and the other is not. However, a younger child can abuse an older child, particularly if they have power over them, for example, if the older child is disabled or smaller in stature. For further information, see Sexual violence and harassment between children in schools and colleges (2021) </w:t>
      </w:r>
      <w:proofErr w:type="spellStart"/>
      <w:r>
        <w:t>DfE</w:t>
      </w:r>
      <w:proofErr w:type="spellEnd"/>
      <w:r>
        <w:t>.</w:t>
      </w:r>
    </w:p>
    <w:p w14:paraId="6C13572D" w14:textId="77777777" w:rsidR="00AF5E2D" w:rsidRDefault="00AF5E2D" w:rsidP="00974A1E">
      <w:pPr>
        <w:spacing w:after="0" w:line="276" w:lineRule="auto"/>
        <w:jc w:val="both"/>
        <w:rPr>
          <w:rFonts w:ascii="Calibri" w:hAnsi="Calibri" w:cs="Calibri"/>
        </w:rPr>
      </w:pPr>
    </w:p>
    <w:p w14:paraId="2E148349" w14:textId="4C876EF0" w:rsidR="00AF5E2D" w:rsidRPr="007C44F2" w:rsidRDefault="00AF5E2D" w:rsidP="00974A1E">
      <w:pPr>
        <w:spacing w:after="0" w:line="276" w:lineRule="auto"/>
        <w:jc w:val="both"/>
        <w:rPr>
          <w:rStyle w:val="Hyperlink"/>
        </w:rPr>
      </w:pPr>
      <w:r w:rsidRPr="00AF5E2D">
        <w:rPr>
          <w:rFonts w:ascii="Calibri" w:hAnsi="Calibri" w:cs="Calibri"/>
        </w:rPr>
        <w:t xml:space="preserve">We </w:t>
      </w:r>
      <w:r>
        <w:rPr>
          <w:rFonts w:ascii="Calibri" w:hAnsi="Calibri" w:cs="Calibri"/>
        </w:rPr>
        <w:t xml:space="preserve">will </w:t>
      </w:r>
      <w:r w:rsidRPr="00AF5E2D">
        <w:rPr>
          <w:rFonts w:ascii="Calibri" w:hAnsi="Calibri" w:cs="Calibri"/>
        </w:rPr>
        <w:t>follow</w:t>
      </w:r>
      <w:r>
        <w:rPr>
          <w:rFonts w:ascii="Calibri" w:hAnsi="Calibri" w:cs="Calibri"/>
          <w:b/>
          <w:bCs/>
        </w:rPr>
        <w:t xml:space="preserve"> </w:t>
      </w:r>
      <w:r w:rsidR="0008501A" w:rsidRPr="0008501A">
        <w:rPr>
          <w:rFonts w:ascii="Calibri" w:hAnsi="Calibri" w:cs="Calibri"/>
        </w:rPr>
        <w:t>the CMARS :</w:t>
      </w:r>
      <w:r w:rsidR="0008501A">
        <w:rPr>
          <w:rFonts w:ascii="Calibri" w:hAnsi="Calibri" w:cs="Calibri"/>
          <w:b/>
          <w:bCs/>
        </w:rPr>
        <w:t xml:space="preserve"> </w:t>
      </w:r>
      <w:r w:rsidR="007C44F2">
        <w:rPr>
          <w:rFonts w:ascii="Calibri" w:hAnsi="Calibri" w:cs="Calibri"/>
          <w:b/>
          <w:bCs/>
        </w:rPr>
        <w:fldChar w:fldCharType="begin"/>
      </w:r>
      <w:r w:rsidR="007C44F2">
        <w:rPr>
          <w:rFonts w:ascii="Calibri" w:hAnsi="Calibri" w:cs="Calibri"/>
          <w:b/>
          <w:bCs/>
        </w:rPr>
        <w:instrText>HYPERLINK "https://www.northlincscmars.co.uk/wp-content/uploads/2024/01/24-HSB-guidance-Jan-2024.pdf"</w:instrText>
      </w:r>
      <w:r w:rsidR="007C44F2">
        <w:rPr>
          <w:rFonts w:ascii="Calibri" w:hAnsi="Calibri" w:cs="Calibri"/>
          <w:b/>
          <w:bCs/>
        </w:rPr>
        <w:fldChar w:fldCharType="separate"/>
      </w:r>
      <w:r w:rsidRPr="007C44F2">
        <w:rPr>
          <w:rStyle w:val="Hyperlink"/>
          <w:rFonts w:ascii="Calibri" w:hAnsi="Calibri" w:cs="Calibri"/>
          <w:b/>
          <w:bCs/>
        </w:rPr>
        <w:t>HSB-guidance-Jan-2024.pdf</w:t>
      </w:r>
    </w:p>
    <w:p w14:paraId="0C848E1D" w14:textId="20C93A9E" w:rsidR="00C71646" w:rsidRDefault="007C44F2" w:rsidP="00974A1E">
      <w:pPr>
        <w:spacing w:after="0" w:line="276" w:lineRule="auto"/>
        <w:jc w:val="both"/>
      </w:pPr>
      <w:r>
        <w:rPr>
          <w:rFonts w:ascii="Calibri" w:hAnsi="Calibri" w:cs="Calibri"/>
          <w:b/>
          <w:bCs/>
        </w:rPr>
        <w:fldChar w:fldCharType="end"/>
      </w:r>
    </w:p>
    <w:p w14:paraId="1CB36A76" w14:textId="6F99DE6B" w:rsidR="00C71646" w:rsidRPr="00BF7124" w:rsidRDefault="00C71646" w:rsidP="00974A1E">
      <w:pPr>
        <w:spacing w:after="0" w:line="276" w:lineRule="auto"/>
        <w:jc w:val="both"/>
        <w:rPr>
          <w:rFonts w:ascii="Calibri" w:hAnsi="Calibri" w:cs="Calibri"/>
          <w:b/>
          <w:bCs/>
        </w:rPr>
      </w:pPr>
      <w:r w:rsidRPr="00BF7124">
        <w:t xml:space="preserve">KCSIE 2025 provides information for young people </w:t>
      </w:r>
      <w:hyperlink r:id="rId152" w:history="1">
        <w:r w:rsidRPr="00BF7124">
          <w:rPr>
            <w:color w:val="0000FF"/>
            <w:u w:val="single"/>
          </w:rPr>
          <w:t>Home - Shore</w:t>
        </w:r>
      </w:hyperlink>
      <w:r w:rsidRPr="00BF7124">
        <w:t>. The DSL will support and help signpost and refer to additional support services. In line with local procedures.</w:t>
      </w:r>
    </w:p>
    <w:p w14:paraId="7DE8CC73" w14:textId="2C8B3CC1" w:rsidR="00725426" w:rsidRPr="00BF7124" w:rsidRDefault="00725426" w:rsidP="00974A1E">
      <w:pPr>
        <w:spacing w:after="0" w:line="276" w:lineRule="auto"/>
        <w:jc w:val="both"/>
        <w:rPr>
          <w:rFonts w:ascii="Calibri" w:hAnsi="Calibri" w:cs="Calibri"/>
          <w:b/>
          <w:bCs/>
        </w:rPr>
      </w:pPr>
      <w:r w:rsidRPr="00BF7124">
        <w:rPr>
          <w:rFonts w:ascii="Calibri" w:hAnsi="Calibri" w:cs="Calibri"/>
          <w:b/>
          <w:bCs/>
        </w:rPr>
        <w:t xml:space="preserve"> </w:t>
      </w:r>
    </w:p>
    <w:p w14:paraId="171501F1" w14:textId="7843CE1A" w:rsidR="00770F0E" w:rsidRPr="00BF7124" w:rsidRDefault="00770F0E" w:rsidP="00974A1E">
      <w:pPr>
        <w:spacing w:after="0" w:line="276" w:lineRule="auto"/>
        <w:jc w:val="both"/>
        <w:rPr>
          <w:rFonts w:ascii="Calibri" w:hAnsi="Calibri" w:cs="Calibri"/>
          <w:b/>
          <w:bCs/>
        </w:rPr>
      </w:pPr>
      <w:r w:rsidRPr="00BF7124">
        <w:rPr>
          <w:rFonts w:ascii="Calibri" w:hAnsi="Calibri" w:cs="Calibri"/>
          <w:b/>
          <w:bCs/>
        </w:rPr>
        <w:t xml:space="preserve">Mental health </w:t>
      </w:r>
    </w:p>
    <w:p w14:paraId="2AA5B601" w14:textId="06C527B2" w:rsidR="001728E3" w:rsidRPr="00EF347A" w:rsidRDefault="00770F0E" w:rsidP="001728E3">
      <w:pPr>
        <w:pStyle w:val="Default"/>
        <w:spacing w:line="276" w:lineRule="auto"/>
        <w:ind w:left="426"/>
        <w:jc w:val="both"/>
        <w:rPr>
          <w:rFonts w:ascii="Calibri" w:hAnsi="Calibri" w:cs="Calibri"/>
          <w:color w:val="auto"/>
          <w:sz w:val="22"/>
          <w:szCs w:val="22"/>
        </w:rPr>
      </w:pPr>
      <w:r w:rsidRPr="00BF7124">
        <w:rPr>
          <w:rFonts w:ascii="Calibri" w:hAnsi="Calibri" w:cs="Calibri"/>
        </w:rPr>
        <w:t>Where children have suffered abuse</w:t>
      </w:r>
      <w:r w:rsidR="007B5F72" w:rsidRPr="00BF7124">
        <w:rPr>
          <w:rFonts w:ascii="Calibri" w:hAnsi="Calibri" w:cs="Calibri"/>
        </w:rPr>
        <w:t xml:space="preserve">, </w:t>
      </w:r>
      <w:r w:rsidRPr="00BF7124">
        <w:rPr>
          <w:rFonts w:ascii="Calibri" w:hAnsi="Calibri" w:cs="Calibri"/>
        </w:rPr>
        <w:t>neglect</w:t>
      </w:r>
      <w:r w:rsidR="007B5F72" w:rsidRPr="00BF7124">
        <w:rPr>
          <w:rFonts w:ascii="Calibri" w:hAnsi="Calibri" w:cs="Calibri"/>
        </w:rPr>
        <w:t xml:space="preserve"> and exploitation,</w:t>
      </w:r>
      <w:r w:rsidRPr="00BF7124">
        <w:rPr>
          <w:rFonts w:ascii="Calibri" w:hAnsi="Calibri" w:cs="Calibri"/>
        </w:rPr>
        <w:t xml:space="preserve"> or other potentially</w:t>
      </w:r>
      <w:r w:rsidRPr="00EF347A">
        <w:rPr>
          <w:rFonts w:ascii="Calibri" w:hAnsi="Calibri" w:cs="Calibri"/>
        </w:rPr>
        <w:t xml:space="preserve"> traumatic adverse childhood experiences, this can have a lasting impact throughout childhood, adolescence and into adulthood. It is key that staff are aware of how these children’s </w:t>
      </w:r>
      <w:r w:rsidRPr="00EF347A">
        <w:rPr>
          <w:rFonts w:ascii="Calibri" w:hAnsi="Calibri" w:cs="Calibri"/>
        </w:rPr>
        <w:lastRenderedPageBreak/>
        <w:t xml:space="preserve">experiences, can impact on their mental health, behaviour, and education.   We </w:t>
      </w:r>
      <w:r w:rsidR="00637E9E" w:rsidRPr="00EF347A">
        <w:rPr>
          <w:rFonts w:ascii="Calibri" w:hAnsi="Calibri" w:cs="Calibri"/>
        </w:rPr>
        <w:t>identify</w:t>
      </w:r>
      <w:r w:rsidRPr="00EF347A">
        <w:rPr>
          <w:rFonts w:ascii="Calibri" w:hAnsi="Calibri" w:cs="Calibri"/>
        </w:rPr>
        <w:t xml:space="preserve"> children in need of extra mental health </w:t>
      </w:r>
      <w:r w:rsidR="002557F6" w:rsidRPr="00EF347A">
        <w:rPr>
          <w:rFonts w:ascii="Calibri" w:hAnsi="Calibri" w:cs="Calibri"/>
        </w:rPr>
        <w:t>support;</w:t>
      </w:r>
      <w:r w:rsidRPr="00EF347A">
        <w:rPr>
          <w:rFonts w:ascii="Calibri" w:hAnsi="Calibri" w:cs="Calibri"/>
        </w:rPr>
        <w:t xml:space="preserve"> this includes working with </w:t>
      </w:r>
      <w:r w:rsidR="00FB18B5" w:rsidRPr="00EF347A">
        <w:rPr>
          <w:rFonts w:ascii="Calibri" w:hAnsi="Calibri" w:cs="Calibri"/>
        </w:rPr>
        <w:t xml:space="preserve">external agencies.  More information can be found </w:t>
      </w:r>
      <w:r w:rsidR="004C158F" w:rsidRPr="00EF347A">
        <w:rPr>
          <w:rFonts w:ascii="Calibri" w:hAnsi="Calibri" w:cs="Calibri"/>
        </w:rPr>
        <w:t>at</w:t>
      </w:r>
      <w:r w:rsidR="00FB18B5" w:rsidRPr="00EF347A">
        <w:rPr>
          <w:rFonts w:ascii="Calibri" w:hAnsi="Calibri" w:cs="Calibri"/>
        </w:rPr>
        <w:t xml:space="preserve"> </w:t>
      </w:r>
      <w:hyperlink r:id="rId153" w:history="1">
        <w:r w:rsidR="004C158F" w:rsidRPr="00EF347A">
          <w:rPr>
            <w:rStyle w:val="Hyperlink"/>
            <w:rFonts w:ascii="Calibri" w:hAnsi="Calibri" w:cs="Calibri"/>
            <w:u w:val="none"/>
          </w:rPr>
          <w:t>Mental health and behaviour in schools</w:t>
        </w:r>
      </w:hyperlink>
      <w:r w:rsidR="00FB18B5" w:rsidRPr="00BF7124">
        <w:rPr>
          <w:rFonts w:ascii="Calibri" w:hAnsi="Calibri" w:cs="Calibri"/>
        </w:rPr>
        <w:t>.</w:t>
      </w:r>
      <w:r w:rsidR="001728E3" w:rsidRPr="00BF7124">
        <w:rPr>
          <w:rFonts w:ascii="Calibri" w:hAnsi="Calibri" w:cs="Calibri"/>
          <w:color w:val="auto"/>
          <w:sz w:val="22"/>
          <w:szCs w:val="22"/>
        </w:rPr>
        <w:t xml:space="preserve"> The school / setting supports the Building Suicide -Safer Schools and Colleges. </w:t>
      </w:r>
      <w:hyperlink r:id="rId154" w:history="1">
        <w:r w:rsidR="001728E3" w:rsidRPr="00BF7124">
          <w:rPr>
            <w:rFonts w:asciiTheme="minorHAnsi" w:hAnsiTheme="minorHAnsi" w:cstheme="minorBidi"/>
            <w:color w:val="0000FF"/>
            <w:sz w:val="22"/>
            <w:szCs w:val="22"/>
            <w:u w:val="single"/>
          </w:rPr>
          <w:t>Schools guide | Papyrus</w:t>
        </w:r>
      </w:hyperlink>
      <w:r w:rsidR="001728E3" w:rsidRPr="00BF7124">
        <w:rPr>
          <w:rFonts w:asciiTheme="minorHAnsi" w:hAnsiTheme="minorHAnsi" w:cstheme="minorBidi"/>
          <w:color w:val="auto"/>
          <w:sz w:val="22"/>
          <w:szCs w:val="22"/>
        </w:rPr>
        <w:t xml:space="preserve">.  The school also recognises signs of gambling and, provides an enhanced curriculum to raise awareness </w:t>
      </w:r>
      <w:hyperlink r:id="rId155" w:history="1">
        <w:r w:rsidR="001728E3" w:rsidRPr="00BF7124">
          <w:rPr>
            <w:rFonts w:asciiTheme="minorHAnsi" w:hAnsiTheme="minorHAnsi" w:cstheme="minorBidi"/>
            <w:color w:val="0000FF"/>
            <w:sz w:val="22"/>
            <w:szCs w:val="22"/>
            <w:u w:val="single"/>
          </w:rPr>
          <w:t xml:space="preserve">Home | </w:t>
        </w:r>
        <w:proofErr w:type="spellStart"/>
        <w:r w:rsidR="001728E3" w:rsidRPr="00BF7124">
          <w:rPr>
            <w:rFonts w:asciiTheme="minorHAnsi" w:hAnsiTheme="minorHAnsi" w:cstheme="minorBidi"/>
            <w:color w:val="0000FF"/>
            <w:sz w:val="22"/>
            <w:szCs w:val="22"/>
            <w:u w:val="single"/>
          </w:rPr>
          <w:t>Ygam</w:t>
        </w:r>
        <w:proofErr w:type="spellEnd"/>
      </w:hyperlink>
    </w:p>
    <w:p w14:paraId="6F07A6C9" w14:textId="324407BA" w:rsidR="00770F0E" w:rsidRPr="00EF347A" w:rsidRDefault="00770F0E" w:rsidP="00974A1E">
      <w:pPr>
        <w:spacing w:after="0" w:line="276" w:lineRule="auto"/>
        <w:jc w:val="both"/>
        <w:rPr>
          <w:rFonts w:ascii="Calibri" w:hAnsi="Calibri" w:cs="Calibri"/>
        </w:rPr>
      </w:pPr>
    </w:p>
    <w:p w14:paraId="4A9933A8" w14:textId="77777777" w:rsidR="00066A22" w:rsidRPr="00EF347A" w:rsidRDefault="00066A22" w:rsidP="00974A1E">
      <w:pPr>
        <w:spacing w:after="0" w:line="276" w:lineRule="auto"/>
        <w:jc w:val="both"/>
        <w:rPr>
          <w:rFonts w:ascii="Calibri" w:hAnsi="Calibri" w:cs="Calibri"/>
        </w:rPr>
      </w:pPr>
    </w:p>
    <w:p w14:paraId="7DF38D26" w14:textId="77777777" w:rsidR="00024ED2" w:rsidRPr="00EF347A" w:rsidRDefault="00024ED2" w:rsidP="00974A1E">
      <w:pPr>
        <w:spacing w:after="0" w:line="276" w:lineRule="auto"/>
        <w:jc w:val="both"/>
        <w:rPr>
          <w:rFonts w:ascii="Calibri" w:hAnsi="Calibri" w:cs="Calibri"/>
          <w:b/>
          <w:bCs/>
        </w:rPr>
      </w:pPr>
      <w:r w:rsidRPr="00EF347A">
        <w:rPr>
          <w:rFonts w:ascii="Calibri" w:hAnsi="Calibri" w:cs="Calibri"/>
          <w:b/>
          <w:bCs/>
        </w:rPr>
        <w:t xml:space="preserve">Modern Slavery and the National Referral Mechanism </w:t>
      </w:r>
    </w:p>
    <w:p w14:paraId="6E9C9416" w14:textId="7B19DAED" w:rsidR="00D74A4C" w:rsidRDefault="00024ED2" w:rsidP="00974A1E">
      <w:pPr>
        <w:spacing w:after="0" w:line="276" w:lineRule="auto"/>
        <w:jc w:val="both"/>
        <w:rPr>
          <w:rFonts w:ascii="Calibri" w:hAnsi="Calibri" w:cs="Calibri"/>
        </w:rPr>
      </w:pPr>
      <w:r w:rsidRPr="00EF347A">
        <w:rPr>
          <w:rFonts w:ascii="Calibri" w:hAnsi="Calibri" w:cs="Calibri"/>
        </w:rPr>
        <w:t>Modern slavery encompasses human trafficking and slavery, servitude and forced or compulsory labour. Exploitation can take many forms, including sexual exploitation, forced labour, slavery, servitude, forced criminality and the removal of organs.</w:t>
      </w:r>
      <w:r w:rsidR="004C158F" w:rsidRPr="00EF347A">
        <w:rPr>
          <w:rFonts w:ascii="Calibri" w:hAnsi="Calibri" w:cs="Calibri"/>
        </w:rPr>
        <w:t xml:space="preserve">  More information can be found at </w:t>
      </w:r>
      <w:hyperlink r:id="rId156" w:history="1">
        <w:r w:rsidR="004C158F" w:rsidRPr="00EF347A">
          <w:rPr>
            <w:rStyle w:val="Hyperlink"/>
            <w:rFonts w:ascii="Calibri" w:hAnsi="Calibri" w:cs="Calibri"/>
            <w:u w:val="none"/>
          </w:rPr>
          <w:t>Modern slavery</w:t>
        </w:r>
      </w:hyperlink>
      <w:r w:rsidR="004C158F" w:rsidRPr="00EF347A">
        <w:rPr>
          <w:rFonts w:ascii="Calibri" w:hAnsi="Calibri" w:cs="Calibri"/>
        </w:rPr>
        <w:t>.</w:t>
      </w:r>
    </w:p>
    <w:p w14:paraId="5AAC7F74" w14:textId="77777777" w:rsidR="0053138B" w:rsidRDefault="0053138B" w:rsidP="00974A1E">
      <w:pPr>
        <w:spacing w:after="0" w:line="276" w:lineRule="auto"/>
        <w:jc w:val="both"/>
        <w:rPr>
          <w:rFonts w:ascii="Calibri" w:hAnsi="Calibri" w:cs="Calibri"/>
        </w:rPr>
      </w:pPr>
    </w:p>
    <w:p w14:paraId="40EE54A7" w14:textId="4028883F" w:rsidR="0053138B" w:rsidRPr="00BF7124" w:rsidRDefault="0053138B" w:rsidP="00974A1E">
      <w:pPr>
        <w:spacing w:after="0" w:line="276" w:lineRule="auto"/>
        <w:jc w:val="both"/>
        <w:rPr>
          <w:rFonts w:ascii="Calibri" w:hAnsi="Calibri" w:cs="Calibri"/>
        </w:rPr>
      </w:pPr>
      <w:r w:rsidRPr="00BF7124">
        <w:rPr>
          <w:rFonts w:ascii="Calibri" w:hAnsi="Calibri" w:cs="Calibri"/>
        </w:rPr>
        <w:t>The DSL/DDSL has accessed the CMARS NRM training and</w:t>
      </w:r>
      <w:r w:rsidR="00591608" w:rsidRPr="00BF7124">
        <w:rPr>
          <w:rFonts w:ascii="Calibri" w:hAnsi="Calibri" w:cs="Calibri"/>
        </w:rPr>
        <w:t>, all staff are aware of the</w:t>
      </w:r>
      <w:r w:rsidRPr="00BF7124">
        <w:rPr>
          <w:rFonts w:ascii="Calibri" w:hAnsi="Calibri" w:cs="Calibri"/>
        </w:rPr>
        <w:t xml:space="preserve"> HOTH toolkit.</w:t>
      </w:r>
      <w:r w:rsidR="00591608" w:rsidRPr="00BF7124">
        <w:t xml:space="preserve"> </w:t>
      </w:r>
      <w:hyperlink r:id="rId157" w:history="1">
        <w:r w:rsidR="00591608" w:rsidRPr="00BF7124">
          <w:rPr>
            <w:color w:val="0000FF"/>
            <w:u w:val="single"/>
          </w:rPr>
          <w:t>CMARS | North Lincolnshire Harm Outside the Home - Toolkit - CMARS</w:t>
        </w:r>
      </w:hyperlink>
    </w:p>
    <w:p w14:paraId="2F610A60" w14:textId="77777777" w:rsidR="0053138B" w:rsidRPr="00BF7124" w:rsidRDefault="0053138B" w:rsidP="00974A1E">
      <w:pPr>
        <w:spacing w:after="0" w:line="276" w:lineRule="auto"/>
        <w:jc w:val="both"/>
        <w:rPr>
          <w:rFonts w:ascii="Calibri" w:hAnsi="Calibri" w:cs="Calibri"/>
        </w:rPr>
      </w:pPr>
    </w:p>
    <w:p w14:paraId="286E6737" w14:textId="133AAD77" w:rsidR="0053138B" w:rsidRPr="00BF7124" w:rsidRDefault="0053138B" w:rsidP="00974A1E">
      <w:pPr>
        <w:spacing w:after="0" w:line="276" w:lineRule="auto"/>
        <w:jc w:val="both"/>
        <w:rPr>
          <w:rFonts w:ascii="Calibri" w:hAnsi="Calibri" w:cs="Calibri"/>
        </w:rPr>
      </w:pPr>
      <w:r w:rsidRPr="00BF7124">
        <w:rPr>
          <w:rFonts w:ascii="Calibri" w:hAnsi="Calibri" w:cs="Calibri"/>
          <w:b/>
          <w:bCs/>
          <w:color w:val="212529"/>
          <w:spacing w:val="-7"/>
          <w:shd w:val="clear" w:color="auto" w:fill="FFFFFF"/>
        </w:rPr>
        <w:t>The National Referral Mechanism (NRM)</w:t>
      </w:r>
      <w:r w:rsidRPr="00BF7124">
        <w:rPr>
          <w:rFonts w:ascii="Calibri" w:hAnsi="Calibri" w:cs="Calibri"/>
          <w:color w:val="212529"/>
          <w:spacing w:val="-7"/>
          <w:shd w:val="clear" w:color="auto" w:fill="FFFFFF"/>
        </w:rPr>
        <w:t xml:space="preserve"> is the UK’s framework for identifying and supporting potential victims of modern slavery and human trafficking to ensure they receive appropriate support. If the potential victim is under 18, or may be under 18, an NRM referral must be made. </w:t>
      </w:r>
      <w:hyperlink r:id="rId158" w:history="1">
        <w:r w:rsidRPr="00BF7124">
          <w:rPr>
            <w:rFonts w:ascii="Calibri" w:hAnsi="Calibri" w:cs="Calibri"/>
            <w:b/>
            <w:bCs/>
            <w:color w:val="0156B2"/>
            <w:spacing w:val="-7"/>
            <w:u w:val="single"/>
            <w:shd w:val="clear" w:color="auto" w:fill="FFFFFF"/>
          </w:rPr>
          <w:t>Modern Slavery: statutory guidance for England and Wales (under s49 of the Modern Slavery Act 2015) and non-statutory guidance for Scotland and Northern Ireland (accessible version) – GOV.UK</w:t>
        </w:r>
      </w:hyperlink>
    </w:p>
    <w:p w14:paraId="77C9D531" w14:textId="77777777" w:rsidR="00591608" w:rsidRPr="00BF7124" w:rsidRDefault="00591608" w:rsidP="00974A1E">
      <w:pPr>
        <w:spacing w:after="0" w:line="276" w:lineRule="auto"/>
        <w:jc w:val="both"/>
        <w:rPr>
          <w:rFonts w:ascii="Calibri" w:hAnsi="Calibri" w:cs="Calibri"/>
        </w:rPr>
      </w:pPr>
    </w:p>
    <w:p w14:paraId="4C9363A2" w14:textId="6264C3E5" w:rsidR="0053138B" w:rsidRPr="00BF7124" w:rsidRDefault="00591608" w:rsidP="00974A1E">
      <w:pPr>
        <w:spacing w:after="0" w:line="276" w:lineRule="auto"/>
        <w:jc w:val="both"/>
        <w:rPr>
          <w:rFonts w:ascii="Calibri" w:hAnsi="Calibri" w:cs="Calibri"/>
        </w:rPr>
      </w:pPr>
      <w:r w:rsidRPr="00BF7124">
        <w:rPr>
          <w:rFonts w:ascii="Calibri" w:hAnsi="Calibri" w:cs="Calibri"/>
        </w:rPr>
        <w:t xml:space="preserve">Adults may also be supported through the </w:t>
      </w:r>
      <w:hyperlink r:id="rId159" w:history="1">
        <w:r w:rsidRPr="00BF7124">
          <w:rPr>
            <w:color w:val="0000FF"/>
            <w:u w:val="single"/>
          </w:rPr>
          <w:t>National referral mechanism guidance: adult (England and Wales) - GOV.UK</w:t>
        </w:r>
      </w:hyperlink>
    </w:p>
    <w:p w14:paraId="4A026018" w14:textId="77777777" w:rsidR="00591608" w:rsidRPr="00BF7124" w:rsidRDefault="00591608" w:rsidP="00974A1E">
      <w:pPr>
        <w:spacing w:after="0" w:line="276" w:lineRule="auto"/>
        <w:jc w:val="both"/>
      </w:pPr>
    </w:p>
    <w:p w14:paraId="4A69CDFC" w14:textId="43570D1F" w:rsidR="0053138B" w:rsidRDefault="00400FF6" w:rsidP="00974A1E">
      <w:pPr>
        <w:spacing w:after="0" w:line="276" w:lineRule="auto"/>
        <w:jc w:val="both"/>
        <w:rPr>
          <w:rFonts w:ascii="Calibri" w:hAnsi="Calibri" w:cs="Calibri"/>
        </w:rPr>
      </w:pPr>
      <w:hyperlink r:id="rId160" w:history="1">
        <w:r w:rsidR="0053138B" w:rsidRPr="00BF7124">
          <w:rPr>
            <w:color w:val="0000FF"/>
            <w:u w:val="single"/>
          </w:rPr>
          <w:t>Wilberforce Institute | University of Hull</w:t>
        </w:r>
      </w:hyperlink>
    </w:p>
    <w:p w14:paraId="36167A52" w14:textId="77777777" w:rsidR="00066A22" w:rsidRPr="00EF347A" w:rsidRDefault="00066A22" w:rsidP="00974A1E">
      <w:pPr>
        <w:spacing w:after="0" w:line="276" w:lineRule="auto"/>
        <w:jc w:val="both"/>
        <w:rPr>
          <w:rStyle w:val="Hyperlink"/>
          <w:rFonts w:ascii="Calibri" w:hAnsi="Calibri" w:cs="Calibri"/>
          <w:color w:val="auto"/>
          <w:u w:val="none"/>
        </w:rPr>
      </w:pPr>
    </w:p>
    <w:p w14:paraId="69BD9E91" w14:textId="0B845424" w:rsidR="00D74A4C" w:rsidRPr="00EF347A" w:rsidRDefault="00D74A4C" w:rsidP="00974A1E">
      <w:pPr>
        <w:spacing w:after="0" w:line="276" w:lineRule="auto"/>
        <w:jc w:val="both"/>
        <w:rPr>
          <w:rStyle w:val="Hyperlink"/>
          <w:rFonts w:ascii="Calibri" w:hAnsi="Calibri" w:cs="Calibri"/>
          <w:b/>
          <w:bCs/>
          <w:color w:val="auto"/>
          <w:u w:val="none"/>
        </w:rPr>
      </w:pPr>
      <w:r w:rsidRPr="00EF347A">
        <w:rPr>
          <w:rStyle w:val="Hyperlink"/>
          <w:rFonts w:ascii="Calibri" w:hAnsi="Calibri" w:cs="Calibri"/>
          <w:b/>
          <w:bCs/>
          <w:color w:val="auto"/>
          <w:u w:val="none"/>
        </w:rPr>
        <w:t xml:space="preserve">Online Safety </w:t>
      </w:r>
    </w:p>
    <w:p w14:paraId="4322ACBC" w14:textId="53A61512" w:rsidR="00D74A4C" w:rsidRDefault="00D74A4C" w:rsidP="00974A1E">
      <w:pPr>
        <w:spacing w:after="0" w:line="276" w:lineRule="auto"/>
        <w:jc w:val="both"/>
        <w:rPr>
          <w:rStyle w:val="Hyperlink"/>
          <w:rFonts w:ascii="Calibri" w:hAnsi="Calibri" w:cs="Calibri"/>
          <w:color w:val="auto"/>
          <w:u w:val="none"/>
        </w:rPr>
      </w:pPr>
      <w:r w:rsidRPr="00EF347A">
        <w:rPr>
          <w:rStyle w:val="Hyperlink"/>
          <w:rFonts w:ascii="Calibri" w:hAnsi="Calibri" w:cs="Calibri"/>
          <w:color w:val="auto"/>
          <w:u w:val="none"/>
        </w:rPr>
        <w:t>We ensure that children are taught about safeguarding, including online safety as part of a broad and balanced curriculum.</w:t>
      </w:r>
      <w:r w:rsidR="00066A22" w:rsidRPr="00EF347A">
        <w:rPr>
          <w:rStyle w:val="Hyperlink"/>
          <w:rFonts w:ascii="Calibri" w:hAnsi="Calibri" w:cs="Calibri"/>
          <w:color w:val="auto"/>
          <w:u w:val="none"/>
        </w:rPr>
        <w:t xml:space="preserve"> </w:t>
      </w:r>
      <w:r w:rsidRPr="00EF347A">
        <w:rPr>
          <w:rStyle w:val="Hyperlink"/>
          <w:rFonts w:ascii="Calibri" w:hAnsi="Calibri" w:cs="Calibri"/>
          <w:color w:val="auto"/>
          <w:u w:val="none"/>
        </w:rPr>
        <w:t>Online abuse is any type of abuse that happens on the internet, facilitated through technology. It can include:</w:t>
      </w:r>
    </w:p>
    <w:p w14:paraId="47C01A2E" w14:textId="77777777" w:rsidR="00EC0B05" w:rsidRPr="00EF347A" w:rsidRDefault="00EC0B05" w:rsidP="00974A1E">
      <w:pPr>
        <w:spacing w:after="0" w:line="276" w:lineRule="auto"/>
        <w:jc w:val="both"/>
        <w:rPr>
          <w:rStyle w:val="Hyperlink"/>
          <w:rFonts w:ascii="Calibri" w:hAnsi="Calibri" w:cs="Calibri"/>
          <w:color w:val="auto"/>
          <w:u w:val="none"/>
        </w:rPr>
      </w:pPr>
    </w:p>
    <w:p w14:paraId="1B3499D3" w14:textId="41FC728F" w:rsidR="00D74A4C" w:rsidRPr="00EF347A" w:rsidRDefault="00D74A4C" w:rsidP="002C0CCF">
      <w:pPr>
        <w:pStyle w:val="ListParagraph"/>
        <w:numPr>
          <w:ilvl w:val="0"/>
          <w:numId w:val="7"/>
        </w:numPr>
        <w:spacing w:after="0" w:line="276" w:lineRule="auto"/>
        <w:ind w:left="426"/>
        <w:jc w:val="both"/>
        <w:rPr>
          <w:rFonts w:ascii="Calibri" w:hAnsi="Calibri" w:cs="Calibri"/>
        </w:rPr>
      </w:pPr>
      <w:r w:rsidRPr="00EF347A">
        <w:rPr>
          <w:rFonts w:ascii="Calibri" w:hAnsi="Calibri" w:cs="Calibri"/>
        </w:rPr>
        <w:t xml:space="preserve">bullying </w:t>
      </w:r>
    </w:p>
    <w:p w14:paraId="77A02BA7" w14:textId="206686A5" w:rsidR="00D74A4C" w:rsidRPr="00EF347A" w:rsidRDefault="00D74A4C" w:rsidP="002C0CCF">
      <w:pPr>
        <w:pStyle w:val="ListParagraph"/>
        <w:numPr>
          <w:ilvl w:val="0"/>
          <w:numId w:val="7"/>
        </w:numPr>
        <w:spacing w:after="0" w:line="276" w:lineRule="auto"/>
        <w:ind w:left="426"/>
        <w:jc w:val="both"/>
        <w:rPr>
          <w:rFonts w:ascii="Calibri" w:hAnsi="Calibri" w:cs="Calibri"/>
        </w:rPr>
      </w:pPr>
      <w:r w:rsidRPr="00EF347A">
        <w:rPr>
          <w:rFonts w:ascii="Calibri" w:hAnsi="Calibri" w:cs="Calibri"/>
        </w:rPr>
        <w:t>emotional abuse</w:t>
      </w:r>
    </w:p>
    <w:p w14:paraId="18482CCE" w14:textId="42D922C4" w:rsidR="00D74A4C" w:rsidRPr="00EF347A" w:rsidRDefault="00D74A4C" w:rsidP="002C0CCF">
      <w:pPr>
        <w:pStyle w:val="ListParagraph"/>
        <w:numPr>
          <w:ilvl w:val="0"/>
          <w:numId w:val="7"/>
        </w:numPr>
        <w:spacing w:after="0" w:line="276" w:lineRule="auto"/>
        <w:ind w:left="426"/>
        <w:jc w:val="both"/>
        <w:rPr>
          <w:rFonts w:ascii="Calibri" w:hAnsi="Calibri" w:cs="Calibri"/>
        </w:rPr>
      </w:pPr>
      <w:r w:rsidRPr="00EF347A">
        <w:rPr>
          <w:rFonts w:ascii="Calibri" w:hAnsi="Calibri" w:cs="Calibri"/>
        </w:rPr>
        <w:t>sexual abuse</w:t>
      </w:r>
    </w:p>
    <w:p w14:paraId="1F178329" w14:textId="40195C63" w:rsidR="00D74A4C" w:rsidRPr="00EF347A" w:rsidRDefault="00D74A4C" w:rsidP="002C0CCF">
      <w:pPr>
        <w:pStyle w:val="ListParagraph"/>
        <w:numPr>
          <w:ilvl w:val="0"/>
          <w:numId w:val="7"/>
        </w:numPr>
        <w:spacing w:after="0" w:line="276" w:lineRule="auto"/>
        <w:ind w:left="426"/>
        <w:jc w:val="both"/>
        <w:rPr>
          <w:rFonts w:ascii="Calibri" w:hAnsi="Calibri" w:cs="Calibri"/>
        </w:rPr>
      </w:pPr>
      <w:r w:rsidRPr="00EF347A">
        <w:rPr>
          <w:rFonts w:ascii="Calibri" w:hAnsi="Calibri" w:cs="Calibri"/>
        </w:rPr>
        <w:t>sexual exploitation</w:t>
      </w:r>
    </w:p>
    <w:p w14:paraId="27FA1EF4" w14:textId="5BC7C026" w:rsidR="00D74A4C" w:rsidRPr="00EF347A" w:rsidRDefault="00D74A4C" w:rsidP="002C0CCF">
      <w:pPr>
        <w:pStyle w:val="ListParagraph"/>
        <w:numPr>
          <w:ilvl w:val="0"/>
          <w:numId w:val="7"/>
        </w:numPr>
        <w:spacing w:after="0" w:line="276" w:lineRule="auto"/>
        <w:ind w:left="426"/>
        <w:jc w:val="both"/>
        <w:rPr>
          <w:rFonts w:ascii="Calibri" w:hAnsi="Calibri" w:cs="Calibri"/>
        </w:rPr>
      </w:pPr>
      <w:r w:rsidRPr="00EF347A">
        <w:rPr>
          <w:rFonts w:ascii="Calibri" w:hAnsi="Calibri" w:cs="Calibri"/>
        </w:rPr>
        <w:t>sexting</w:t>
      </w:r>
      <w:r w:rsidR="00637E9E" w:rsidRPr="00EF347A">
        <w:rPr>
          <w:rFonts w:ascii="Calibri" w:hAnsi="Calibri" w:cs="Calibri"/>
        </w:rPr>
        <w:t xml:space="preserve"> </w:t>
      </w:r>
      <w:r w:rsidRPr="00EF347A">
        <w:rPr>
          <w:rFonts w:ascii="Calibri" w:hAnsi="Calibri" w:cs="Calibri"/>
        </w:rPr>
        <w:t>(request for nudes)</w:t>
      </w:r>
    </w:p>
    <w:p w14:paraId="2A63C139" w14:textId="77777777" w:rsidR="00066A22" w:rsidRPr="00EF347A" w:rsidRDefault="00066A22" w:rsidP="00974A1E">
      <w:pPr>
        <w:spacing w:after="0" w:line="276" w:lineRule="auto"/>
        <w:jc w:val="both"/>
        <w:rPr>
          <w:rFonts w:ascii="Calibri" w:hAnsi="Calibri" w:cs="Calibri"/>
        </w:rPr>
      </w:pPr>
    </w:p>
    <w:p w14:paraId="18F20154" w14:textId="7872AA3C" w:rsid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b/>
          <w:bCs/>
          <w:color w:val="000000"/>
          <w:lang w:eastAsia="en-GB"/>
        </w:rPr>
        <w:t>Radicalisation </w:t>
      </w:r>
      <w:r w:rsidRPr="005A78F1">
        <w:rPr>
          <w:rFonts w:ascii="Aptos" w:eastAsia="Times New Roman" w:hAnsi="Aptos" w:cs="Times New Roman"/>
          <w:color w:val="000000"/>
          <w:lang w:eastAsia="en-GB"/>
        </w:rPr>
        <w:t> </w:t>
      </w:r>
    </w:p>
    <w:p w14:paraId="24D635B6" w14:textId="77777777" w:rsidR="001A68A5" w:rsidRPr="005A78F1" w:rsidRDefault="001A68A5" w:rsidP="005A78F1">
      <w:pPr>
        <w:shd w:val="clear" w:color="auto" w:fill="FFFFFF"/>
        <w:spacing w:after="0" w:line="240" w:lineRule="auto"/>
        <w:jc w:val="both"/>
        <w:textAlignment w:val="baseline"/>
        <w:rPr>
          <w:rFonts w:ascii="Aptos" w:eastAsia="Times New Roman" w:hAnsi="Aptos" w:cs="Times New Roman"/>
          <w:color w:val="000000"/>
          <w:lang w:eastAsia="en-GB"/>
        </w:rPr>
      </w:pPr>
    </w:p>
    <w:p w14:paraId="1729AB1E"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Children are vulnerable to extremist ideology and radicalisation.  </w:t>
      </w:r>
    </w:p>
    <w:p w14:paraId="349648D5"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 </w:t>
      </w:r>
    </w:p>
    <w:p w14:paraId="0474F04B"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Extremism is the vocal or active opposition to our fundamental values, including democracy, the rule of law, individual liberty and the mutual respect and tolerance of different faiths and beliefs. This also includes calling for the death of members of the armed forces.  </w:t>
      </w:r>
    </w:p>
    <w:p w14:paraId="153329B7"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 </w:t>
      </w:r>
    </w:p>
    <w:p w14:paraId="66D41B5C"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lastRenderedPageBreak/>
        <w:t>Radicalisation refers to the process by which a person comes to support terrorism and extremist ideologies associated with terrorist groups.  </w:t>
      </w:r>
    </w:p>
    <w:p w14:paraId="722A7601"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 </w:t>
      </w:r>
    </w:p>
    <w:p w14:paraId="61FDFF8B" w14:textId="77777777" w:rsidR="005A78F1" w:rsidRPr="00BF7124" w:rsidRDefault="00400FF6" w:rsidP="005A78F1">
      <w:pPr>
        <w:shd w:val="clear" w:color="auto" w:fill="FFFFFF"/>
        <w:spacing w:after="0" w:line="240" w:lineRule="auto"/>
        <w:jc w:val="both"/>
        <w:textAlignment w:val="baseline"/>
        <w:rPr>
          <w:rFonts w:ascii="Aptos" w:eastAsia="Times New Roman" w:hAnsi="Aptos" w:cs="Times New Roman"/>
          <w:color w:val="000000"/>
          <w:lang w:eastAsia="en-GB"/>
        </w:rPr>
      </w:pPr>
      <w:hyperlink r:id="rId161" w:tooltip="https://www.gov.uk/government/publications/lessons-for-prevent" w:history="1">
        <w:r w:rsidR="005A78F1" w:rsidRPr="00BF7124">
          <w:rPr>
            <w:rFonts w:ascii="Aptos" w:eastAsia="Times New Roman" w:hAnsi="Aptos" w:cs="Times New Roman"/>
            <w:color w:val="0000FF"/>
            <w:u w:val="single"/>
            <w:bdr w:val="none" w:sz="0" w:space="0" w:color="auto" w:frame="1"/>
            <w:lang w:eastAsia="en-GB"/>
          </w:rPr>
          <w:t>Lessons for Prevent - GOV.UK</w:t>
        </w:r>
      </w:hyperlink>
      <w:r w:rsidR="005A78F1" w:rsidRPr="00BF7124">
        <w:rPr>
          <w:rFonts w:ascii="Aptos" w:eastAsia="Times New Roman" w:hAnsi="Aptos" w:cs="Times New Roman"/>
          <w:color w:val="000000"/>
          <w:lang w:eastAsia="en-GB"/>
        </w:rPr>
        <w:t> </w:t>
      </w:r>
    </w:p>
    <w:p w14:paraId="68416903" w14:textId="77777777" w:rsidR="005A78F1" w:rsidRPr="00BF7124" w:rsidRDefault="00400FF6" w:rsidP="005A78F1">
      <w:pPr>
        <w:shd w:val="clear" w:color="auto" w:fill="FFFFFF"/>
        <w:spacing w:after="0" w:line="240" w:lineRule="auto"/>
        <w:jc w:val="both"/>
        <w:textAlignment w:val="baseline"/>
        <w:rPr>
          <w:rFonts w:ascii="Aptos" w:eastAsia="Times New Roman" w:hAnsi="Aptos" w:cs="Times New Roman"/>
          <w:color w:val="000000"/>
          <w:lang w:eastAsia="en-GB"/>
        </w:rPr>
      </w:pPr>
      <w:hyperlink r:id="rId162" w:tooltip="https://www.gov.uk/government/publications/lessons-for-prevent/lessons-for-prevent-accessible" w:history="1">
        <w:r w:rsidR="005A78F1" w:rsidRPr="00BF7124">
          <w:rPr>
            <w:rFonts w:ascii="Aptos" w:eastAsia="Times New Roman" w:hAnsi="Aptos" w:cs="Times New Roman"/>
            <w:color w:val="0000FF"/>
            <w:u w:val="single"/>
            <w:bdr w:val="none" w:sz="0" w:space="0" w:color="auto" w:frame="1"/>
            <w:lang w:eastAsia="en-GB"/>
          </w:rPr>
          <w:t>Lessons for Prevent (accessible) - GOV.UK</w:t>
        </w:r>
      </w:hyperlink>
      <w:r w:rsidR="005A78F1" w:rsidRPr="00BF7124">
        <w:rPr>
          <w:rFonts w:ascii="Aptos" w:eastAsia="Times New Roman" w:hAnsi="Aptos" w:cs="Times New Roman"/>
          <w:color w:val="000000"/>
          <w:lang w:eastAsia="en-GB"/>
        </w:rPr>
        <w:t> </w:t>
      </w:r>
    </w:p>
    <w:p w14:paraId="3066790C" w14:textId="77777777" w:rsidR="005A78F1" w:rsidRPr="00BF7124"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BF7124">
        <w:rPr>
          <w:rFonts w:ascii="Aptos" w:eastAsia="Times New Roman" w:hAnsi="Aptos" w:cs="Times New Roman"/>
          <w:color w:val="000000"/>
          <w:lang w:eastAsia="en-GB"/>
        </w:rPr>
        <w:t> </w:t>
      </w:r>
    </w:p>
    <w:p w14:paraId="663E9CD8" w14:textId="77777777" w:rsidR="005A78F1" w:rsidRPr="00BF7124"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BF7124">
        <w:rPr>
          <w:rFonts w:ascii="Aptos" w:eastAsia="Times New Roman" w:hAnsi="Aptos" w:cs="Times New Roman"/>
          <w:color w:val="000000"/>
          <w:lang w:eastAsia="en-GB"/>
        </w:rPr>
        <w:t>The current Children’s Wellbeing and Schools Bill (to be approved) has a heavy emphasis on increased and improved information sharing, including through the adoption of a Single Unique Identifier for children. </w:t>
      </w:r>
    </w:p>
    <w:p w14:paraId="0B14025C" w14:textId="77777777" w:rsidR="005A78F1" w:rsidRPr="00BF7124"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BF7124">
        <w:rPr>
          <w:rFonts w:ascii="Aptos" w:eastAsia="Times New Roman" w:hAnsi="Aptos" w:cs="Times New Roman"/>
          <w:color w:val="000000"/>
          <w:lang w:eastAsia="en-GB"/>
        </w:rPr>
        <w:t> </w:t>
      </w:r>
    </w:p>
    <w:p w14:paraId="19AB2884" w14:textId="77777777" w:rsidR="005A78F1" w:rsidRPr="00BF7124"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BF7124">
        <w:rPr>
          <w:rFonts w:ascii="Aptos" w:eastAsia="Times New Roman" w:hAnsi="Aptos" w:cs="Times New Roman"/>
          <w:color w:val="000000"/>
          <w:lang w:eastAsia="en-GB"/>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563E000E" w14:textId="77777777" w:rsidR="005A78F1" w:rsidRPr="00BF7124"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BF7124">
        <w:rPr>
          <w:rFonts w:ascii="Aptos" w:eastAsia="Times New Roman" w:hAnsi="Aptos" w:cs="Times New Roman"/>
          <w:color w:val="000000"/>
          <w:lang w:eastAsia="en-GB"/>
        </w:rPr>
        <w:t> </w:t>
      </w:r>
    </w:p>
    <w:p w14:paraId="23950A74" w14:textId="32E20664"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BF7124">
        <w:rPr>
          <w:rFonts w:ascii="Aptos" w:eastAsia="Times New Roman" w:hAnsi="Aptos" w:cs="Times New Roman"/>
          <w:color w:val="000000"/>
          <w:lang w:eastAsia="en-GB"/>
        </w:rPr>
        <w:t xml:space="preserve">The DSL is aware of the local procedures for making a Prevent referral. </w:t>
      </w:r>
      <w:hyperlink r:id="rId163" w:anchor="preparing-a-prevent-referral" w:tooltip="https://www.gov.uk/guidance/making-a-referral-to-prevent#preparing-a-prevent-referral" w:history="1">
        <w:r w:rsidRPr="00BF7124">
          <w:rPr>
            <w:rFonts w:ascii="Aptos" w:eastAsia="Times New Roman" w:hAnsi="Aptos" w:cs="Times New Roman"/>
            <w:color w:val="0000FF"/>
            <w:u w:val="single"/>
            <w:bdr w:val="none" w:sz="0" w:space="0" w:color="auto" w:frame="1"/>
            <w:lang w:eastAsia="en-GB"/>
          </w:rPr>
          <w:t>Making a referral to Prevent - GOV.UK</w:t>
        </w:r>
      </w:hyperlink>
      <w:r w:rsidRPr="00BF7124">
        <w:rPr>
          <w:rFonts w:ascii="Aptos" w:eastAsia="Times New Roman" w:hAnsi="Aptos" w:cs="Times New Roman"/>
          <w:color w:val="000000"/>
          <w:lang w:eastAsia="en-GB"/>
        </w:rPr>
        <w:t xml:space="preserve"> Further information can be accessed at </w:t>
      </w:r>
      <w:hyperlink r:id="rId164" w:tooltip="https://www.gov.uk/government/publications/prevent-duty-guidance" w:history="1">
        <w:r w:rsidRPr="00BF7124">
          <w:rPr>
            <w:rFonts w:ascii="Aptos" w:eastAsia="Times New Roman" w:hAnsi="Aptos" w:cs="Times New Roman"/>
            <w:color w:val="0563C1"/>
            <w:u w:val="single"/>
            <w:bdr w:val="none" w:sz="0" w:space="0" w:color="auto" w:frame="1"/>
            <w:lang w:eastAsia="en-GB"/>
          </w:rPr>
          <w:t>Prevent Duty guidance </w:t>
        </w:r>
      </w:hyperlink>
      <w:r w:rsidRPr="00BF7124">
        <w:rPr>
          <w:rFonts w:ascii="Aptos" w:eastAsia="Times New Roman" w:hAnsi="Aptos" w:cs="Times New Roman"/>
          <w:color w:val="000000"/>
          <w:lang w:eastAsia="en-GB"/>
        </w:rPr>
        <w:t xml:space="preserve"> and </w:t>
      </w:r>
      <w:hyperlink r:id="rId165" w:tooltip="https://www.gov.uk/government/publications/channel-and-prevent-multi-agency-panel-pmap-guidance" w:history="1">
        <w:r w:rsidRPr="00BF7124">
          <w:rPr>
            <w:rFonts w:ascii="Aptos" w:eastAsia="Times New Roman" w:hAnsi="Aptos" w:cs="Times New Roman"/>
            <w:color w:val="0563C1"/>
            <w:u w:val="single"/>
            <w:bdr w:val="none" w:sz="0" w:space="0" w:color="auto" w:frame="1"/>
            <w:lang w:eastAsia="en-GB"/>
          </w:rPr>
          <w:t xml:space="preserve">Channel and Prevent Multi-Agency Panel guidance </w:t>
        </w:r>
      </w:hyperlink>
      <w:r w:rsidRPr="00BF7124">
        <w:rPr>
          <w:rFonts w:ascii="Aptos" w:eastAsia="Times New Roman" w:hAnsi="Aptos" w:cs="Times New Roman"/>
          <w:color w:val="000000"/>
          <w:lang w:eastAsia="en-GB"/>
        </w:rPr>
        <w:t>,</w:t>
      </w:r>
      <w:r w:rsidR="00A77CED" w:rsidRPr="00BF7124">
        <w:rPr>
          <w:rFonts w:ascii="Aptos" w:eastAsia="Times New Roman" w:hAnsi="Aptos" w:cs="Times New Roman"/>
          <w:color w:val="000000"/>
          <w:lang w:eastAsia="en-GB"/>
        </w:rPr>
        <w:t xml:space="preserve"> </w:t>
      </w:r>
      <w:r w:rsidRPr="00BF7124">
        <w:rPr>
          <w:rFonts w:ascii="Aptos" w:eastAsia="Times New Roman" w:hAnsi="Aptos" w:cs="Times New Roman"/>
          <w:color w:val="000000"/>
          <w:lang w:eastAsia="en-GB"/>
        </w:rPr>
        <w:t>which is a voluntary, confidential support programme which focuses on providing support at an early stage to children who are identified as being vulnerable to being drawn into terrorism.</w:t>
      </w:r>
      <w:r w:rsidRPr="005A78F1">
        <w:rPr>
          <w:rFonts w:ascii="Aptos" w:eastAsia="Times New Roman" w:hAnsi="Aptos" w:cs="Times New Roman"/>
          <w:color w:val="000000"/>
          <w:lang w:eastAsia="en-GB"/>
        </w:rPr>
        <w:t> </w:t>
      </w:r>
    </w:p>
    <w:p w14:paraId="27BED72A" w14:textId="77777777" w:rsidR="005A78F1" w:rsidRPr="005A78F1" w:rsidRDefault="005A78F1" w:rsidP="005A78F1">
      <w:pPr>
        <w:shd w:val="clear" w:color="auto" w:fill="FFFFFF"/>
        <w:spacing w:after="120" w:line="240" w:lineRule="auto"/>
        <w:ind w:hanging="165"/>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 </w:t>
      </w:r>
    </w:p>
    <w:p w14:paraId="5F51239F" w14:textId="2408739B" w:rsidR="005A78F1" w:rsidRPr="005A78F1" w:rsidRDefault="005A78F1" w:rsidP="005A78F1">
      <w:pPr>
        <w:shd w:val="clear" w:color="auto" w:fill="FFFFFF"/>
        <w:spacing w:after="12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 xml:space="preserve">Children who are at risk of radicalisation may have low </w:t>
      </w:r>
      <w:r w:rsidR="002557F6" w:rsidRPr="005A78F1">
        <w:rPr>
          <w:rFonts w:ascii="Aptos" w:eastAsia="Times New Roman" w:hAnsi="Aptos" w:cs="Times New Roman"/>
          <w:color w:val="000000"/>
          <w:lang w:eastAsia="en-GB"/>
        </w:rPr>
        <w:t>self-esteem or</w:t>
      </w:r>
      <w:r w:rsidRPr="005A78F1">
        <w:rPr>
          <w:rFonts w:ascii="Aptos" w:eastAsia="Times New Roman" w:hAnsi="Aptos" w:cs="Times New Roman"/>
          <w:color w:val="000000"/>
          <w:lang w:eastAsia="en-GB"/>
        </w:rPr>
        <w:t xml:space="preserve"> be victims of bullying or discrimination. It is important to note that these signs can also be part of normal teenage behaviour – staff should have confidence in their instincts and seek advice if something feels wrong.  </w:t>
      </w:r>
    </w:p>
    <w:p w14:paraId="46D081E6" w14:textId="77777777" w:rsidR="005A78F1" w:rsidRPr="005A78F1" w:rsidRDefault="005A78F1" w:rsidP="005A78F1">
      <w:pPr>
        <w:shd w:val="clear" w:color="auto" w:fill="FFFFFF"/>
        <w:spacing w:after="12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If staff are concerned about a pupil, they must share their concerns with the DSL.  </w:t>
      </w:r>
    </w:p>
    <w:p w14:paraId="4814270D" w14:textId="77777777" w:rsidR="005A78F1" w:rsidRPr="005A78F1" w:rsidRDefault="005A78F1" w:rsidP="005A78F1">
      <w:pPr>
        <w:shd w:val="clear" w:color="auto" w:fill="FFFFFF"/>
        <w:spacing w:after="12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 xml:space="preserve">Staff must </w:t>
      </w:r>
      <w:r w:rsidRPr="005A78F1">
        <w:rPr>
          <w:rFonts w:ascii="Aptos" w:eastAsia="Times New Roman" w:hAnsi="Aptos" w:cs="Times New Roman"/>
          <w:b/>
          <w:bCs/>
          <w:color w:val="000000"/>
          <w:lang w:eastAsia="en-GB"/>
        </w:rPr>
        <w:t>always</w:t>
      </w:r>
      <w:r w:rsidRPr="005A78F1">
        <w:rPr>
          <w:rFonts w:ascii="Aptos" w:eastAsia="Times New Roman" w:hAnsi="Aptos" w:cs="Times New Roman"/>
          <w:color w:val="000000"/>
          <w:lang w:eastAsia="en-GB"/>
        </w:rPr>
        <w:t xml:space="preserve"> take action if they are worried. </w:t>
      </w:r>
    </w:p>
    <w:p w14:paraId="482AF709" w14:textId="77777777" w:rsidR="005A78F1" w:rsidRPr="005A78F1" w:rsidRDefault="005A78F1" w:rsidP="005A78F1">
      <w:pPr>
        <w:shd w:val="clear" w:color="auto" w:fill="FFFFFF"/>
        <w:spacing w:after="12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Further information on the school’s measures to prevent radicalisation are set out in other school policies and procedures, including [list any relevant policies here – for example, you may cover this in your curriculum policy, behaviour policy, online/e-safety policy, and/or others]. </w:t>
      </w:r>
    </w:p>
    <w:p w14:paraId="335401E4"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However, it is possible to protect people from extremist ideologies and intervene to prevent those at risk of radicalisation being drawn to terrorism.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a deputy) making a Prevent referral. Although not a cause for concern on their own, possible indicators when taken into consideration alongside other factors or context may be a sign of being radicalised. </w:t>
      </w:r>
    </w:p>
    <w:p w14:paraId="38D957B4"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 </w:t>
      </w:r>
    </w:p>
    <w:p w14:paraId="05065FFF"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b/>
          <w:bCs/>
          <w:color w:val="000000"/>
          <w:lang w:eastAsia="en-GB"/>
        </w:rPr>
        <w:t>The Prevent duty</w:t>
      </w:r>
      <w:r w:rsidRPr="005A78F1">
        <w:rPr>
          <w:rFonts w:ascii="Aptos" w:eastAsia="Times New Roman" w:hAnsi="Aptos" w:cs="Times New Roman"/>
          <w:color w:val="000000"/>
          <w:lang w:eastAsia="en-GB"/>
        </w:rPr>
        <w:t> </w:t>
      </w:r>
    </w:p>
    <w:p w14:paraId="609D77AD"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An updated definition of radicalisation, which is 'the process of a person legitimising support for, or use of, terrorist violence’. </w:t>
      </w:r>
    </w:p>
    <w:p w14:paraId="140510FA"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 </w:t>
      </w:r>
    </w:p>
    <w:p w14:paraId="2168F43B"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Small terminology changes to bring the guidance in line with the Prevent Duty 2023, such as ‘the need to prevent people from being drawn into terrorism’ to ‘the need to prevent people from becoming terrorists or supporting terrorism’ </w:t>
      </w:r>
    </w:p>
    <w:p w14:paraId="526E31C1"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 </w:t>
      </w:r>
    </w:p>
    <w:p w14:paraId="6877AD66"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The final bullet point in the section on holding and sharing has been updated to include that the DSL should keep written records of all concerns, discussions and decisions, including the rationale for those decisions </w:t>
      </w:r>
    </w:p>
    <w:p w14:paraId="52441EA9"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This should include instances where referrals were or were not made to another agency such as LA children’s social care or the Prevent programme. </w:t>
      </w:r>
    </w:p>
    <w:p w14:paraId="1A5915DC" w14:textId="77777777" w:rsidR="005A78F1" w:rsidRPr="005A78F1" w:rsidRDefault="005A78F1" w:rsidP="005A78F1">
      <w:pPr>
        <w:shd w:val="clear" w:color="auto" w:fill="FFFFFF"/>
        <w:spacing w:after="0" w:line="240" w:lineRule="auto"/>
        <w:jc w:val="both"/>
        <w:textAlignment w:val="baseline"/>
        <w:rPr>
          <w:rFonts w:ascii="Aptos" w:eastAsia="Times New Roman" w:hAnsi="Aptos" w:cs="Times New Roman"/>
          <w:color w:val="000000"/>
          <w:lang w:eastAsia="en-GB"/>
        </w:rPr>
      </w:pPr>
      <w:r w:rsidRPr="005A78F1">
        <w:rPr>
          <w:rFonts w:ascii="Aptos" w:eastAsia="Times New Roman" w:hAnsi="Aptos" w:cs="Times New Roman"/>
          <w:color w:val="000000"/>
          <w:lang w:eastAsia="en-GB"/>
        </w:rPr>
        <w:t> </w:t>
      </w:r>
    </w:p>
    <w:p w14:paraId="66A851F1" w14:textId="77777777" w:rsidR="005A78F1" w:rsidRPr="00200159" w:rsidRDefault="005A78F1" w:rsidP="005A78F1">
      <w:pPr>
        <w:shd w:val="clear" w:color="auto" w:fill="FFFFFF"/>
        <w:spacing w:after="0" w:line="240" w:lineRule="auto"/>
        <w:jc w:val="both"/>
        <w:textAlignment w:val="baseline"/>
        <w:rPr>
          <w:rFonts w:eastAsia="Times New Roman" w:cstheme="minorHAnsi"/>
          <w:color w:val="000000"/>
          <w:lang w:eastAsia="en-GB"/>
        </w:rPr>
      </w:pPr>
      <w:r w:rsidRPr="00200159">
        <w:rPr>
          <w:rFonts w:eastAsia="Times New Roman" w:cstheme="minorHAnsi"/>
          <w:color w:val="000000"/>
          <w:lang w:eastAsia="en-GB"/>
        </w:rPr>
        <w:lastRenderedPageBreak/>
        <w:t xml:space="preserve">All schools and colleges are subject to a duty under section 26 of the Counter-Terrorism and Security Act 2015 (the CTSA 2015), in the exercise of their functions, to have “due regard to the need to prevent people from being drawn into terrorism”.  This duty is known as the Prevent duty.  This includes sharing information, in line with </w:t>
      </w:r>
      <w:r w:rsidRPr="00200159">
        <w:rPr>
          <w:rFonts w:eastAsia="Times New Roman" w:cstheme="minorHAnsi"/>
          <w:b/>
          <w:bCs/>
          <w:color w:val="000000"/>
          <w:lang w:eastAsia="en-GB"/>
        </w:rPr>
        <w:t>Section 4</w:t>
      </w:r>
      <w:r w:rsidRPr="00200159">
        <w:rPr>
          <w:rFonts w:eastAsia="Times New Roman" w:cstheme="minorHAnsi"/>
          <w:color w:val="000000"/>
          <w:lang w:eastAsia="en-GB"/>
        </w:rPr>
        <w:t xml:space="preserve"> of this policy, the </w:t>
      </w:r>
      <w:proofErr w:type="spellStart"/>
      <w:r w:rsidRPr="00200159">
        <w:rPr>
          <w:rFonts w:eastAsia="Times New Roman" w:cstheme="minorHAnsi"/>
          <w:color w:val="000000"/>
          <w:lang w:eastAsia="en-GB"/>
        </w:rPr>
        <w:t>DfE</w:t>
      </w:r>
      <w:proofErr w:type="spellEnd"/>
      <w:r w:rsidRPr="00200159">
        <w:rPr>
          <w:rFonts w:eastAsia="Times New Roman" w:cstheme="minorHAnsi"/>
          <w:color w:val="000000"/>
          <w:lang w:eastAsia="en-GB"/>
        </w:rPr>
        <w:t xml:space="preserve"> PREVENT Duty for schools and KCSIE 2025. All staff must report any concerns and the DSL will liaise with the PREVENT Police (CTU) lead and compete the PREVENT referral form.  </w:t>
      </w:r>
    </w:p>
    <w:p w14:paraId="625C6D28" w14:textId="77777777" w:rsidR="005A78F1" w:rsidRPr="00200159" w:rsidRDefault="005A78F1" w:rsidP="005A78F1">
      <w:pPr>
        <w:shd w:val="clear" w:color="auto" w:fill="FFFFFF"/>
        <w:spacing w:after="0" w:line="240" w:lineRule="auto"/>
        <w:jc w:val="both"/>
        <w:textAlignment w:val="baseline"/>
        <w:rPr>
          <w:rFonts w:eastAsia="Times New Roman" w:cstheme="minorHAnsi"/>
          <w:color w:val="000000"/>
          <w:lang w:eastAsia="en-GB"/>
        </w:rPr>
      </w:pPr>
      <w:r w:rsidRPr="00200159">
        <w:rPr>
          <w:rFonts w:eastAsia="Times New Roman" w:cstheme="minorHAnsi"/>
          <w:color w:val="000000"/>
          <w:lang w:eastAsia="en-GB"/>
        </w:rPr>
        <w:t> </w:t>
      </w:r>
    </w:p>
    <w:p w14:paraId="0ED472DF" w14:textId="77777777" w:rsidR="005A78F1" w:rsidRPr="00200159" w:rsidRDefault="005A78F1" w:rsidP="005A78F1">
      <w:pPr>
        <w:shd w:val="clear" w:color="auto" w:fill="FFFFFF"/>
        <w:spacing w:after="0" w:line="240" w:lineRule="auto"/>
        <w:jc w:val="both"/>
        <w:textAlignment w:val="baseline"/>
        <w:rPr>
          <w:rFonts w:eastAsia="Times New Roman" w:cstheme="minorHAnsi"/>
          <w:color w:val="000000"/>
          <w:lang w:eastAsia="en-GB"/>
        </w:rPr>
      </w:pPr>
      <w:r w:rsidRPr="00200159">
        <w:rPr>
          <w:rFonts w:eastAsia="Times New Roman" w:cstheme="minorHAnsi"/>
          <w:color w:val="000000"/>
          <w:lang w:eastAsia="en-GB"/>
        </w:rPr>
        <w:t>The Prevent duty is part of schools’ wider safeguarding obligations. The DSL and other senior leaders are familiar with the Prevent duty guidance, more information can be found at  </w:t>
      </w:r>
    </w:p>
    <w:p w14:paraId="0747989A" w14:textId="77777777" w:rsidR="005A78F1" w:rsidRPr="00200159" w:rsidRDefault="00400FF6" w:rsidP="005A78F1">
      <w:pPr>
        <w:shd w:val="clear" w:color="auto" w:fill="FFFFFF"/>
        <w:spacing w:after="0" w:line="240" w:lineRule="auto"/>
        <w:jc w:val="both"/>
        <w:textAlignment w:val="baseline"/>
        <w:rPr>
          <w:rFonts w:eastAsia="Times New Roman" w:cstheme="minorHAnsi"/>
          <w:color w:val="000000"/>
          <w:lang w:eastAsia="en-GB"/>
        </w:rPr>
      </w:pPr>
      <w:hyperlink r:id="rId166" w:tooltip="https://www.gov.uk/government/publications/prevent-duty-guidance" w:history="1">
        <w:r w:rsidR="005A78F1" w:rsidRPr="00200159">
          <w:rPr>
            <w:rFonts w:eastAsia="Times New Roman" w:cstheme="minorHAnsi"/>
            <w:color w:val="0563C1"/>
            <w:u w:val="single"/>
            <w:bdr w:val="none" w:sz="0" w:space="0" w:color="auto" w:frame="1"/>
            <w:lang w:eastAsia="en-GB"/>
          </w:rPr>
          <w:t>https://www.gov.uk/government/publications/prevent-duty-guidance</w:t>
        </w:r>
      </w:hyperlink>
      <w:r w:rsidR="005A78F1" w:rsidRPr="00200159">
        <w:rPr>
          <w:rFonts w:eastAsia="Times New Roman" w:cstheme="minorHAnsi"/>
          <w:color w:val="000000"/>
          <w:lang w:eastAsia="en-GB"/>
        </w:rPr>
        <w:t> </w:t>
      </w:r>
    </w:p>
    <w:p w14:paraId="60B5F946" w14:textId="77777777" w:rsidR="005A78F1" w:rsidRPr="00200159" w:rsidRDefault="005A78F1" w:rsidP="005A78F1">
      <w:pPr>
        <w:shd w:val="clear" w:color="auto" w:fill="FFFFFF"/>
        <w:spacing w:after="0" w:line="240" w:lineRule="auto"/>
        <w:jc w:val="both"/>
        <w:textAlignment w:val="baseline"/>
        <w:rPr>
          <w:rFonts w:eastAsia="Times New Roman" w:cstheme="minorHAnsi"/>
          <w:color w:val="000000"/>
          <w:lang w:eastAsia="en-GB"/>
        </w:rPr>
      </w:pPr>
      <w:r w:rsidRPr="00200159">
        <w:rPr>
          <w:rFonts w:eastAsia="Times New Roman" w:cstheme="minorHAnsi"/>
          <w:color w:val="000000"/>
          <w:lang w:eastAsia="en-GB"/>
        </w:rPr>
        <w:t> </w:t>
      </w:r>
    </w:p>
    <w:p w14:paraId="4028EE83" w14:textId="77777777" w:rsidR="005A78F1" w:rsidRPr="00200159" w:rsidRDefault="005A78F1" w:rsidP="005A78F1">
      <w:pPr>
        <w:shd w:val="clear" w:color="auto" w:fill="FFFFFF"/>
        <w:spacing w:after="0" w:line="240" w:lineRule="auto"/>
        <w:jc w:val="both"/>
        <w:textAlignment w:val="baseline"/>
        <w:rPr>
          <w:rFonts w:eastAsia="Times New Roman" w:cstheme="minorHAnsi"/>
          <w:color w:val="000000"/>
          <w:lang w:eastAsia="en-GB"/>
        </w:rPr>
      </w:pPr>
      <w:r w:rsidRPr="00200159">
        <w:rPr>
          <w:rFonts w:eastAsia="Times New Roman" w:cstheme="minorHAnsi"/>
          <w:color w:val="000000"/>
          <w:lang w:eastAsia="en-GB"/>
        </w:rPr>
        <w:t xml:space="preserve">Schools will ensure a risk assessment is in place </w:t>
      </w:r>
      <w:hyperlink r:id="rId167" w:tooltip="https://www.gov.uk/government/publications/prevent-duty-risk-assessment-templates" w:history="1">
        <w:r w:rsidRPr="00200159">
          <w:rPr>
            <w:rFonts w:eastAsia="Times New Roman" w:cstheme="minorHAnsi"/>
            <w:color w:val="0000FF"/>
            <w:u w:val="single"/>
            <w:bdr w:val="none" w:sz="0" w:space="0" w:color="auto" w:frame="1"/>
            <w:lang w:eastAsia="en-GB"/>
          </w:rPr>
          <w:t>Prevent duty: risk assessment templates - GOV.UK</w:t>
        </w:r>
      </w:hyperlink>
      <w:r w:rsidRPr="00200159">
        <w:rPr>
          <w:rFonts w:eastAsia="Times New Roman" w:cstheme="minorHAnsi"/>
          <w:color w:val="000000"/>
          <w:lang w:eastAsia="en-GB"/>
        </w:rPr>
        <w:t> </w:t>
      </w:r>
    </w:p>
    <w:p w14:paraId="7D52E9A2" w14:textId="77777777" w:rsidR="005A78F1" w:rsidRPr="00200159" w:rsidRDefault="005A78F1" w:rsidP="005A78F1">
      <w:pPr>
        <w:shd w:val="clear" w:color="auto" w:fill="FFFFFF"/>
        <w:spacing w:after="0" w:line="240" w:lineRule="auto"/>
        <w:jc w:val="both"/>
        <w:textAlignment w:val="baseline"/>
        <w:rPr>
          <w:rFonts w:eastAsia="Times New Roman" w:cstheme="minorHAnsi"/>
          <w:color w:val="000000"/>
          <w:lang w:eastAsia="en-GB"/>
        </w:rPr>
      </w:pPr>
      <w:r w:rsidRPr="00200159">
        <w:rPr>
          <w:rFonts w:eastAsia="Times New Roman" w:cstheme="minorHAnsi"/>
          <w:color w:val="000000"/>
          <w:lang w:eastAsia="en-GB"/>
        </w:rPr>
        <w:t> </w:t>
      </w:r>
    </w:p>
    <w:p w14:paraId="70D9E814" w14:textId="77777777" w:rsidR="005A78F1" w:rsidRPr="00200159" w:rsidRDefault="005A78F1" w:rsidP="005A78F1">
      <w:pPr>
        <w:shd w:val="clear" w:color="auto" w:fill="FFFFFF"/>
        <w:spacing w:after="0" w:line="240" w:lineRule="auto"/>
        <w:jc w:val="both"/>
        <w:textAlignment w:val="baseline"/>
        <w:rPr>
          <w:rFonts w:eastAsia="Times New Roman" w:cstheme="minorHAnsi"/>
          <w:color w:val="000000"/>
          <w:lang w:eastAsia="en-GB"/>
        </w:rPr>
      </w:pPr>
      <w:r w:rsidRPr="00200159">
        <w:rPr>
          <w:rFonts w:eastAsia="Times New Roman" w:cstheme="minorHAnsi"/>
          <w:color w:val="000000"/>
          <w:lang w:eastAsia="en-GB"/>
        </w:rPr>
        <w:t xml:space="preserve">Channel is a multi-agency programme across England and Wales that provides support to people susceptible to becoming terrorists or supporting terrorism, underpinned by Section 36 of the CTSA 2015. Further information on Channel is available on </w:t>
      </w:r>
      <w:hyperlink r:id="rId168" w:tooltip="https://www.gov.uk/government/publications/channel-and-prevent-multi-agency-panel-pmap-guidance" w:history="1">
        <w:r w:rsidRPr="00200159">
          <w:rPr>
            <w:rFonts w:eastAsia="Times New Roman" w:cstheme="minorHAnsi"/>
            <w:color w:val="0563C1"/>
            <w:u w:val="single"/>
            <w:bdr w:val="none" w:sz="0" w:space="0" w:color="auto" w:frame="1"/>
            <w:lang w:eastAsia="en-GB"/>
          </w:rPr>
          <w:t>https://www.gov.uk/government/publications/channel-and-prevent-multi-agency-panel-pmap-guidance</w:t>
        </w:r>
      </w:hyperlink>
      <w:r w:rsidRPr="00200159">
        <w:rPr>
          <w:rFonts w:eastAsia="Times New Roman" w:cstheme="minorHAnsi"/>
          <w:color w:val="000000"/>
          <w:lang w:eastAsia="en-GB"/>
        </w:rPr>
        <w:t> </w:t>
      </w:r>
    </w:p>
    <w:p w14:paraId="72A94DC2" w14:textId="77777777" w:rsidR="005A78F1" w:rsidRPr="00200159" w:rsidRDefault="005A78F1" w:rsidP="005A78F1">
      <w:pPr>
        <w:shd w:val="clear" w:color="auto" w:fill="FFFFFF"/>
        <w:spacing w:after="0" w:line="240" w:lineRule="auto"/>
        <w:jc w:val="both"/>
        <w:textAlignment w:val="baseline"/>
        <w:rPr>
          <w:rFonts w:eastAsia="Times New Roman" w:cstheme="minorHAnsi"/>
          <w:color w:val="000000"/>
          <w:lang w:eastAsia="en-GB"/>
        </w:rPr>
      </w:pPr>
      <w:r w:rsidRPr="00200159">
        <w:rPr>
          <w:rFonts w:eastAsia="Times New Roman" w:cstheme="minorHAnsi"/>
          <w:color w:val="000000"/>
          <w:lang w:eastAsia="en-GB"/>
        </w:rPr>
        <w:t> </w:t>
      </w:r>
    </w:p>
    <w:p w14:paraId="64190D7A" w14:textId="7E3D776F" w:rsidR="005A78F1" w:rsidRPr="00200159" w:rsidRDefault="005A78F1" w:rsidP="005A78F1">
      <w:pPr>
        <w:shd w:val="clear" w:color="auto" w:fill="FFFFFF"/>
        <w:spacing w:after="0" w:line="240" w:lineRule="auto"/>
        <w:jc w:val="both"/>
        <w:textAlignment w:val="baseline"/>
        <w:rPr>
          <w:rFonts w:eastAsia="Times New Roman" w:cstheme="minorHAnsi"/>
          <w:color w:val="000000"/>
          <w:lang w:eastAsia="en-GB"/>
        </w:rPr>
      </w:pPr>
      <w:r w:rsidRPr="00200159">
        <w:rPr>
          <w:rFonts w:eastAsia="Times New Roman" w:cstheme="minorHAnsi"/>
          <w:color w:val="000000"/>
          <w:lang w:eastAsia="en-GB"/>
        </w:rPr>
        <w:t>The DSL (DDSLs) are responsible for making PREVENT referrals, as with all referrals, the school will be asked to attend Channel and share information. </w:t>
      </w:r>
      <w:r w:rsidR="00166163" w:rsidRPr="00200159">
        <w:rPr>
          <w:rFonts w:eastAsia="Times New Roman" w:cstheme="minorHAnsi"/>
          <w:color w:val="000000"/>
          <w:lang w:eastAsia="en-GB"/>
        </w:rPr>
        <w:t xml:space="preserve">DSLS must seek PREVENT advice prior to using/completing the National Referral Form. </w:t>
      </w:r>
    </w:p>
    <w:p w14:paraId="51A4AAD8" w14:textId="524AE37F" w:rsidR="002C0031" w:rsidRPr="00200159" w:rsidRDefault="005A78F1" w:rsidP="00200159">
      <w:pPr>
        <w:shd w:val="clear" w:color="auto" w:fill="FFFFFF"/>
        <w:spacing w:after="0" w:line="240" w:lineRule="auto"/>
        <w:jc w:val="both"/>
        <w:textAlignment w:val="baseline"/>
        <w:rPr>
          <w:rFonts w:eastAsia="Times New Roman" w:cstheme="minorHAnsi"/>
          <w:color w:val="000000"/>
          <w:lang w:eastAsia="en-GB"/>
        </w:rPr>
      </w:pPr>
      <w:r w:rsidRPr="00200159">
        <w:rPr>
          <w:rFonts w:eastAsia="Times New Roman" w:cstheme="minorHAnsi"/>
          <w:color w:val="000000"/>
          <w:lang w:eastAsia="en-GB"/>
        </w:rPr>
        <w:t> </w:t>
      </w:r>
    </w:p>
    <w:p w14:paraId="6A2AFCD9" w14:textId="6A6505C9" w:rsidR="001C105F" w:rsidRDefault="001C105F" w:rsidP="00974A1E">
      <w:pPr>
        <w:spacing w:after="0" w:line="276" w:lineRule="auto"/>
        <w:jc w:val="both"/>
        <w:rPr>
          <w:rFonts w:ascii="Calibri" w:hAnsi="Calibri" w:cs="Calibri"/>
          <w:b/>
          <w:bCs/>
        </w:rPr>
      </w:pPr>
      <w:r w:rsidRPr="00BF7124">
        <w:rPr>
          <w:rFonts w:ascii="Calibri" w:hAnsi="Calibri" w:cs="Calibri"/>
          <w:b/>
          <w:bCs/>
        </w:rPr>
        <w:t>Kinship</w:t>
      </w:r>
      <w:r w:rsidR="00A67874" w:rsidRPr="00BF7124">
        <w:rPr>
          <w:rFonts w:ascii="Calibri" w:hAnsi="Calibri" w:cs="Calibri"/>
          <w:b/>
          <w:bCs/>
        </w:rPr>
        <w:t xml:space="preserve"> Care</w:t>
      </w:r>
      <w:r w:rsidRPr="00BF7124">
        <w:rPr>
          <w:rFonts w:ascii="Calibri" w:hAnsi="Calibri" w:cs="Calibri"/>
          <w:b/>
          <w:bCs/>
        </w:rPr>
        <w:t xml:space="preserve"> - </w:t>
      </w:r>
      <w:r w:rsidR="00453490" w:rsidRPr="00BF7124">
        <w:rPr>
          <w:rFonts w:ascii="Calibri" w:hAnsi="Calibri" w:cs="Calibri"/>
          <w:b/>
          <w:bCs/>
        </w:rPr>
        <w:t>Private fostering</w:t>
      </w:r>
      <w:r w:rsidR="00453490" w:rsidRPr="00EF347A">
        <w:rPr>
          <w:rFonts w:ascii="Calibri" w:hAnsi="Calibri" w:cs="Calibri"/>
          <w:b/>
          <w:bCs/>
        </w:rPr>
        <w:t xml:space="preserve"> </w:t>
      </w:r>
    </w:p>
    <w:p w14:paraId="4035BB69" w14:textId="77777777" w:rsidR="00CC3FC4" w:rsidRDefault="00CC3FC4" w:rsidP="00974A1E">
      <w:pPr>
        <w:spacing w:after="0" w:line="276" w:lineRule="auto"/>
        <w:jc w:val="both"/>
        <w:rPr>
          <w:rFonts w:ascii="Calibri" w:hAnsi="Calibri" w:cs="Calibri"/>
          <w:b/>
          <w:bCs/>
        </w:rPr>
      </w:pPr>
    </w:p>
    <w:p w14:paraId="38C6131B" w14:textId="1D98EC99" w:rsidR="00A67874" w:rsidRPr="00BF7124" w:rsidRDefault="00A67874" w:rsidP="00974A1E">
      <w:pPr>
        <w:spacing w:after="0" w:line="276" w:lineRule="auto"/>
        <w:jc w:val="both"/>
        <w:rPr>
          <w:rFonts w:ascii="Calibri" w:hAnsi="Calibri" w:cs="Calibri"/>
          <w:b/>
          <w:bCs/>
        </w:rPr>
      </w:pPr>
      <w:r w:rsidRPr="00BF7124">
        <w:t>In line with KCSIE, Para 199 the Designated Teacher and/or DSL understands the role of the virtual head. This includes an extended responsibility for promoting the educational achievement of children in kinship care.</w:t>
      </w:r>
    </w:p>
    <w:p w14:paraId="3D04EAD0" w14:textId="77777777" w:rsidR="00A67874" w:rsidRDefault="00A67874" w:rsidP="00A67874">
      <w:pPr>
        <w:spacing w:after="0" w:line="276" w:lineRule="auto"/>
        <w:jc w:val="both"/>
        <w:rPr>
          <w:rFonts w:ascii="Calibri" w:hAnsi="Calibri" w:cs="Calibri"/>
          <w:b/>
          <w:bCs/>
        </w:rPr>
      </w:pPr>
      <w:r w:rsidRPr="00BF7124">
        <w:rPr>
          <w:rFonts w:ascii="Calibri" w:hAnsi="Calibri" w:cs="Calibri"/>
          <w:b/>
          <w:bCs/>
        </w:rPr>
        <w:t>All staff are aware of Annex F KCSIE 2025.</w:t>
      </w:r>
      <w:r>
        <w:rPr>
          <w:rFonts w:ascii="Calibri" w:hAnsi="Calibri" w:cs="Calibri"/>
          <w:b/>
          <w:bCs/>
        </w:rPr>
        <w:t xml:space="preserve"> </w:t>
      </w:r>
    </w:p>
    <w:p w14:paraId="032A5410" w14:textId="77777777" w:rsidR="00A67874" w:rsidRDefault="00A67874" w:rsidP="00974A1E">
      <w:pPr>
        <w:spacing w:after="0" w:line="276" w:lineRule="auto"/>
        <w:jc w:val="both"/>
        <w:rPr>
          <w:rFonts w:ascii="Calibri" w:hAnsi="Calibri" w:cs="Calibri"/>
          <w:b/>
          <w:bCs/>
        </w:rPr>
      </w:pPr>
    </w:p>
    <w:p w14:paraId="33FBF014" w14:textId="0A085AF4" w:rsidR="00453490" w:rsidRPr="00EC0B05" w:rsidRDefault="00453490" w:rsidP="00EC0B05">
      <w:pPr>
        <w:spacing w:after="0" w:line="276" w:lineRule="auto"/>
        <w:jc w:val="both"/>
        <w:rPr>
          <w:rFonts w:ascii="Calibri" w:hAnsi="Calibri" w:cs="Calibri"/>
        </w:rPr>
      </w:pPr>
      <w:r w:rsidRPr="00EC0B05">
        <w:rPr>
          <w:rFonts w:ascii="Calibri" w:hAnsi="Calibri" w:cs="Calibri"/>
        </w:rPr>
        <w:t xml:space="preserve">Private fostering occurs when a child under the age of 16 (under 18 for children with a disability) is provided with care and accommodation by a person who is not a parent, person with parental responsibility for them or a relative in their own home. </w:t>
      </w:r>
      <w:r w:rsidR="00AD1A3A" w:rsidRPr="00EC0B05">
        <w:rPr>
          <w:rFonts w:ascii="Calibri" w:hAnsi="Calibri" w:cs="Calibri"/>
        </w:rPr>
        <w:t xml:space="preserve"> </w:t>
      </w:r>
      <w:r w:rsidRPr="00EC0B05">
        <w:rPr>
          <w:rFonts w:ascii="Calibri" w:hAnsi="Calibri" w:cs="Calibri"/>
        </w:rPr>
        <w:t xml:space="preserve">A child is not privately fostered if the person caring for and accommodating them has done so for less than 28 days and does not intend to do so for longer. Such arrangements may come to the attention of school staff through the normal course of their interaction, and promotion of learning activities, with children.    Where the arrangements come to the attention of the school or </w:t>
      </w:r>
      <w:r w:rsidR="003075C2" w:rsidRPr="00EC0B05">
        <w:rPr>
          <w:rFonts w:ascii="Calibri" w:hAnsi="Calibri" w:cs="Calibri"/>
        </w:rPr>
        <w:t>college,</w:t>
      </w:r>
      <w:r w:rsidRPr="00EC0B05">
        <w:rPr>
          <w:rFonts w:ascii="Calibri" w:hAnsi="Calibri" w:cs="Calibri"/>
        </w:rPr>
        <w:t xml:space="preserve"> we will notify the local authority to allow the local authority to check the arrangement is suitable and safe for the child.</w:t>
      </w:r>
      <w:r w:rsidR="00ED167D" w:rsidRPr="00EC0B05">
        <w:rPr>
          <w:rFonts w:ascii="Calibri" w:hAnsi="Calibri" w:cs="Calibri"/>
        </w:rPr>
        <w:t xml:space="preserve">  More information can be found at </w:t>
      </w:r>
      <w:hyperlink r:id="rId169" w:history="1">
        <w:r w:rsidR="00ED167D" w:rsidRPr="00EC0B05">
          <w:rPr>
            <w:rStyle w:val="Hyperlink"/>
            <w:rFonts w:ascii="Calibri" w:hAnsi="Calibri" w:cs="Calibri"/>
          </w:rPr>
          <w:t>Private Fostering (CA 1989)</w:t>
        </w:r>
      </w:hyperlink>
      <w:r w:rsidR="00ED167D" w:rsidRPr="00EC0B05">
        <w:rPr>
          <w:rFonts w:ascii="Calibri" w:hAnsi="Calibri" w:cs="Calibri"/>
        </w:rPr>
        <w:t>.</w:t>
      </w:r>
    </w:p>
    <w:p w14:paraId="22F23A2F" w14:textId="77777777" w:rsidR="000633B8" w:rsidRPr="00EC0B05" w:rsidRDefault="000633B8" w:rsidP="00EC0B05">
      <w:pPr>
        <w:pStyle w:val="NoSpacing"/>
        <w:spacing w:line="276" w:lineRule="auto"/>
        <w:jc w:val="both"/>
        <w:rPr>
          <w:rFonts w:ascii="Calibri" w:hAnsi="Calibri" w:cs="Calibri"/>
        </w:rPr>
      </w:pPr>
    </w:p>
    <w:p w14:paraId="533DB55E" w14:textId="3DF7FC8C" w:rsidR="00545505" w:rsidRPr="00EC0B05" w:rsidRDefault="00AD1A3A" w:rsidP="00EC0B05">
      <w:pPr>
        <w:pStyle w:val="NoSpacing"/>
        <w:spacing w:line="276" w:lineRule="auto"/>
        <w:jc w:val="both"/>
        <w:rPr>
          <w:rFonts w:ascii="Calibri" w:hAnsi="Calibri" w:cs="Calibri"/>
        </w:rPr>
      </w:pPr>
      <w:r w:rsidRPr="00EC0B05">
        <w:rPr>
          <w:rFonts w:ascii="Calibri" w:hAnsi="Calibri" w:cs="Calibri"/>
        </w:rPr>
        <w:t xml:space="preserve">As per WT2023, Page 159. </w:t>
      </w:r>
      <w:r w:rsidR="00545505" w:rsidRPr="00EC0B05">
        <w:rPr>
          <w:rFonts w:ascii="Calibri" w:hAnsi="Calibri" w:cs="Calibri"/>
          <w:b/>
          <w:bCs/>
        </w:rPr>
        <w:t>Kinship care</w:t>
      </w:r>
      <w:r w:rsidR="00545505" w:rsidRPr="00EC0B05">
        <w:rPr>
          <w:rFonts w:ascii="Calibri" w:hAnsi="Calibri" w:cs="Calibri"/>
        </w:rPr>
        <w:t xml:space="preserve"> is any situation in which a child is being raised in the care of a friend or family member who is not their parent. The arrangement may be temporary or longer term. </w:t>
      </w:r>
      <w:r w:rsidRPr="00EC0B05">
        <w:rPr>
          <w:rFonts w:ascii="Calibri" w:hAnsi="Calibri" w:cs="Calibri"/>
        </w:rPr>
        <w:t xml:space="preserve"> </w:t>
      </w:r>
      <w:r w:rsidR="00545505" w:rsidRPr="00EC0B05">
        <w:rPr>
          <w:rFonts w:ascii="Calibri" w:hAnsi="Calibri" w:cs="Calibri"/>
        </w:rPr>
        <w:t xml:space="preserve">The following are all types of kinship care arrangements however this list is not exhaustive: </w:t>
      </w:r>
    </w:p>
    <w:p w14:paraId="1A48179A" w14:textId="77777777" w:rsidR="00AD1A3A" w:rsidRPr="00AD1A3A" w:rsidRDefault="00AD1A3A" w:rsidP="00545505">
      <w:pPr>
        <w:pStyle w:val="NoSpacing"/>
        <w:spacing w:line="276" w:lineRule="auto"/>
        <w:rPr>
          <w:rFonts w:asciiTheme="majorHAnsi" w:hAnsiTheme="majorHAnsi" w:cstheme="majorHAnsi"/>
        </w:rPr>
      </w:pPr>
    </w:p>
    <w:p w14:paraId="0163B497" w14:textId="25A70C33" w:rsidR="00545505" w:rsidRPr="00EC0B05" w:rsidRDefault="00545505" w:rsidP="00D95BDF">
      <w:pPr>
        <w:pStyle w:val="NoSpacing"/>
        <w:numPr>
          <w:ilvl w:val="0"/>
          <w:numId w:val="39"/>
        </w:numPr>
        <w:spacing w:line="276" w:lineRule="auto"/>
        <w:jc w:val="both"/>
        <w:rPr>
          <w:rFonts w:ascii="Calibri" w:hAnsi="Calibri" w:cs="Calibri"/>
        </w:rPr>
      </w:pPr>
      <w:r w:rsidRPr="00EC0B05">
        <w:rPr>
          <w:rFonts w:ascii="Calibri" w:hAnsi="Calibri" w:cs="Calibri"/>
        </w:rPr>
        <w:t>Informal kinship care arrangements (not approved foster care) including:</w:t>
      </w:r>
    </w:p>
    <w:p w14:paraId="241BE1B2" w14:textId="77777777" w:rsidR="00C71409" w:rsidRDefault="00C71409" w:rsidP="00EC0B05">
      <w:pPr>
        <w:pStyle w:val="NoSpacing"/>
        <w:spacing w:line="276" w:lineRule="auto"/>
        <w:jc w:val="both"/>
        <w:rPr>
          <w:rFonts w:ascii="Calibri" w:hAnsi="Calibri" w:cs="Calibri"/>
        </w:rPr>
      </w:pPr>
    </w:p>
    <w:p w14:paraId="31BC2746" w14:textId="5CAE2442"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A private family arrangement in which a close family member who does not hold parental responsibility, raises the child and</w:t>
      </w:r>
    </w:p>
    <w:p w14:paraId="1CDFC315" w14:textId="77777777" w:rsidR="00AD1A3A" w:rsidRPr="00EC0B05" w:rsidRDefault="00AD1A3A" w:rsidP="00EC0B05">
      <w:pPr>
        <w:pStyle w:val="NoSpacing"/>
        <w:spacing w:line="276" w:lineRule="auto"/>
        <w:jc w:val="both"/>
        <w:rPr>
          <w:rFonts w:ascii="Calibri" w:hAnsi="Calibri" w:cs="Calibri"/>
        </w:rPr>
      </w:pPr>
    </w:p>
    <w:p w14:paraId="74EDC62C" w14:textId="62E52515"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 the local authority has had no major role in making the arrangement for the child</w:t>
      </w:r>
    </w:p>
    <w:p w14:paraId="6A4DD776" w14:textId="0CB8528C"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 where a Family Court has not made an order in respect to the care of the child.</w:t>
      </w:r>
    </w:p>
    <w:p w14:paraId="28506F38" w14:textId="77777777" w:rsidR="00AD1A3A" w:rsidRPr="00EC0B05" w:rsidRDefault="00AD1A3A" w:rsidP="00EC0B05">
      <w:pPr>
        <w:pStyle w:val="NoSpacing"/>
        <w:spacing w:line="276" w:lineRule="auto"/>
        <w:jc w:val="both"/>
        <w:rPr>
          <w:rFonts w:ascii="Calibri" w:hAnsi="Calibri" w:cs="Calibri"/>
        </w:rPr>
      </w:pPr>
    </w:p>
    <w:p w14:paraId="5AD70868" w14:textId="16438A9F"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lastRenderedPageBreak/>
        <w:t>ii. Where a child under the age of 16 is being provided with accommodation for less than 28 days by an individual in their own home who is not a close relative</w:t>
      </w:r>
    </w:p>
    <w:p w14:paraId="723F1392" w14:textId="77777777" w:rsidR="00AD1A3A" w:rsidRPr="00EC0B05" w:rsidRDefault="00AD1A3A" w:rsidP="00EC0B05">
      <w:pPr>
        <w:pStyle w:val="NoSpacing"/>
        <w:spacing w:line="276" w:lineRule="auto"/>
        <w:jc w:val="both"/>
        <w:rPr>
          <w:rFonts w:ascii="Calibri" w:hAnsi="Calibri" w:cs="Calibri"/>
        </w:rPr>
      </w:pPr>
    </w:p>
    <w:p w14:paraId="3D5EEA81" w14:textId="6F62869C"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 xml:space="preserve">iii. Where a </w:t>
      </w:r>
      <w:r w:rsidR="003075C2" w:rsidRPr="00EC0B05">
        <w:rPr>
          <w:rFonts w:ascii="Calibri" w:hAnsi="Calibri" w:cs="Calibri"/>
        </w:rPr>
        <w:t>16- or 17-year-old</w:t>
      </w:r>
      <w:r w:rsidRPr="00EC0B05">
        <w:rPr>
          <w:rFonts w:ascii="Calibri" w:hAnsi="Calibri" w:cs="Calibri"/>
        </w:rPr>
        <w:t xml:space="preserve"> is being provided with accommodation by an individual who is not a close relative in their own home </w:t>
      </w:r>
    </w:p>
    <w:p w14:paraId="1694FA30" w14:textId="77777777" w:rsidR="00AD1A3A" w:rsidRPr="00EC0B05" w:rsidRDefault="00AD1A3A" w:rsidP="00EC0B05">
      <w:pPr>
        <w:pStyle w:val="NoSpacing"/>
        <w:spacing w:line="276" w:lineRule="auto"/>
        <w:jc w:val="both"/>
        <w:rPr>
          <w:rFonts w:ascii="Calibri" w:hAnsi="Calibri" w:cs="Calibri"/>
        </w:rPr>
      </w:pPr>
    </w:p>
    <w:p w14:paraId="1DC5A174" w14:textId="31EC73B8"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 xml:space="preserve">b. A private fostering arrangement in which someone who is not a close relative of the child looks after the child for </w:t>
      </w:r>
      <w:r w:rsidRPr="00EC0B05">
        <w:rPr>
          <w:rFonts w:ascii="Calibri" w:hAnsi="Calibri" w:cs="Calibri"/>
          <w:b/>
          <w:bCs/>
        </w:rPr>
        <w:t>28 days or more</w:t>
      </w:r>
    </w:p>
    <w:p w14:paraId="219B4E64" w14:textId="77777777" w:rsidR="00AD1A3A" w:rsidRPr="00EC0B05" w:rsidRDefault="00AD1A3A" w:rsidP="00EC0B05">
      <w:pPr>
        <w:pStyle w:val="NoSpacing"/>
        <w:spacing w:line="276" w:lineRule="auto"/>
        <w:jc w:val="both"/>
        <w:rPr>
          <w:rFonts w:ascii="Calibri" w:hAnsi="Calibri" w:cs="Calibri"/>
        </w:rPr>
      </w:pPr>
    </w:p>
    <w:p w14:paraId="40086B96" w14:textId="09E16CF3"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 xml:space="preserve">c. Where a ‘lives with’ child arrangements order has been granted in respect of the child, in favour of someone who is a friend or family member but is not the child’s parent. </w:t>
      </w:r>
    </w:p>
    <w:p w14:paraId="0794DA78" w14:textId="281D49CC"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 xml:space="preserve">d. Where a special guardianship order has been granted appointing a friend or family member as the child’s special guardian. </w:t>
      </w:r>
    </w:p>
    <w:p w14:paraId="33436F8E" w14:textId="77777777" w:rsidR="00AD1A3A" w:rsidRPr="00EC0B05" w:rsidRDefault="00AD1A3A" w:rsidP="00EC0B05">
      <w:pPr>
        <w:pStyle w:val="NoSpacing"/>
        <w:spacing w:line="276" w:lineRule="auto"/>
        <w:jc w:val="both"/>
        <w:rPr>
          <w:rFonts w:ascii="Calibri" w:hAnsi="Calibri" w:cs="Calibri"/>
        </w:rPr>
      </w:pPr>
    </w:p>
    <w:p w14:paraId="455FB7FF" w14:textId="5473092E"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 xml:space="preserve">e. Where a child is a ‘looked after child’ by virtue of either an interim or final care order or being accommodated by the local authority (usually under section 20 of the Children Act 1989) and each of the following apply (this may be described as ‘kinship foster care’ or ‘family and friends foster care’): </w:t>
      </w:r>
    </w:p>
    <w:p w14:paraId="6159CAC0" w14:textId="77777777" w:rsidR="00AD1A3A" w:rsidRPr="00EC0B05" w:rsidRDefault="00AD1A3A" w:rsidP="00EC0B05">
      <w:pPr>
        <w:pStyle w:val="NoSpacing"/>
        <w:spacing w:line="276" w:lineRule="auto"/>
        <w:jc w:val="both"/>
        <w:rPr>
          <w:rFonts w:ascii="Calibri" w:hAnsi="Calibri" w:cs="Calibri"/>
        </w:rPr>
      </w:pPr>
    </w:p>
    <w:p w14:paraId="3AA70C01" w14:textId="5C340ABE" w:rsidR="00545505" w:rsidRPr="00EC0B05" w:rsidRDefault="00545505" w:rsidP="00EC0B05">
      <w:pPr>
        <w:pStyle w:val="NoSpacing"/>
        <w:spacing w:line="276" w:lineRule="auto"/>
        <w:jc w:val="both"/>
        <w:rPr>
          <w:rFonts w:ascii="Calibri" w:hAnsi="Calibri" w:cs="Calibri"/>
        </w:rPr>
      </w:pPr>
      <w:proofErr w:type="spellStart"/>
      <w:r w:rsidRPr="00EC0B05">
        <w:rPr>
          <w:rFonts w:ascii="Calibri" w:hAnsi="Calibri" w:cs="Calibri"/>
        </w:rPr>
        <w:t>i</w:t>
      </w:r>
      <w:proofErr w:type="spellEnd"/>
      <w:r w:rsidRPr="00EC0B05">
        <w:rPr>
          <w:rFonts w:ascii="Calibri" w:hAnsi="Calibri" w:cs="Calibri"/>
        </w:rPr>
        <w:t xml:space="preserve">. The child is being cared for by a friend or family member who is not their parent, and </w:t>
      </w:r>
    </w:p>
    <w:p w14:paraId="19B3EA8B" w14:textId="77777777" w:rsidR="00AD1A3A" w:rsidRPr="00EC0B05" w:rsidRDefault="00AD1A3A" w:rsidP="00EC0B05">
      <w:pPr>
        <w:pStyle w:val="NoSpacing"/>
        <w:spacing w:line="276" w:lineRule="auto"/>
        <w:jc w:val="both"/>
        <w:rPr>
          <w:rFonts w:ascii="Calibri" w:hAnsi="Calibri" w:cs="Calibri"/>
        </w:rPr>
      </w:pPr>
    </w:p>
    <w:p w14:paraId="308D372D" w14:textId="538CFD7A"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 xml:space="preserve">ii. The friend or family member is approved as a local authority foster carer on a temporary basis or following full assessment. </w:t>
      </w:r>
    </w:p>
    <w:p w14:paraId="712C65C1" w14:textId="77777777"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 xml:space="preserve"> </w:t>
      </w:r>
    </w:p>
    <w:p w14:paraId="25FD7075" w14:textId="287F17F8"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In relation to private fostering, “relative” has the meaning given in section 105 of the Children Act 1989. It includes only the following: grandparent, brother, sister, uncle or aunt (whether full blood or half blood or by marriage or civil partnership), and stepparent (a married stepparent, including a civil partner).</w:t>
      </w:r>
    </w:p>
    <w:p w14:paraId="23867D3D" w14:textId="77777777" w:rsidR="00545505" w:rsidRPr="00EC0B05" w:rsidRDefault="00545505" w:rsidP="00EC0B05">
      <w:pPr>
        <w:pStyle w:val="NoSpacing"/>
        <w:spacing w:line="276" w:lineRule="auto"/>
        <w:jc w:val="both"/>
        <w:rPr>
          <w:rFonts w:ascii="Calibri" w:hAnsi="Calibri" w:cs="Calibri"/>
        </w:rPr>
      </w:pPr>
    </w:p>
    <w:p w14:paraId="5715FD33" w14:textId="77777777" w:rsidR="00545505" w:rsidRPr="00EC0B05" w:rsidRDefault="00545505" w:rsidP="00EC0B05">
      <w:pPr>
        <w:pStyle w:val="NoSpacing"/>
        <w:spacing w:line="276" w:lineRule="auto"/>
        <w:jc w:val="both"/>
        <w:rPr>
          <w:rFonts w:ascii="Calibri" w:hAnsi="Calibri" w:cs="Calibri"/>
        </w:rPr>
      </w:pPr>
      <w:r w:rsidRPr="00EC0B05">
        <w:rPr>
          <w:rFonts w:ascii="Calibri" w:hAnsi="Calibri" w:cs="Calibri"/>
        </w:rPr>
        <w:t>For the purposes of this kinship definition, the term private fostering arrangement includes only individuals accommodating a child. It does not apply to organisations or bodies.</w:t>
      </w:r>
    </w:p>
    <w:p w14:paraId="3CE576C4" w14:textId="77777777" w:rsidR="00066A22" w:rsidRPr="00EF347A" w:rsidRDefault="00066A22" w:rsidP="00974A1E">
      <w:pPr>
        <w:spacing w:after="0" w:line="276" w:lineRule="auto"/>
        <w:jc w:val="both"/>
        <w:rPr>
          <w:rFonts w:ascii="Calibri" w:hAnsi="Calibri" w:cs="Calibri"/>
        </w:rPr>
      </w:pPr>
    </w:p>
    <w:p w14:paraId="5E074688" w14:textId="7CD5A52F" w:rsidR="001D15EF" w:rsidRPr="00BF7124" w:rsidRDefault="004E54C0" w:rsidP="00974A1E">
      <w:pPr>
        <w:spacing w:after="0" w:line="276" w:lineRule="auto"/>
        <w:jc w:val="both"/>
        <w:rPr>
          <w:rFonts w:ascii="Calibri" w:hAnsi="Calibri" w:cs="Calibri"/>
          <w:b/>
          <w:bCs/>
        </w:rPr>
      </w:pPr>
      <w:r w:rsidRPr="00BF7124">
        <w:rPr>
          <w:rFonts w:ascii="Calibri" w:hAnsi="Calibri" w:cs="Calibri"/>
          <w:b/>
          <w:bCs/>
        </w:rPr>
        <w:t xml:space="preserve">Harms </w:t>
      </w:r>
      <w:r w:rsidR="00CC3FC4" w:rsidRPr="00BF7124">
        <w:rPr>
          <w:rFonts w:ascii="Calibri" w:hAnsi="Calibri" w:cs="Calibri"/>
          <w:b/>
          <w:bCs/>
        </w:rPr>
        <w:t>O</w:t>
      </w:r>
      <w:r w:rsidRPr="00BF7124">
        <w:rPr>
          <w:rFonts w:ascii="Calibri" w:hAnsi="Calibri" w:cs="Calibri"/>
          <w:b/>
          <w:bCs/>
        </w:rPr>
        <w:t xml:space="preserve">utside the </w:t>
      </w:r>
      <w:r w:rsidR="00CC3FC4" w:rsidRPr="00BF7124">
        <w:rPr>
          <w:rFonts w:ascii="Calibri" w:hAnsi="Calibri" w:cs="Calibri"/>
          <w:b/>
          <w:bCs/>
        </w:rPr>
        <w:t>H</w:t>
      </w:r>
      <w:r w:rsidRPr="00BF7124">
        <w:rPr>
          <w:rFonts w:ascii="Calibri" w:hAnsi="Calibri" w:cs="Calibri"/>
          <w:b/>
          <w:bCs/>
        </w:rPr>
        <w:t>ome</w:t>
      </w:r>
      <w:r w:rsidR="00CC3FC4" w:rsidRPr="00BF7124">
        <w:rPr>
          <w:rFonts w:ascii="Calibri" w:hAnsi="Calibri" w:cs="Calibri"/>
          <w:b/>
          <w:bCs/>
        </w:rPr>
        <w:t xml:space="preserve"> (formerly ROTH)</w:t>
      </w:r>
    </w:p>
    <w:p w14:paraId="622334A2" w14:textId="56C58B48" w:rsidR="006465ED" w:rsidRDefault="004E54C0" w:rsidP="00974A1E">
      <w:pPr>
        <w:spacing w:after="0" w:line="276" w:lineRule="auto"/>
        <w:jc w:val="both"/>
      </w:pPr>
      <w:r w:rsidRPr="00BF7124">
        <w:t>All staff, but especially the designated safeguarding lead (and</w:t>
      </w:r>
      <w:r>
        <w:t xml:space="preserve">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230FD8CC" w14:textId="77777777" w:rsidR="004E54C0" w:rsidRDefault="004E54C0" w:rsidP="00974A1E">
      <w:pPr>
        <w:spacing w:after="0" w:line="276" w:lineRule="auto"/>
        <w:jc w:val="both"/>
        <w:rPr>
          <w:rFonts w:ascii="Calibri" w:hAnsi="Calibri" w:cs="Calibri"/>
          <w:b/>
          <w:bCs/>
        </w:rPr>
      </w:pPr>
    </w:p>
    <w:p w14:paraId="02E1FA6B" w14:textId="5318312C" w:rsidR="000572EE" w:rsidRPr="00EF347A" w:rsidRDefault="006973DC" w:rsidP="00974A1E">
      <w:pPr>
        <w:spacing w:after="0" w:line="276" w:lineRule="auto"/>
        <w:jc w:val="both"/>
        <w:rPr>
          <w:rFonts w:ascii="Calibri" w:hAnsi="Calibri" w:cs="Calibri"/>
        </w:rPr>
      </w:pPr>
      <w:r w:rsidRPr="00EF347A">
        <w:rPr>
          <w:rFonts w:ascii="Calibri" w:hAnsi="Calibri" w:cs="Calibri"/>
        </w:rPr>
        <w:t xml:space="preserve">All staff, but especially the designated safeguarding lead (and deputies) should consider whether children are at risk of abuse or exploitation in situations outside their families. </w:t>
      </w:r>
      <w:r w:rsidR="009D53DF" w:rsidRPr="00EF347A">
        <w:rPr>
          <w:rFonts w:ascii="Calibri" w:hAnsi="Calibri" w:cs="Calibri"/>
        </w:rPr>
        <w:t xml:space="preserve"> </w:t>
      </w:r>
      <w:r w:rsidR="000572EE" w:rsidRPr="00EF347A">
        <w:rPr>
          <w:rFonts w:ascii="Calibri" w:hAnsi="Calibri" w:cs="Calibri"/>
        </w:rPr>
        <w:t>These extra-familial threats might arise at school and other educational establishments, from within peer groups, or more widely from within the wider community and/or online.</w:t>
      </w:r>
    </w:p>
    <w:p w14:paraId="43127911" w14:textId="77777777" w:rsidR="00066A22" w:rsidRPr="00EF347A" w:rsidRDefault="00066A22" w:rsidP="00974A1E">
      <w:pPr>
        <w:spacing w:after="0" w:line="276" w:lineRule="auto"/>
        <w:jc w:val="both"/>
        <w:rPr>
          <w:rFonts w:ascii="Calibri" w:hAnsi="Calibri" w:cs="Calibri"/>
        </w:rPr>
      </w:pPr>
    </w:p>
    <w:p w14:paraId="32509BAF" w14:textId="77777777" w:rsidR="000572EE" w:rsidRDefault="000572EE" w:rsidP="00974A1E">
      <w:pPr>
        <w:spacing w:after="0" w:line="276" w:lineRule="auto"/>
        <w:jc w:val="both"/>
        <w:rPr>
          <w:rFonts w:ascii="Calibri" w:hAnsi="Calibri" w:cs="Calibri"/>
        </w:rPr>
      </w:pPr>
      <w:r w:rsidRPr="00EF347A">
        <w:rPr>
          <w:rFonts w:ascii="Calibri" w:hAnsi="Calibri" w:cs="Calibri"/>
        </w:rPr>
        <w:t xml:space="preserve">These threats can take a variety of different forms and children can be vulnerable to multiple threats, including: </w:t>
      </w:r>
    </w:p>
    <w:p w14:paraId="494DE18F" w14:textId="77777777" w:rsidR="00EC0B05" w:rsidRPr="00EF347A" w:rsidRDefault="00EC0B05" w:rsidP="00974A1E">
      <w:pPr>
        <w:spacing w:after="0" w:line="276" w:lineRule="auto"/>
        <w:jc w:val="both"/>
        <w:rPr>
          <w:rFonts w:ascii="Calibri" w:hAnsi="Calibri" w:cs="Calibri"/>
        </w:rPr>
      </w:pPr>
    </w:p>
    <w:p w14:paraId="763D8CCD" w14:textId="77777777" w:rsidR="000572EE" w:rsidRPr="00EF347A" w:rsidRDefault="000572EE">
      <w:pPr>
        <w:numPr>
          <w:ilvl w:val="0"/>
          <w:numId w:val="26"/>
        </w:numPr>
        <w:spacing w:after="0" w:line="276" w:lineRule="auto"/>
        <w:jc w:val="both"/>
        <w:rPr>
          <w:rFonts w:ascii="Calibri" w:hAnsi="Calibri" w:cs="Calibri"/>
        </w:rPr>
      </w:pPr>
      <w:r w:rsidRPr="00EF347A">
        <w:rPr>
          <w:rFonts w:ascii="Calibri" w:hAnsi="Calibri" w:cs="Calibri"/>
        </w:rPr>
        <w:lastRenderedPageBreak/>
        <w:t>child sexual exploitation (CSE)</w:t>
      </w:r>
    </w:p>
    <w:p w14:paraId="6E88BD4B" w14:textId="5D0725AF" w:rsidR="000572EE" w:rsidRPr="00EF347A" w:rsidRDefault="000572EE">
      <w:pPr>
        <w:numPr>
          <w:ilvl w:val="0"/>
          <w:numId w:val="26"/>
        </w:numPr>
        <w:spacing w:after="0" w:line="276" w:lineRule="auto"/>
        <w:jc w:val="both"/>
        <w:rPr>
          <w:rFonts w:ascii="Calibri" w:hAnsi="Calibri" w:cs="Calibri"/>
        </w:rPr>
      </w:pPr>
      <w:r w:rsidRPr="00EF347A">
        <w:rPr>
          <w:rFonts w:ascii="Calibri" w:hAnsi="Calibri" w:cs="Calibri"/>
        </w:rPr>
        <w:t>exploitation by criminal gangs and organised crime groups (such as county lines) (CCE)</w:t>
      </w:r>
    </w:p>
    <w:p w14:paraId="0ED2C7BB" w14:textId="77777777" w:rsidR="000572EE" w:rsidRPr="00EF347A" w:rsidRDefault="000572EE">
      <w:pPr>
        <w:numPr>
          <w:ilvl w:val="0"/>
          <w:numId w:val="26"/>
        </w:numPr>
        <w:spacing w:after="0" w:line="276" w:lineRule="auto"/>
        <w:jc w:val="both"/>
        <w:rPr>
          <w:rFonts w:ascii="Calibri" w:hAnsi="Calibri" w:cs="Calibri"/>
        </w:rPr>
      </w:pPr>
      <w:r w:rsidRPr="00EF347A">
        <w:rPr>
          <w:rFonts w:ascii="Calibri" w:hAnsi="Calibri" w:cs="Calibri"/>
        </w:rPr>
        <w:t>trafficking</w:t>
      </w:r>
    </w:p>
    <w:p w14:paraId="4745108C" w14:textId="77777777" w:rsidR="000572EE" w:rsidRPr="00EF347A" w:rsidRDefault="000572EE">
      <w:pPr>
        <w:numPr>
          <w:ilvl w:val="0"/>
          <w:numId w:val="26"/>
        </w:numPr>
        <w:spacing w:after="0" w:line="276" w:lineRule="auto"/>
        <w:jc w:val="both"/>
        <w:rPr>
          <w:rFonts w:ascii="Calibri" w:hAnsi="Calibri" w:cs="Calibri"/>
        </w:rPr>
      </w:pPr>
      <w:r w:rsidRPr="00EF347A">
        <w:rPr>
          <w:rFonts w:ascii="Calibri" w:hAnsi="Calibri" w:cs="Calibri"/>
        </w:rPr>
        <w:t>online abuse</w:t>
      </w:r>
    </w:p>
    <w:p w14:paraId="3F98ACDE" w14:textId="77777777" w:rsidR="000572EE" w:rsidRPr="00EF347A" w:rsidRDefault="000572EE">
      <w:pPr>
        <w:numPr>
          <w:ilvl w:val="0"/>
          <w:numId w:val="26"/>
        </w:numPr>
        <w:spacing w:after="0" w:line="276" w:lineRule="auto"/>
        <w:jc w:val="both"/>
        <w:rPr>
          <w:rFonts w:ascii="Calibri" w:hAnsi="Calibri" w:cs="Calibri"/>
        </w:rPr>
      </w:pPr>
      <w:r w:rsidRPr="00EF347A">
        <w:rPr>
          <w:rFonts w:ascii="Calibri" w:hAnsi="Calibri" w:cs="Calibri"/>
        </w:rPr>
        <w:t>teenage relationship abuse (peer on peer abuse)</w:t>
      </w:r>
    </w:p>
    <w:p w14:paraId="398DE17E" w14:textId="6CB34EF9" w:rsidR="000572EE" w:rsidRPr="00EF347A" w:rsidRDefault="000572EE">
      <w:pPr>
        <w:numPr>
          <w:ilvl w:val="0"/>
          <w:numId w:val="26"/>
        </w:numPr>
        <w:spacing w:after="0" w:line="276" w:lineRule="auto"/>
        <w:jc w:val="both"/>
        <w:rPr>
          <w:rFonts w:ascii="Calibri" w:hAnsi="Calibri" w:cs="Calibri"/>
        </w:rPr>
      </w:pPr>
      <w:r w:rsidRPr="00EF347A">
        <w:rPr>
          <w:rFonts w:ascii="Calibri" w:hAnsi="Calibri" w:cs="Calibri"/>
        </w:rPr>
        <w:t>influences of extremism leading to radicalisation</w:t>
      </w:r>
    </w:p>
    <w:p w14:paraId="4A1B9718" w14:textId="77777777" w:rsidR="00066A22" w:rsidRPr="00EF347A" w:rsidRDefault="00066A22" w:rsidP="00974A1E">
      <w:pPr>
        <w:spacing w:after="0" w:line="276" w:lineRule="auto"/>
        <w:jc w:val="both"/>
        <w:rPr>
          <w:rFonts w:ascii="Calibri" w:hAnsi="Calibri" w:cs="Calibri"/>
        </w:rPr>
      </w:pPr>
    </w:p>
    <w:p w14:paraId="4B970E3C" w14:textId="301406B9" w:rsidR="00B844E5" w:rsidRPr="00BF7124" w:rsidRDefault="000572EE" w:rsidP="00974A1E">
      <w:pPr>
        <w:spacing w:after="0" w:line="276" w:lineRule="auto"/>
        <w:jc w:val="both"/>
        <w:rPr>
          <w:rStyle w:val="Hyperlink"/>
          <w:rFonts w:ascii="Calibri" w:hAnsi="Calibri" w:cs="Calibri"/>
          <w:b/>
          <w:bCs/>
        </w:rPr>
      </w:pPr>
      <w:r w:rsidRPr="00EF347A">
        <w:rPr>
          <w:rFonts w:ascii="Calibri" w:hAnsi="Calibri" w:cs="Calibri"/>
        </w:rPr>
        <w:t xml:space="preserve">The Humberside </w:t>
      </w:r>
      <w:r w:rsidR="009C6BCF" w:rsidRPr="00EF347A">
        <w:rPr>
          <w:rFonts w:ascii="Calibri" w:hAnsi="Calibri" w:cs="Calibri"/>
        </w:rPr>
        <w:t>Community Partnership Intelligence</w:t>
      </w:r>
      <w:r w:rsidR="00974A1E" w:rsidRPr="00EF347A">
        <w:rPr>
          <w:rFonts w:ascii="Calibri" w:hAnsi="Calibri" w:cs="Calibri"/>
        </w:rPr>
        <w:t xml:space="preserve"> (CPI) Form (</w:t>
      </w:r>
      <w:r w:rsidR="001C105F" w:rsidRPr="00EF347A">
        <w:rPr>
          <w:rFonts w:ascii="Calibri" w:hAnsi="Calibri" w:cs="Calibri"/>
        </w:rPr>
        <w:t xml:space="preserve">formerly </w:t>
      </w:r>
      <w:r w:rsidR="00974A1E" w:rsidRPr="00EF347A">
        <w:rPr>
          <w:rFonts w:ascii="Calibri" w:hAnsi="Calibri" w:cs="Calibri"/>
        </w:rPr>
        <w:t xml:space="preserve">known as </w:t>
      </w:r>
      <w:r w:rsidR="003075C2" w:rsidRPr="00EF347A">
        <w:rPr>
          <w:rFonts w:ascii="Calibri" w:hAnsi="Calibri" w:cs="Calibri"/>
        </w:rPr>
        <w:t>PIF) allows</w:t>
      </w:r>
      <w:r w:rsidR="00B844E5" w:rsidRPr="00EF347A">
        <w:rPr>
          <w:rFonts w:ascii="Calibri" w:hAnsi="Calibri" w:cs="Calibri"/>
        </w:rPr>
        <w:t xml:space="preserve"> professionals to share information that is putting a child at risk of </w:t>
      </w:r>
      <w:r w:rsidR="002547A0" w:rsidRPr="00BF7124">
        <w:rPr>
          <w:rFonts w:ascii="Calibri" w:hAnsi="Calibri" w:cs="Calibri"/>
        </w:rPr>
        <w:t>H</w:t>
      </w:r>
      <w:r w:rsidR="00B844E5" w:rsidRPr="00BF7124">
        <w:rPr>
          <w:rFonts w:ascii="Calibri" w:hAnsi="Calibri" w:cs="Calibri"/>
        </w:rPr>
        <w:t xml:space="preserve">OTH.  </w:t>
      </w:r>
      <w:hyperlink r:id="rId170" w:history="1">
        <w:r w:rsidR="00B844E5" w:rsidRPr="00BF7124">
          <w:rPr>
            <w:rStyle w:val="Hyperlink"/>
            <w:rFonts w:ascii="Calibri" w:hAnsi="Calibri" w:cs="Calibri"/>
          </w:rPr>
          <w:t>https://www.reportingcrime.uk/HPPartnershipIntelligence/</w:t>
        </w:r>
      </w:hyperlink>
    </w:p>
    <w:p w14:paraId="1876F543" w14:textId="77777777" w:rsidR="00066A22" w:rsidRPr="00BF7124" w:rsidRDefault="00066A22" w:rsidP="00974A1E">
      <w:pPr>
        <w:spacing w:after="0" w:line="276" w:lineRule="auto"/>
        <w:jc w:val="both"/>
        <w:rPr>
          <w:rFonts w:ascii="Calibri" w:hAnsi="Calibri" w:cs="Calibri"/>
        </w:rPr>
      </w:pPr>
    </w:p>
    <w:p w14:paraId="62FCF686" w14:textId="64A59167" w:rsidR="001C79AA" w:rsidRPr="00BF7124" w:rsidRDefault="004E54C0" w:rsidP="00974A1E">
      <w:pPr>
        <w:spacing w:after="0" w:line="276" w:lineRule="auto"/>
        <w:jc w:val="both"/>
        <w:rPr>
          <w:rFonts w:ascii="Calibri" w:hAnsi="Calibri" w:cs="Calibri"/>
        </w:rPr>
      </w:pPr>
      <w:r w:rsidRPr="00BF7124">
        <w:rPr>
          <w:rFonts w:ascii="Calibri" w:hAnsi="Calibri" w:cs="Calibri"/>
        </w:rPr>
        <w:t>More information can be found here:</w:t>
      </w:r>
      <w:r w:rsidR="00EC0B05" w:rsidRPr="00BF7124">
        <w:rPr>
          <w:rFonts w:ascii="Calibri" w:hAnsi="Calibri" w:cs="Calibri"/>
        </w:rPr>
        <w:t xml:space="preserve"> </w:t>
      </w:r>
      <w:bookmarkStart w:id="44" w:name="_Hlk174973089"/>
      <w:r w:rsidR="007C44F2" w:rsidRPr="00BF7124">
        <w:rPr>
          <w:rFonts w:ascii="Calibri" w:hAnsi="Calibri" w:cs="Calibri"/>
        </w:rPr>
        <w:fldChar w:fldCharType="begin"/>
      </w:r>
      <w:r w:rsidR="007C44F2" w:rsidRPr="00BF7124">
        <w:rPr>
          <w:rFonts w:ascii="Calibri" w:hAnsi="Calibri" w:cs="Calibri"/>
        </w:rPr>
        <w:instrText>HYPERLINK "https://www.northlincscmars.co.uk/north-lincolnshire-harm-outside-the-home-toolkit/"</w:instrText>
      </w:r>
      <w:r w:rsidR="007C44F2" w:rsidRPr="00BF7124">
        <w:rPr>
          <w:rFonts w:ascii="Calibri" w:hAnsi="Calibri" w:cs="Calibri"/>
        </w:rPr>
        <w:fldChar w:fldCharType="separate"/>
      </w:r>
      <w:r w:rsidR="007C44F2" w:rsidRPr="00BF7124">
        <w:rPr>
          <w:rStyle w:val="Hyperlink"/>
          <w:rFonts w:ascii="Calibri" w:hAnsi="Calibri" w:cs="Calibri"/>
        </w:rPr>
        <w:t>CMARS | North Lincolnshire Harm Outside the Home - Toolkit - CMARS</w:t>
      </w:r>
      <w:r w:rsidR="007C44F2" w:rsidRPr="00BF7124">
        <w:rPr>
          <w:rFonts w:ascii="Calibri" w:hAnsi="Calibri" w:cs="Calibri"/>
        </w:rPr>
        <w:fldChar w:fldCharType="end"/>
      </w:r>
    </w:p>
    <w:bookmarkEnd w:id="44"/>
    <w:p w14:paraId="627A6460" w14:textId="77777777" w:rsidR="001C79AA" w:rsidRPr="00BF7124" w:rsidRDefault="001C79AA" w:rsidP="00974A1E">
      <w:pPr>
        <w:spacing w:after="0" w:line="276" w:lineRule="auto"/>
        <w:jc w:val="both"/>
        <w:rPr>
          <w:rFonts w:ascii="Calibri" w:hAnsi="Calibri" w:cs="Calibri"/>
          <w:b/>
          <w:bCs/>
        </w:rPr>
      </w:pPr>
    </w:p>
    <w:p w14:paraId="45B01EE0" w14:textId="479FE5FE" w:rsidR="00D60B61" w:rsidRDefault="00D60B61" w:rsidP="00974A1E">
      <w:pPr>
        <w:spacing w:after="0" w:line="276" w:lineRule="auto"/>
        <w:jc w:val="both"/>
        <w:rPr>
          <w:rFonts w:ascii="Calibri" w:hAnsi="Calibri" w:cs="Calibri"/>
          <w:b/>
          <w:bCs/>
        </w:rPr>
      </w:pPr>
      <w:r w:rsidRPr="00BF7124">
        <w:rPr>
          <w:rFonts w:ascii="Calibri" w:hAnsi="Calibri" w:cs="Calibri"/>
          <w:b/>
          <w:bCs/>
        </w:rPr>
        <w:t xml:space="preserve">All staff have access to the updated CMARS training and </w:t>
      </w:r>
      <w:r w:rsidR="00591608" w:rsidRPr="00BF7124">
        <w:rPr>
          <w:rFonts w:ascii="Calibri" w:hAnsi="Calibri" w:cs="Calibri"/>
          <w:b/>
          <w:bCs/>
        </w:rPr>
        <w:t xml:space="preserve">HOTH </w:t>
      </w:r>
      <w:r w:rsidRPr="00BF7124">
        <w:rPr>
          <w:rFonts w:ascii="Calibri" w:hAnsi="Calibri" w:cs="Calibri"/>
          <w:b/>
          <w:bCs/>
        </w:rPr>
        <w:t>policy:</w:t>
      </w:r>
      <w:r w:rsidR="00591608" w:rsidRPr="00BF7124">
        <w:t xml:space="preserve"> </w:t>
      </w:r>
      <w:hyperlink r:id="rId171" w:history="1">
        <w:r w:rsidR="00591608" w:rsidRPr="00BF7124">
          <w:rPr>
            <w:color w:val="0000FF"/>
            <w:u w:val="single"/>
          </w:rPr>
          <w:t>CMARS | North Lincolnshire Harm Outside the Home - Toolkit - CMARS</w:t>
        </w:r>
      </w:hyperlink>
    </w:p>
    <w:p w14:paraId="50DF070D" w14:textId="77777777" w:rsidR="00D60B61" w:rsidRDefault="00D60B61" w:rsidP="00974A1E">
      <w:pPr>
        <w:spacing w:after="0" w:line="276" w:lineRule="auto"/>
        <w:jc w:val="both"/>
        <w:rPr>
          <w:rFonts w:ascii="Calibri" w:hAnsi="Calibri" w:cs="Calibri"/>
          <w:b/>
          <w:bCs/>
        </w:rPr>
      </w:pPr>
    </w:p>
    <w:p w14:paraId="02CFB874" w14:textId="77777777" w:rsidR="00D60B61" w:rsidRDefault="00D60B61" w:rsidP="00974A1E">
      <w:pPr>
        <w:spacing w:after="0" w:line="276" w:lineRule="auto"/>
        <w:jc w:val="both"/>
        <w:rPr>
          <w:rFonts w:ascii="Calibri" w:hAnsi="Calibri" w:cs="Calibri"/>
          <w:b/>
          <w:bCs/>
        </w:rPr>
      </w:pPr>
    </w:p>
    <w:p w14:paraId="0E039E6A" w14:textId="1D8A6CBE" w:rsidR="0025286E" w:rsidRDefault="0025286E" w:rsidP="00974A1E">
      <w:pPr>
        <w:spacing w:after="0" w:line="276" w:lineRule="auto"/>
        <w:jc w:val="both"/>
        <w:rPr>
          <w:rFonts w:ascii="Calibri" w:hAnsi="Calibri" w:cs="Calibri"/>
          <w:b/>
          <w:bCs/>
        </w:rPr>
      </w:pPr>
      <w:r w:rsidRPr="00EF347A">
        <w:rPr>
          <w:rFonts w:ascii="Calibri" w:hAnsi="Calibri" w:cs="Calibri"/>
          <w:b/>
          <w:bCs/>
        </w:rPr>
        <w:t>Sexual violence and sexual harassment</w:t>
      </w:r>
    </w:p>
    <w:p w14:paraId="47A34F0A" w14:textId="77777777" w:rsidR="007A293B" w:rsidRPr="00EF347A" w:rsidRDefault="007A293B" w:rsidP="00974A1E">
      <w:pPr>
        <w:spacing w:after="0" w:line="276" w:lineRule="auto"/>
        <w:jc w:val="both"/>
        <w:rPr>
          <w:rFonts w:ascii="Calibri" w:hAnsi="Calibri" w:cs="Calibri"/>
          <w:b/>
          <w:bCs/>
        </w:rPr>
      </w:pPr>
    </w:p>
    <w:p w14:paraId="147C92C5" w14:textId="77777777" w:rsidR="00E974E4" w:rsidRPr="00EF347A" w:rsidRDefault="0025286E" w:rsidP="00974A1E">
      <w:pPr>
        <w:spacing w:after="0" w:line="276" w:lineRule="auto"/>
        <w:jc w:val="both"/>
        <w:rPr>
          <w:rFonts w:ascii="Calibri" w:hAnsi="Calibri" w:cs="Calibri"/>
        </w:rPr>
      </w:pPr>
      <w:r w:rsidRPr="00EF347A">
        <w:rPr>
          <w:rFonts w:ascii="Calibri" w:hAnsi="Calibri" w:cs="Calibri"/>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w:t>
      </w:r>
    </w:p>
    <w:p w14:paraId="20AD91F6" w14:textId="77777777" w:rsidR="00066A22" w:rsidRPr="00EF347A" w:rsidRDefault="00066A22" w:rsidP="00974A1E">
      <w:pPr>
        <w:spacing w:after="0" w:line="276" w:lineRule="auto"/>
        <w:jc w:val="both"/>
        <w:rPr>
          <w:rFonts w:ascii="Calibri" w:hAnsi="Calibri" w:cs="Calibri"/>
        </w:rPr>
      </w:pPr>
    </w:p>
    <w:p w14:paraId="23D46772" w14:textId="0888F4BD" w:rsidR="0025286E" w:rsidRPr="00BF7124" w:rsidRDefault="0025286E" w:rsidP="00974A1E">
      <w:pPr>
        <w:spacing w:after="0" w:line="276" w:lineRule="auto"/>
        <w:jc w:val="both"/>
        <w:rPr>
          <w:rFonts w:ascii="Calibri" w:hAnsi="Calibri" w:cs="Calibri"/>
        </w:rPr>
      </w:pPr>
      <w:r w:rsidRPr="00EF347A">
        <w:rPr>
          <w:rFonts w:ascii="Calibri" w:hAnsi="Calibri" w:cs="Calibri"/>
        </w:rPr>
        <w:t xml:space="preserve">Sexual violence and sexual harassment exist on a continuum and may </w:t>
      </w:r>
      <w:r w:rsidR="003075C2" w:rsidRPr="00EF347A">
        <w:rPr>
          <w:rFonts w:ascii="Calibri" w:hAnsi="Calibri" w:cs="Calibri"/>
        </w:rPr>
        <w:t>overlap;</w:t>
      </w:r>
      <w:r w:rsidRPr="00EF347A">
        <w:rPr>
          <w:rFonts w:ascii="Calibri" w:hAnsi="Calibri" w:cs="Calibri"/>
        </w:rPr>
        <w:t xml:space="preserve"> they can occur online and face to face (both physically and verbally) and are never acceptable.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w:t>
      </w:r>
      <w:r w:rsidRPr="00BF7124">
        <w:rPr>
          <w:rFonts w:ascii="Calibri" w:hAnsi="Calibri" w:cs="Calibri"/>
        </w:rPr>
        <w:t>be made to feel ashamed for making a report. Staff should be aware that some groups are potentially more at risk. Evidence shows girls, children with special educational needs and disabilities (SEND) and LGBT children are at greater risk.</w:t>
      </w:r>
      <w:r w:rsidR="006A1A04" w:rsidRPr="00BF7124">
        <w:rPr>
          <w:rFonts w:ascii="Calibri" w:hAnsi="Calibri" w:cs="Calibri"/>
        </w:rPr>
        <w:t xml:space="preserve"> We recognise violence against women and girls and will promote </w:t>
      </w:r>
      <w:hyperlink r:id="rId172" w:history="1">
        <w:r w:rsidR="006A1A04" w:rsidRPr="00BF7124">
          <w:rPr>
            <w:color w:val="0000FF"/>
            <w:u w:val="single"/>
          </w:rPr>
          <w:t>Our campaigns — White Ribbon UK</w:t>
        </w:r>
      </w:hyperlink>
      <w:r w:rsidR="006A1A04" w:rsidRPr="00BF7124">
        <w:t xml:space="preserve"> (schools to adapt to the campaigns or training delivered)</w:t>
      </w:r>
    </w:p>
    <w:p w14:paraId="557D3B23" w14:textId="77777777" w:rsidR="00066A22" w:rsidRPr="00BF7124" w:rsidRDefault="00066A22" w:rsidP="00974A1E">
      <w:pPr>
        <w:spacing w:after="0" w:line="276" w:lineRule="auto"/>
        <w:jc w:val="both"/>
        <w:rPr>
          <w:rFonts w:ascii="Calibri" w:hAnsi="Calibri" w:cs="Calibri"/>
        </w:rPr>
      </w:pPr>
    </w:p>
    <w:p w14:paraId="63DD7844" w14:textId="3F8430AF" w:rsidR="00066A22" w:rsidRPr="00BF7124" w:rsidRDefault="00733CEC" w:rsidP="00733CEC">
      <w:pPr>
        <w:spacing w:after="0" w:line="276" w:lineRule="auto"/>
        <w:jc w:val="both"/>
        <w:rPr>
          <w:rFonts w:ascii="Calibri" w:hAnsi="Calibri" w:cs="Calibri"/>
        </w:rPr>
      </w:pPr>
      <w:r w:rsidRPr="00BF7124">
        <w:rPr>
          <w:rFonts w:ascii="Calibri" w:hAnsi="Calibri" w:cs="Calibri"/>
        </w:rPr>
        <w:t>We recognise that pupils who are (or who are perceived to be) lesbian, gay, bisexual or gender questioning (LGBTQ</w:t>
      </w:r>
      <w:r w:rsidR="00894B3A" w:rsidRPr="00BF7124">
        <w:rPr>
          <w:rFonts w:ascii="Calibri" w:hAnsi="Calibri" w:cs="Calibri"/>
        </w:rPr>
        <w:t>I</w:t>
      </w:r>
      <w:r w:rsidRPr="00BF7124">
        <w:rPr>
          <w:rFonts w:ascii="Calibri" w:hAnsi="Calibri" w:cs="Calibri"/>
        </w:rPr>
        <w:t>+</w:t>
      </w:r>
      <w:r w:rsidR="00894B3A" w:rsidRPr="00BF7124">
        <w:rPr>
          <w:rFonts w:ascii="Calibri" w:hAnsi="Calibri" w:cs="Calibri"/>
        </w:rPr>
        <w:t>A</w:t>
      </w:r>
      <w:r w:rsidRPr="00BF7124">
        <w:rPr>
          <w:rFonts w:ascii="Calibri" w:hAnsi="Calibri" w:cs="Calibri"/>
        </w:rPr>
        <w:t>) can be targeted by other children. See our behaviour policy for more detail on how we prevent bullying based on gender or sexuality. We also recognise that LGBTQ</w:t>
      </w:r>
      <w:r w:rsidR="00894B3A" w:rsidRPr="00BF7124">
        <w:rPr>
          <w:rFonts w:ascii="Calibri" w:hAnsi="Calibri" w:cs="Calibri"/>
        </w:rPr>
        <w:t>I</w:t>
      </w:r>
      <w:r w:rsidRPr="00BF7124">
        <w:rPr>
          <w:rFonts w:ascii="Calibri" w:hAnsi="Calibri" w:cs="Calibri"/>
        </w:rPr>
        <w:t>+</w:t>
      </w:r>
      <w:r w:rsidR="00894B3A" w:rsidRPr="00BF7124">
        <w:rPr>
          <w:rFonts w:ascii="Calibri" w:hAnsi="Calibri" w:cs="Calibri"/>
        </w:rPr>
        <w:t>A</w:t>
      </w:r>
      <w:r w:rsidRPr="00BF7124">
        <w:rPr>
          <w:rFonts w:ascii="Calibri" w:hAnsi="Calibri" w:cs="Calibri"/>
        </w:rPr>
        <w:t xml:space="preserve"> children are more likely to experience poor mental health. Any concerns should be reported to the DSL. Add details of the pastoral support you offer these pupils, such as appointing an LGBTQ</w:t>
      </w:r>
      <w:r w:rsidR="00513342" w:rsidRPr="00BF7124">
        <w:rPr>
          <w:rFonts w:ascii="Calibri" w:hAnsi="Calibri" w:cs="Calibri"/>
        </w:rPr>
        <w:t>I+A</w:t>
      </w:r>
      <w:r w:rsidRPr="00BF7124">
        <w:rPr>
          <w:rFonts w:ascii="Calibri" w:hAnsi="Calibri" w:cs="Calibri"/>
        </w:rPr>
        <w:t xml:space="preserve"> pastoral lead.</w:t>
      </w:r>
    </w:p>
    <w:p w14:paraId="35BD76E8" w14:textId="77777777" w:rsidR="00513342" w:rsidRPr="00BF7124" w:rsidRDefault="00513342" w:rsidP="00733CEC">
      <w:pPr>
        <w:spacing w:after="0" w:line="276" w:lineRule="auto"/>
        <w:jc w:val="both"/>
        <w:rPr>
          <w:rFonts w:ascii="Calibri" w:hAnsi="Calibri" w:cs="Calibri"/>
        </w:rPr>
      </w:pPr>
    </w:p>
    <w:p w14:paraId="282A6903" w14:textId="4C938CB6" w:rsidR="00513342" w:rsidRPr="00BF7124" w:rsidRDefault="00513342" w:rsidP="00733CEC">
      <w:pPr>
        <w:spacing w:after="0" w:line="276" w:lineRule="auto"/>
        <w:jc w:val="both"/>
        <w:rPr>
          <w:rFonts w:ascii="Calibri" w:hAnsi="Calibri" w:cs="Calibri"/>
        </w:rPr>
      </w:pPr>
      <w:r w:rsidRPr="00BF7124">
        <w:rPr>
          <w:rFonts w:ascii="Calibri" w:hAnsi="Calibri" w:cs="Calibri"/>
        </w:rPr>
        <w:t>The school operates a safe space, where learners may speak out or share concerns with members of staff.</w:t>
      </w:r>
    </w:p>
    <w:p w14:paraId="264F9EAA" w14:textId="77777777" w:rsidR="00BE7B58" w:rsidRPr="00BF7124" w:rsidRDefault="00BE7B58" w:rsidP="00733CEC">
      <w:pPr>
        <w:spacing w:after="0" w:line="276" w:lineRule="auto"/>
        <w:jc w:val="both"/>
        <w:rPr>
          <w:rFonts w:ascii="Calibri" w:hAnsi="Calibri" w:cs="Calibri"/>
        </w:rPr>
      </w:pPr>
    </w:p>
    <w:p w14:paraId="639F95E0" w14:textId="0B23ADA4" w:rsidR="00BE7B58" w:rsidRPr="00BF7124" w:rsidRDefault="00BE7B58" w:rsidP="00733CEC">
      <w:pPr>
        <w:spacing w:after="0" w:line="276" w:lineRule="auto"/>
        <w:jc w:val="both"/>
      </w:pPr>
      <w:r w:rsidRPr="00BF7124">
        <w:t xml:space="preserve">Support is also available for parents via </w:t>
      </w:r>
      <w:hyperlink r:id="rId173" w:history="1">
        <w:r w:rsidRPr="00BF7124">
          <w:rPr>
            <w:color w:val="0000FF"/>
            <w:u w:val="single"/>
          </w:rPr>
          <w:t>LGBTQ</w:t>
        </w:r>
        <w:r w:rsidR="00894B3A" w:rsidRPr="00BF7124">
          <w:rPr>
            <w:color w:val="0000FF"/>
            <w:u w:val="single"/>
          </w:rPr>
          <w:t>I</w:t>
        </w:r>
        <w:r w:rsidRPr="00BF7124">
          <w:rPr>
            <w:color w:val="0000FF"/>
            <w:u w:val="single"/>
          </w:rPr>
          <w:t>+</w:t>
        </w:r>
        <w:r w:rsidR="00894B3A" w:rsidRPr="00BF7124">
          <w:rPr>
            <w:color w:val="0000FF"/>
            <w:u w:val="single"/>
          </w:rPr>
          <w:t>A</w:t>
        </w:r>
        <w:r w:rsidRPr="00BF7124">
          <w:rPr>
            <w:color w:val="0000FF"/>
            <w:u w:val="single"/>
          </w:rPr>
          <w:t xml:space="preserve"> Social Group | </w:t>
        </w:r>
        <w:proofErr w:type="spellStart"/>
        <w:r w:rsidRPr="00BF7124">
          <w:rPr>
            <w:color w:val="0000FF"/>
            <w:u w:val="single"/>
          </w:rPr>
          <w:t>LiveWell</w:t>
        </w:r>
        <w:proofErr w:type="spellEnd"/>
        <w:r w:rsidRPr="00BF7124">
          <w:rPr>
            <w:color w:val="0000FF"/>
            <w:u w:val="single"/>
          </w:rPr>
          <w:t xml:space="preserve"> North Lincolnshire</w:t>
        </w:r>
      </w:hyperlink>
    </w:p>
    <w:p w14:paraId="71AFA97D" w14:textId="77777777" w:rsidR="009E1C6C" w:rsidRPr="00BF7124" w:rsidRDefault="009E1C6C" w:rsidP="00733CEC">
      <w:pPr>
        <w:spacing w:after="0" w:line="276" w:lineRule="auto"/>
        <w:jc w:val="both"/>
      </w:pPr>
    </w:p>
    <w:p w14:paraId="30E060BA" w14:textId="2F495AB8" w:rsidR="009E1C6C" w:rsidRPr="00BF7124" w:rsidRDefault="009E1C6C" w:rsidP="009E1C6C">
      <w:pPr>
        <w:shd w:val="clear" w:color="auto" w:fill="FFFFFF"/>
        <w:spacing w:after="0" w:line="240" w:lineRule="auto"/>
        <w:textAlignment w:val="baseline"/>
        <w:rPr>
          <w:rFonts w:ascii="Calibri" w:eastAsia="Times New Roman" w:hAnsi="Calibri" w:cs="Calibri"/>
          <w:color w:val="242424"/>
          <w:lang w:eastAsia="en-GB"/>
        </w:rPr>
      </w:pPr>
      <w:r w:rsidRPr="00BF7124">
        <w:rPr>
          <w:rFonts w:ascii="Calibri" w:eastAsia="Times New Roman" w:hAnsi="Calibri" w:cs="Calibri"/>
          <w:color w:val="242424"/>
          <w:lang w:eastAsia="en-GB"/>
        </w:rPr>
        <w:lastRenderedPageBreak/>
        <w:t xml:space="preserve">Rainbow Youth for Young People - Locally we have a LGBTS support group. </w:t>
      </w:r>
      <w:r w:rsidRPr="00BF7124">
        <w:rPr>
          <w:rFonts w:ascii="Calibri" w:eastAsia="Times New Roman" w:hAnsi="Calibri" w:cs="Calibri"/>
          <w:color w:val="000000"/>
          <w:lang w:eastAsia="en-GB"/>
        </w:rPr>
        <w:t>You can find them at </w:t>
      </w:r>
      <w:hyperlink r:id="rId174" w:tooltip="https://www.facebook.com/rainbowyouthnl" w:history="1">
        <w:r w:rsidRPr="00BF7124">
          <w:rPr>
            <w:rFonts w:ascii="Calibri" w:eastAsia="Times New Roman" w:hAnsi="Calibri" w:cs="Calibri"/>
            <w:color w:val="0000FF"/>
            <w:u w:val="single"/>
            <w:bdr w:val="none" w:sz="0" w:space="0" w:color="auto" w:frame="1"/>
            <w:lang w:eastAsia="en-GB"/>
          </w:rPr>
          <w:t>Facebook</w:t>
        </w:r>
      </w:hyperlink>
    </w:p>
    <w:p w14:paraId="2ABF8A73" w14:textId="16C1B398" w:rsidR="009E1C6C" w:rsidRPr="009E1C6C" w:rsidRDefault="009E1C6C" w:rsidP="009E1C6C">
      <w:pPr>
        <w:shd w:val="clear" w:color="auto" w:fill="FFFFFF"/>
        <w:spacing w:after="0" w:line="240" w:lineRule="auto"/>
        <w:textAlignment w:val="baseline"/>
        <w:rPr>
          <w:rFonts w:ascii="Calibri" w:eastAsia="Times New Roman" w:hAnsi="Calibri" w:cs="Calibri"/>
          <w:color w:val="000000"/>
          <w:lang w:eastAsia="en-GB"/>
        </w:rPr>
      </w:pPr>
      <w:r w:rsidRPr="00BF7124">
        <w:rPr>
          <w:rFonts w:ascii="Calibri" w:eastAsia="Times New Roman" w:hAnsi="Calibri" w:cs="Calibri"/>
          <w:noProof/>
          <w:color w:val="000000"/>
          <w:lang w:eastAsia="en-GB"/>
        </w:rPr>
        <mc:AlternateContent>
          <mc:Choice Requires="wps">
            <w:drawing>
              <wp:inline distT="0" distB="0" distL="0" distR="0" wp14:anchorId="112F1DC5" wp14:editId="5B2E0AE7">
                <wp:extent cx="189865" cy="189865"/>
                <wp:effectExtent l="0" t="0" r="0" b="635"/>
                <wp:docPr id="1255452035"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986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B0AC58" w14:textId="106516EA" w:rsidR="00B632C8" w:rsidRDefault="00B632C8" w:rsidP="009E1C6C">
                            <w:pPr>
                              <w:jc w:val="center"/>
                            </w:pPr>
                            <w:r>
                              <w:t xml:space="preserve"> </w:t>
                            </w:r>
                          </w:p>
                        </w:txbxContent>
                      </wps:txbx>
                      <wps:bodyPr rot="0" vert="horz" wrap="square" lIns="91440" tIns="45720" rIns="91440" bIns="45720" anchor="t" anchorCtr="0" upright="1">
                        <a:noAutofit/>
                      </wps:bodyPr>
                    </wps:wsp>
                  </a:graphicData>
                </a:graphic>
              </wp:inline>
            </w:drawing>
          </mc:Choice>
          <mc:Fallback>
            <w:pict>
              <v:rect w14:anchorId="112F1DC5" id="AutoShape 3" o:spid="_x0000_s1026" style="width:14.95pt;height:1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" filled="f" stroked="f">
                <o:lock v:ext="edit" aspectratio="t"/>
                <v:textbox>
                  <w:txbxContent>
                    <w:p w14:paraId="6AB0AC58" w14:textId="106516EA" w:rsidR="00B632C8" w:rsidRDefault="00B632C8" w:rsidP="009E1C6C">
                      <w:pPr>
                        <w:jc w:val="center"/>
                      </w:pPr>
                      <w:r>
                        <w:t xml:space="preserve"> </w:t>
                      </w:r>
                    </w:p>
                  </w:txbxContent>
                </v:textbox>
                <w10:anchorlock/>
              </v:rect>
            </w:pict>
          </mc:Fallback>
        </mc:AlternateContent>
      </w:r>
      <w:r w:rsidRPr="00BF7124">
        <w:rPr>
          <w:rFonts w:ascii="Calibri" w:eastAsia="Times New Roman" w:hAnsi="Calibri" w:cs="Calibri"/>
          <w:color w:val="000000"/>
          <w:lang w:eastAsia="en-GB"/>
        </w:rPr>
        <w:t>Contact 07802 775553 Scunnylgbts@gmail.com</w:t>
      </w:r>
    </w:p>
    <w:p w14:paraId="319D2122" w14:textId="77777777" w:rsidR="009E1C6C" w:rsidRPr="007A2921" w:rsidRDefault="009E1C6C" w:rsidP="00733CEC">
      <w:pPr>
        <w:spacing w:after="0" w:line="276" w:lineRule="auto"/>
        <w:jc w:val="both"/>
        <w:rPr>
          <w:rFonts w:ascii="Calibri" w:hAnsi="Calibri" w:cs="Calibri"/>
        </w:rPr>
      </w:pPr>
    </w:p>
    <w:p w14:paraId="53689E49" w14:textId="2453141D" w:rsidR="00066A22" w:rsidRPr="007A2921" w:rsidRDefault="00733CEC" w:rsidP="00974A1E">
      <w:pPr>
        <w:spacing w:after="0" w:line="276" w:lineRule="auto"/>
        <w:jc w:val="both"/>
        <w:rPr>
          <w:rFonts w:ascii="Calibri" w:hAnsi="Calibri" w:cs="Calibri"/>
        </w:rPr>
      </w:pPr>
      <w:r w:rsidRPr="007A2921">
        <w:rPr>
          <w:rFonts w:ascii="Calibri" w:hAnsi="Calibri" w:cs="Calibri"/>
        </w:rPr>
        <w:t>Risks can be compounded where children lack trusted adults with whom they can be open. We therefore aim to reduce the additional barriers faced and create a culture where pupils can speak out or share their concerns with members of staff.</w:t>
      </w:r>
    </w:p>
    <w:p w14:paraId="7F03A9EA" w14:textId="77777777" w:rsidR="00733CEC" w:rsidRPr="007A2921" w:rsidRDefault="00733CEC" w:rsidP="00974A1E">
      <w:pPr>
        <w:spacing w:after="0" w:line="276" w:lineRule="auto"/>
        <w:jc w:val="both"/>
        <w:rPr>
          <w:rFonts w:ascii="Calibri" w:hAnsi="Calibri" w:cs="Calibri"/>
        </w:rPr>
      </w:pPr>
    </w:p>
    <w:p w14:paraId="2E47B1B3" w14:textId="0F78FE4A" w:rsidR="006A1A04" w:rsidRPr="00EF347A" w:rsidRDefault="00733CEC" w:rsidP="00974A1E">
      <w:pPr>
        <w:spacing w:after="0" w:line="276" w:lineRule="auto"/>
        <w:jc w:val="both"/>
        <w:rPr>
          <w:rFonts w:ascii="Calibri" w:hAnsi="Calibri" w:cs="Calibri"/>
        </w:rPr>
      </w:pPr>
      <w:r w:rsidRPr="007A2921">
        <w:rPr>
          <w:rFonts w:ascii="Calibri" w:hAnsi="Calibri" w:cs="Calibri"/>
        </w:rPr>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159F1571" w14:textId="77777777" w:rsidR="00066A22" w:rsidRPr="00EF347A" w:rsidRDefault="00066A22" w:rsidP="00974A1E">
      <w:pPr>
        <w:spacing w:after="0" w:line="276" w:lineRule="auto"/>
        <w:jc w:val="both"/>
        <w:rPr>
          <w:rFonts w:ascii="Calibri" w:hAnsi="Calibri" w:cs="Calibri"/>
        </w:rPr>
      </w:pPr>
    </w:p>
    <w:p w14:paraId="2B36D0AD" w14:textId="77777777" w:rsidR="0025286E" w:rsidRPr="00EF347A" w:rsidRDefault="0025286E" w:rsidP="00974A1E">
      <w:pPr>
        <w:spacing w:after="0" w:line="276" w:lineRule="auto"/>
        <w:jc w:val="both"/>
        <w:rPr>
          <w:rFonts w:ascii="Calibri" w:hAnsi="Calibri" w:cs="Calibri"/>
          <w:b/>
          <w:bCs/>
        </w:rPr>
      </w:pPr>
      <w:r w:rsidRPr="00EF347A">
        <w:rPr>
          <w:rFonts w:ascii="Calibri" w:hAnsi="Calibri" w:cs="Calibri"/>
          <w:b/>
          <w:bCs/>
        </w:rPr>
        <w:t xml:space="preserve">Sexual violence </w:t>
      </w:r>
    </w:p>
    <w:p w14:paraId="4BB9AECE" w14:textId="77777777" w:rsidR="0025286E" w:rsidRPr="00EF347A" w:rsidRDefault="0025286E" w:rsidP="00974A1E">
      <w:pPr>
        <w:spacing w:after="0" w:line="276" w:lineRule="auto"/>
        <w:jc w:val="both"/>
        <w:rPr>
          <w:rFonts w:ascii="Calibri" w:hAnsi="Calibri" w:cs="Calibri"/>
        </w:rPr>
      </w:pPr>
      <w:r w:rsidRPr="00EF347A">
        <w:rPr>
          <w:rFonts w:ascii="Calibri" w:hAnsi="Calibri" w:cs="Calibri"/>
        </w:rPr>
        <w:t xml:space="preserve">It is important that school and college staff are aware of sexual violence and the fact children can, and sometimes do, abuse their peers in this way and that it can happen both inside and outside of school/college. When referring to sexual violence we are referring to sexual violence offences under the Sexual Offences Act 2003 as described below: </w:t>
      </w:r>
    </w:p>
    <w:p w14:paraId="75B7BCEA" w14:textId="77777777" w:rsidR="00066A22" w:rsidRPr="00EF347A" w:rsidRDefault="00066A22" w:rsidP="00974A1E">
      <w:pPr>
        <w:spacing w:after="0" w:line="276" w:lineRule="auto"/>
        <w:jc w:val="both"/>
        <w:rPr>
          <w:rFonts w:ascii="Calibri" w:hAnsi="Calibri" w:cs="Calibri"/>
        </w:rPr>
      </w:pPr>
    </w:p>
    <w:p w14:paraId="52E03CCC" w14:textId="77777777" w:rsidR="0025286E" w:rsidRPr="00EF347A" w:rsidRDefault="0025286E" w:rsidP="00974A1E">
      <w:pPr>
        <w:spacing w:after="0" w:line="276" w:lineRule="auto"/>
        <w:jc w:val="both"/>
        <w:rPr>
          <w:rFonts w:ascii="Calibri" w:hAnsi="Calibri" w:cs="Calibri"/>
        </w:rPr>
      </w:pPr>
      <w:r w:rsidRPr="00EF347A">
        <w:rPr>
          <w:rFonts w:ascii="Calibri" w:hAnsi="Calibri" w:cs="Calibri"/>
        </w:rPr>
        <w:t xml:space="preserve">Rape: A person (A) commits an offence of rape if: he intentionally penetrates the vagina, anus or mouth of another person (B) with his penis, B does not consent to the penetration and A does not reasonably believe that B consents. </w:t>
      </w:r>
    </w:p>
    <w:p w14:paraId="73C10224" w14:textId="77777777" w:rsidR="00066A22" w:rsidRPr="00EF347A" w:rsidRDefault="00066A22" w:rsidP="00974A1E">
      <w:pPr>
        <w:spacing w:after="0" w:line="276" w:lineRule="auto"/>
        <w:jc w:val="both"/>
        <w:rPr>
          <w:rFonts w:ascii="Calibri" w:hAnsi="Calibri" w:cs="Calibri"/>
        </w:rPr>
      </w:pPr>
    </w:p>
    <w:p w14:paraId="4D6B0000" w14:textId="070DCEF9" w:rsidR="0025286E" w:rsidRPr="00EF347A" w:rsidRDefault="0025286E" w:rsidP="00974A1E">
      <w:pPr>
        <w:spacing w:after="0" w:line="276" w:lineRule="auto"/>
        <w:jc w:val="both"/>
        <w:rPr>
          <w:rFonts w:ascii="Calibri" w:hAnsi="Calibri" w:cs="Calibri"/>
        </w:rPr>
      </w:pPr>
      <w:r w:rsidRPr="00EF347A">
        <w:rPr>
          <w:rFonts w:ascii="Calibri" w:hAnsi="Calibri" w:cs="Calibri"/>
        </w:rPr>
        <w:t xml:space="preserve">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5627B295" w14:textId="77777777" w:rsidR="00066A22" w:rsidRPr="00EF347A" w:rsidRDefault="00066A22" w:rsidP="00974A1E">
      <w:pPr>
        <w:spacing w:after="0" w:line="276" w:lineRule="auto"/>
        <w:jc w:val="both"/>
        <w:rPr>
          <w:rFonts w:ascii="Calibri" w:hAnsi="Calibri" w:cs="Calibri"/>
        </w:rPr>
      </w:pPr>
    </w:p>
    <w:p w14:paraId="7F6641B3" w14:textId="77CD3450" w:rsidR="0025286E" w:rsidRPr="00EF347A" w:rsidRDefault="0025286E" w:rsidP="00974A1E">
      <w:pPr>
        <w:spacing w:after="0" w:line="276" w:lineRule="auto"/>
        <w:jc w:val="both"/>
        <w:rPr>
          <w:rFonts w:ascii="Calibri" w:hAnsi="Calibri" w:cs="Calibri"/>
        </w:rPr>
      </w:pPr>
      <w:r w:rsidRPr="00EF347A">
        <w:rPr>
          <w:rFonts w:ascii="Calibri" w:hAnsi="Calibri" w:cs="Calibri"/>
        </w:rPr>
        <w:t xml:space="preserve">Sexual Assault: A person (A) commits an offence of sexual assault if: s/he intentionally touches another person (B), the touching is sexual, B does not consent to the touching and A does not reasonably believe that B consents. (Schools should be aware that sexual assault covers a very wide range of behaviour so a single act of kissing someone without </w:t>
      </w:r>
      <w:r w:rsidR="007A2921" w:rsidRPr="00EF347A">
        <w:rPr>
          <w:rFonts w:ascii="Calibri" w:hAnsi="Calibri" w:cs="Calibri"/>
        </w:rPr>
        <w:t>consent or</w:t>
      </w:r>
      <w:r w:rsidRPr="00EF347A">
        <w:rPr>
          <w:rFonts w:ascii="Calibri" w:hAnsi="Calibri" w:cs="Calibri"/>
        </w:rPr>
        <w:t xml:space="preserve"> touching someone’s bottom/breasts/genitalia without consent, can still constitute sexual assault.)</w:t>
      </w:r>
    </w:p>
    <w:p w14:paraId="70B21CF8" w14:textId="77777777" w:rsidR="00066A22" w:rsidRPr="00EF347A" w:rsidRDefault="00066A22" w:rsidP="00974A1E">
      <w:pPr>
        <w:spacing w:after="0" w:line="276" w:lineRule="auto"/>
        <w:jc w:val="both"/>
        <w:rPr>
          <w:rFonts w:ascii="Calibri" w:hAnsi="Calibri" w:cs="Calibri"/>
        </w:rPr>
      </w:pPr>
    </w:p>
    <w:p w14:paraId="22B6BA63" w14:textId="3A1D670A" w:rsidR="00ED167D" w:rsidRPr="00EF347A" w:rsidRDefault="0025286E" w:rsidP="00974A1E">
      <w:pPr>
        <w:spacing w:after="0" w:line="276" w:lineRule="auto"/>
        <w:jc w:val="both"/>
        <w:rPr>
          <w:rFonts w:ascii="Calibri" w:hAnsi="Calibri" w:cs="Calibri"/>
        </w:rPr>
      </w:pPr>
      <w:r w:rsidRPr="00EF347A">
        <w:rPr>
          <w:rFonts w:ascii="Calibri" w:hAnsi="Calibri" w:cs="Calibri"/>
        </w:rP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DE629C9" w14:textId="77777777" w:rsidR="00066A22" w:rsidRPr="00EF347A" w:rsidRDefault="00066A22" w:rsidP="00974A1E">
      <w:pPr>
        <w:spacing w:after="0" w:line="276" w:lineRule="auto"/>
        <w:jc w:val="both"/>
        <w:rPr>
          <w:rFonts w:ascii="Calibri" w:hAnsi="Calibri" w:cs="Calibri"/>
        </w:rPr>
      </w:pPr>
    </w:p>
    <w:p w14:paraId="7B04DF6E" w14:textId="77777777" w:rsidR="00E974E4" w:rsidRDefault="00E974E4" w:rsidP="00974A1E">
      <w:pPr>
        <w:spacing w:after="0" w:line="276" w:lineRule="auto"/>
        <w:jc w:val="both"/>
        <w:rPr>
          <w:rFonts w:ascii="Calibri" w:hAnsi="Calibri" w:cs="Calibri"/>
        </w:rPr>
      </w:pPr>
      <w:r w:rsidRPr="00EF347A">
        <w:rPr>
          <w:rFonts w:ascii="Calibri" w:hAnsi="Calibri" w:cs="Calibri"/>
        </w:rPr>
        <w:t xml:space="preserve">When there has been a report of sexual violence, the designated safeguarding lead (or a deputy) should make an immediate risk and needs assessment. Where there has been a report of sexual harassment, the need for a risk assessment should be considered on a case-by-case basis. The risk and needs assessment for a report of sexual violence should consider: </w:t>
      </w:r>
    </w:p>
    <w:p w14:paraId="3DDB763D" w14:textId="77777777" w:rsidR="00EC0B05" w:rsidRPr="00EF347A" w:rsidRDefault="00EC0B05" w:rsidP="00974A1E">
      <w:pPr>
        <w:spacing w:after="0" w:line="276" w:lineRule="auto"/>
        <w:jc w:val="both"/>
        <w:rPr>
          <w:rFonts w:ascii="Calibri" w:hAnsi="Calibri" w:cs="Calibri"/>
        </w:rPr>
      </w:pPr>
    </w:p>
    <w:p w14:paraId="64C42A25" w14:textId="77777777" w:rsidR="00E974E4" w:rsidRPr="00EF347A" w:rsidRDefault="00E974E4" w:rsidP="00974A1E">
      <w:pPr>
        <w:spacing w:after="0" w:line="276" w:lineRule="auto"/>
        <w:jc w:val="both"/>
        <w:rPr>
          <w:rFonts w:ascii="Calibri" w:hAnsi="Calibri" w:cs="Calibri"/>
        </w:rPr>
      </w:pPr>
      <w:r w:rsidRPr="00EF347A">
        <w:rPr>
          <w:rFonts w:ascii="Calibri" w:hAnsi="Calibri" w:cs="Calibri"/>
        </w:rPr>
        <w:t xml:space="preserve">• the victim, especially their protection and support </w:t>
      </w:r>
    </w:p>
    <w:p w14:paraId="297DE148" w14:textId="77777777" w:rsidR="00E974E4" w:rsidRPr="00EF347A" w:rsidRDefault="00E974E4" w:rsidP="00974A1E">
      <w:pPr>
        <w:spacing w:after="0" w:line="276" w:lineRule="auto"/>
        <w:jc w:val="both"/>
        <w:rPr>
          <w:rFonts w:ascii="Calibri" w:hAnsi="Calibri" w:cs="Calibri"/>
        </w:rPr>
      </w:pPr>
      <w:r w:rsidRPr="00EF347A">
        <w:rPr>
          <w:rFonts w:ascii="Calibri" w:hAnsi="Calibri" w:cs="Calibri"/>
        </w:rPr>
        <w:t xml:space="preserve">• whether there may have been other victims </w:t>
      </w:r>
    </w:p>
    <w:p w14:paraId="7585C766" w14:textId="283F8FD7" w:rsidR="00E974E4" w:rsidRPr="00EF347A" w:rsidRDefault="00E974E4" w:rsidP="00974A1E">
      <w:pPr>
        <w:spacing w:after="0" w:line="276" w:lineRule="auto"/>
        <w:jc w:val="both"/>
        <w:rPr>
          <w:rFonts w:ascii="Calibri" w:hAnsi="Calibri" w:cs="Calibri"/>
        </w:rPr>
      </w:pPr>
      <w:r w:rsidRPr="00EF347A">
        <w:rPr>
          <w:rFonts w:ascii="Calibri" w:hAnsi="Calibri" w:cs="Calibri"/>
        </w:rPr>
        <w:t xml:space="preserve">• the alleged perpetrator(s) </w:t>
      </w:r>
    </w:p>
    <w:p w14:paraId="08DCC3DB" w14:textId="77777777" w:rsidR="00066A22" w:rsidRPr="00EF347A" w:rsidRDefault="00E974E4" w:rsidP="00974A1E">
      <w:pPr>
        <w:spacing w:after="0" w:line="276" w:lineRule="auto"/>
        <w:jc w:val="both"/>
        <w:rPr>
          <w:rFonts w:ascii="Calibri" w:hAnsi="Calibri" w:cs="Calibri"/>
        </w:rPr>
      </w:pPr>
      <w:r w:rsidRPr="00EF347A">
        <w:rPr>
          <w:rFonts w:ascii="Calibri" w:hAnsi="Calibri" w:cs="Calibri"/>
        </w:rPr>
        <w:lastRenderedPageBreak/>
        <w:t xml:space="preserve">• all the other children, (and, if appropriate, adult students and staff) at the school or college, especially any actions that are appropriate to protect them from the alleged perpetrator(s), or from future harms, and </w:t>
      </w:r>
    </w:p>
    <w:p w14:paraId="1506B710" w14:textId="37D9DB60" w:rsidR="00E974E4" w:rsidRPr="00EF347A" w:rsidRDefault="00E974E4" w:rsidP="00974A1E">
      <w:pPr>
        <w:spacing w:after="0" w:line="276" w:lineRule="auto"/>
        <w:jc w:val="both"/>
        <w:rPr>
          <w:rFonts w:ascii="Calibri" w:hAnsi="Calibri" w:cs="Calibri"/>
        </w:rPr>
      </w:pPr>
      <w:r w:rsidRPr="00EF347A">
        <w:rPr>
          <w:rFonts w:ascii="Calibri" w:hAnsi="Calibri" w:cs="Calibri"/>
        </w:rPr>
        <w:t>• The time and location of the incident, and any action required to make the location safe</w:t>
      </w:r>
      <w:r w:rsidR="00066A22" w:rsidRPr="00EF347A">
        <w:rPr>
          <w:rFonts w:ascii="Calibri" w:hAnsi="Calibri" w:cs="Calibri"/>
        </w:rPr>
        <w:t>r</w:t>
      </w:r>
    </w:p>
    <w:p w14:paraId="114A0457" w14:textId="77777777" w:rsidR="00066A22" w:rsidRPr="00EF347A" w:rsidRDefault="00066A22" w:rsidP="00974A1E">
      <w:pPr>
        <w:spacing w:after="0" w:line="276" w:lineRule="auto"/>
        <w:jc w:val="both"/>
        <w:rPr>
          <w:rFonts w:ascii="Calibri" w:hAnsi="Calibri" w:cs="Calibri"/>
        </w:rPr>
      </w:pPr>
    </w:p>
    <w:p w14:paraId="2D721FC6" w14:textId="3BC1B503" w:rsidR="00E974E4" w:rsidRPr="00EF347A" w:rsidRDefault="00E974E4" w:rsidP="00974A1E">
      <w:pPr>
        <w:spacing w:after="0" w:line="276" w:lineRule="auto"/>
        <w:jc w:val="both"/>
        <w:rPr>
          <w:rFonts w:ascii="Calibri" w:hAnsi="Calibri" w:cs="Calibri"/>
        </w:rPr>
      </w:pPr>
      <w:r w:rsidRPr="00EF347A">
        <w:rPr>
          <w:rFonts w:ascii="Calibri" w:hAnsi="Calibri" w:cs="Calibri"/>
        </w:rPr>
        <w:t>Risk assessments should be recorded (paper or electronic) and should be kept under review. At all times, the school or college should be actively considering the risks posed to all their pupils and students and put adequate measures in place to protect them and keep them safe.</w:t>
      </w:r>
    </w:p>
    <w:p w14:paraId="7C9F40BC" w14:textId="77777777" w:rsidR="00066A22" w:rsidRPr="00EF347A" w:rsidRDefault="00066A22" w:rsidP="00974A1E">
      <w:pPr>
        <w:spacing w:after="0" w:line="276" w:lineRule="auto"/>
        <w:jc w:val="both"/>
        <w:rPr>
          <w:rFonts w:ascii="Calibri" w:hAnsi="Calibri" w:cs="Calibri"/>
        </w:rPr>
      </w:pPr>
    </w:p>
    <w:p w14:paraId="587DA489" w14:textId="6526E626" w:rsidR="0025286E" w:rsidRPr="00EF347A" w:rsidRDefault="0025286E" w:rsidP="00974A1E">
      <w:pPr>
        <w:spacing w:after="0" w:line="276" w:lineRule="auto"/>
        <w:jc w:val="both"/>
        <w:rPr>
          <w:rFonts w:ascii="Calibri" w:hAnsi="Calibri" w:cs="Calibri"/>
          <w:b/>
          <w:bCs/>
        </w:rPr>
      </w:pPr>
      <w:r w:rsidRPr="00EF347A">
        <w:rPr>
          <w:rFonts w:ascii="Calibri" w:hAnsi="Calibri" w:cs="Calibri"/>
          <w:b/>
          <w:bCs/>
        </w:rPr>
        <w:t xml:space="preserve">What is consent? </w:t>
      </w:r>
    </w:p>
    <w:p w14:paraId="35A672D8" w14:textId="076CD3B9" w:rsidR="0025286E" w:rsidRPr="00EF347A" w:rsidRDefault="0025286E" w:rsidP="00974A1E">
      <w:pPr>
        <w:spacing w:after="0" w:line="276" w:lineRule="auto"/>
        <w:jc w:val="both"/>
        <w:rPr>
          <w:rFonts w:ascii="Calibri" w:hAnsi="Calibri" w:cs="Calibri"/>
        </w:rPr>
      </w:pPr>
      <w:r w:rsidRPr="00EF347A">
        <w:rPr>
          <w:rFonts w:ascii="Calibri" w:hAnsi="Calibri" w:cs="Calibri"/>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61A5B0B7" w14:textId="77777777" w:rsidR="00066A22" w:rsidRPr="00EF347A" w:rsidRDefault="00066A22" w:rsidP="00974A1E">
      <w:pPr>
        <w:spacing w:after="0" w:line="276" w:lineRule="auto"/>
        <w:jc w:val="both"/>
        <w:rPr>
          <w:rFonts w:ascii="Calibri" w:hAnsi="Calibri" w:cs="Calibri"/>
        </w:rPr>
      </w:pPr>
    </w:p>
    <w:p w14:paraId="510380B9" w14:textId="4D181C30" w:rsidR="00C35046" w:rsidRPr="00EF347A" w:rsidRDefault="0025286E" w:rsidP="00974A1E">
      <w:pPr>
        <w:spacing w:after="0" w:line="276" w:lineRule="auto"/>
        <w:jc w:val="both"/>
        <w:rPr>
          <w:rStyle w:val="Hyperlink"/>
          <w:rFonts w:ascii="Calibri" w:hAnsi="Calibri" w:cs="Calibri"/>
          <w:u w:val="none"/>
        </w:rPr>
      </w:pPr>
      <w:r w:rsidRPr="00EF347A">
        <w:rPr>
          <w:rFonts w:ascii="Calibri" w:hAnsi="Calibri" w:cs="Calibri"/>
        </w:rPr>
        <w:t xml:space="preserve">Further information can be accessed at </w:t>
      </w:r>
      <w:hyperlink r:id="rId175" w:history="1">
        <w:r w:rsidR="00ED167D" w:rsidRPr="00EF347A">
          <w:rPr>
            <w:rStyle w:val="Hyperlink"/>
            <w:rFonts w:ascii="Calibri" w:hAnsi="Calibri" w:cs="Calibri"/>
            <w:u w:val="none"/>
          </w:rPr>
          <w:t>Sexual-consent</w:t>
        </w:r>
      </w:hyperlink>
      <w:r w:rsidR="00ED167D" w:rsidRPr="00EF347A">
        <w:rPr>
          <w:rStyle w:val="Hyperlink"/>
          <w:rFonts w:ascii="Calibri" w:hAnsi="Calibri" w:cs="Calibri"/>
          <w:u w:val="none"/>
        </w:rPr>
        <w:t>.</w:t>
      </w:r>
    </w:p>
    <w:p w14:paraId="44AC50DA" w14:textId="77777777" w:rsidR="00066A22" w:rsidRPr="00EF347A" w:rsidRDefault="00066A22" w:rsidP="00974A1E">
      <w:pPr>
        <w:spacing w:after="0" w:line="276" w:lineRule="auto"/>
        <w:jc w:val="both"/>
        <w:rPr>
          <w:rFonts w:ascii="Calibri" w:hAnsi="Calibri" w:cs="Calibri"/>
          <w:u w:val="single"/>
        </w:rPr>
      </w:pPr>
    </w:p>
    <w:p w14:paraId="1B586F54" w14:textId="734FA1EA" w:rsidR="00767787" w:rsidRDefault="00767787" w:rsidP="00974A1E">
      <w:pPr>
        <w:spacing w:after="0" w:line="276" w:lineRule="auto"/>
        <w:jc w:val="both"/>
        <w:rPr>
          <w:rFonts w:ascii="Calibri" w:hAnsi="Calibri" w:cs="Calibri"/>
          <w:b/>
          <w:bCs/>
        </w:rPr>
      </w:pPr>
      <w:r w:rsidRPr="00EF347A">
        <w:rPr>
          <w:rFonts w:ascii="Calibri" w:hAnsi="Calibri" w:cs="Calibri"/>
          <w:b/>
          <w:bCs/>
        </w:rPr>
        <w:t xml:space="preserve">Sexual harassment </w:t>
      </w:r>
    </w:p>
    <w:p w14:paraId="57E9D2C3" w14:textId="77777777" w:rsidR="007A293B" w:rsidRDefault="007A293B" w:rsidP="00974A1E">
      <w:pPr>
        <w:spacing w:after="0" w:line="276" w:lineRule="auto"/>
        <w:jc w:val="both"/>
      </w:pPr>
    </w:p>
    <w:p w14:paraId="1A0D5B7F" w14:textId="77777777" w:rsidR="007A293B" w:rsidRPr="00BF7124" w:rsidRDefault="007A293B" w:rsidP="00974A1E">
      <w:pPr>
        <w:spacing w:after="0" w:line="276" w:lineRule="auto"/>
        <w:jc w:val="both"/>
      </w:pPr>
      <w:r w:rsidRPr="00BF7124">
        <w:t>This policy supports KCSIE 2025 and highlights the:</w:t>
      </w:r>
    </w:p>
    <w:p w14:paraId="74E0E8CD" w14:textId="77777777" w:rsidR="007A293B" w:rsidRPr="00BF7124" w:rsidRDefault="007A293B" w:rsidP="00974A1E">
      <w:pPr>
        <w:spacing w:after="0" w:line="276" w:lineRule="auto"/>
        <w:jc w:val="both"/>
      </w:pPr>
    </w:p>
    <w:p w14:paraId="74F89CC1" w14:textId="77777777" w:rsidR="007A293B" w:rsidRPr="00BF7124" w:rsidRDefault="007A293B" w:rsidP="00974A1E">
      <w:pPr>
        <w:spacing w:after="0" w:line="276" w:lineRule="auto"/>
        <w:jc w:val="both"/>
      </w:pPr>
      <w:r w:rsidRPr="00BF7124">
        <w:t xml:space="preserve">• importance of explaining to children that the law is in place to protect rather than criminalise them </w:t>
      </w:r>
    </w:p>
    <w:p w14:paraId="74A3DC3F" w14:textId="77777777" w:rsidR="007A293B" w:rsidRPr="00BF7124" w:rsidRDefault="007A293B" w:rsidP="00974A1E">
      <w:pPr>
        <w:spacing w:after="0" w:line="276" w:lineRule="auto"/>
        <w:jc w:val="both"/>
      </w:pPr>
      <w:r w:rsidRPr="00BF7124">
        <w:t xml:space="preserve">• the importance of understanding intra-familial harms, and any necessary support for siblings following incidents </w:t>
      </w:r>
    </w:p>
    <w:p w14:paraId="4F992C57" w14:textId="00A27D0C" w:rsidR="007A293B" w:rsidRPr="00BF7124" w:rsidRDefault="007A293B" w:rsidP="00974A1E">
      <w:pPr>
        <w:spacing w:after="0" w:line="276" w:lineRule="auto"/>
        <w:jc w:val="both"/>
        <w:rPr>
          <w:rFonts w:ascii="Calibri" w:hAnsi="Calibri" w:cs="Calibri"/>
          <w:b/>
          <w:bCs/>
        </w:rPr>
      </w:pPr>
      <w:r w:rsidRPr="00BF7124">
        <w:t>• the need for schools and colleges to be part of discussions with statutory safeguarding partners</w:t>
      </w:r>
    </w:p>
    <w:p w14:paraId="330574F3" w14:textId="77777777" w:rsidR="007A293B" w:rsidRPr="00BF7124" w:rsidRDefault="007A293B" w:rsidP="00974A1E">
      <w:pPr>
        <w:spacing w:after="0" w:line="276" w:lineRule="auto"/>
        <w:jc w:val="both"/>
        <w:rPr>
          <w:rFonts w:ascii="Calibri" w:hAnsi="Calibri" w:cs="Calibri"/>
          <w:b/>
          <w:bCs/>
        </w:rPr>
      </w:pPr>
    </w:p>
    <w:p w14:paraId="47DCAAF8" w14:textId="27508D91" w:rsidR="00767787" w:rsidRPr="00EF347A" w:rsidRDefault="00767787" w:rsidP="00974A1E">
      <w:pPr>
        <w:spacing w:after="0" w:line="276" w:lineRule="auto"/>
        <w:jc w:val="both"/>
        <w:rPr>
          <w:rFonts w:ascii="Calibri" w:hAnsi="Calibri" w:cs="Calibri"/>
        </w:rPr>
      </w:pPr>
      <w:r w:rsidRPr="00BF7124">
        <w:rPr>
          <w:rFonts w:ascii="Calibri" w:hAnsi="Calibri" w:cs="Calibri"/>
        </w:rPr>
        <w:t xml:space="preserve">When referring to sexual harassment we mean ‘unwanted conduct of a sexual nature’ that can occur online and offline and both inside and outside of school/college. When we reference sexual harassment, we do so in the context of </w:t>
      </w:r>
      <w:r w:rsidR="003075C2" w:rsidRPr="00BF7124">
        <w:rPr>
          <w:rFonts w:ascii="Calibri" w:hAnsi="Calibri" w:cs="Calibri"/>
        </w:rPr>
        <w:t>child-on-child</w:t>
      </w:r>
      <w:r w:rsidRPr="00BF7124">
        <w:rPr>
          <w:rFonts w:ascii="Calibri" w:hAnsi="Calibri" w:cs="Calibri"/>
        </w:rPr>
        <w:t xml:space="preserve"> sexual harassment. Sexual harassment is likely to: violate a child’s dignity, and/or make them feel intimidated, degraded or humiliated</w:t>
      </w:r>
      <w:r w:rsidRPr="00EF347A">
        <w:rPr>
          <w:rFonts w:ascii="Calibri" w:hAnsi="Calibri" w:cs="Calibri"/>
        </w:rPr>
        <w:t xml:space="preserve"> and/or create a hostile, offensive or sexualised environment. </w:t>
      </w:r>
    </w:p>
    <w:p w14:paraId="18A1878B" w14:textId="77777777" w:rsidR="00066A22" w:rsidRPr="00EF347A" w:rsidRDefault="00066A22" w:rsidP="00974A1E">
      <w:pPr>
        <w:spacing w:after="0" w:line="276" w:lineRule="auto"/>
        <w:jc w:val="both"/>
        <w:rPr>
          <w:rFonts w:ascii="Calibri" w:hAnsi="Calibri" w:cs="Calibri"/>
        </w:rPr>
      </w:pPr>
    </w:p>
    <w:p w14:paraId="178AF13A" w14:textId="77777777" w:rsidR="00767787" w:rsidRDefault="00767787" w:rsidP="00974A1E">
      <w:pPr>
        <w:spacing w:after="0" w:line="276" w:lineRule="auto"/>
        <w:jc w:val="both"/>
        <w:rPr>
          <w:rFonts w:ascii="Calibri" w:hAnsi="Calibri" w:cs="Calibri"/>
        </w:rPr>
      </w:pPr>
      <w:r w:rsidRPr="00EF347A">
        <w:rPr>
          <w:rFonts w:ascii="Calibri" w:hAnsi="Calibri" w:cs="Calibri"/>
        </w:rPr>
        <w:t xml:space="preserve">Whilst not intended to be an exhaustive list, sexual harassment can include: </w:t>
      </w:r>
    </w:p>
    <w:p w14:paraId="63E4D685" w14:textId="77777777" w:rsidR="009B39B0" w:rsidRPr="00EF347A" w:rsidRDefault="009B39B0" w:rsidP="00974A1E">
      <w:pPr>
        <w:spacing w:after="0" w:line="276" w:lineRule="auto"/>
        <w:jc w:val="both"/>
        <w:rPr>
          <w:rFonts w:ascii="Calibri" w:hAnsi="Calibri" w:cs="Calibri"/>
        </w:rPr>
      </w:pPr>
    </w:p>
    <w:p w14:paraId="00C5B6E0" w14:textId="20F1F5C9" w:rsidR="00767787" w:rsidRPr="00EF347A" w:rsidRDefault="00767787">
      <w:pPr>
        <w:pStyle w:val="ListParagraph"/>
        <w:numPr>
          <w:ilvl w:val="0"/>
          <w:numId w:val="25"/>
        </w:numPr>
        <w:spacing w:after="0" w:line="276" w:lineRule="auto"/>
        <w:ind w:left="284"/>
        <w:jc w:val="both"/>
        <w:rPr>
          <w:rFonts w:ascii="Calibri" w:hAnsi="Calibri" w:cs="Calibri"/>
        </w:rPr>
      </w:pPr>
      <w:r w:rsidRPr="00EF347A">
        <w:rPr>
          <w:rFonts w:ascii="Calibri" w:hAnsi="Calibri" w:cs="Calibri"/>
        </w:rPr>
        <w:t xml:space="preserve">sexual comments, </w:t>
      </w:r>
      <w:r w:rsidR="003075C2" w:rsidRPr="00EF347A">
        <w:rPr>
          <w:rFonts w:ascii="Calibri" w:hAnsi="Calibri" w:cs="Calibri"/>
        </w:rPr>
        <w:t>such as</w:t>
      </w:r>
      <w:r w:rsidRPr="00EF347A">
        <w:rPr>
          <w:rFonts w:ascii="Calibri" w:hAnsi="Calibri" w:cs="Calibri"/>
        </w:rPr>
        <w:t xml:space="preserve"> telling sexual stories, making lewd comments, making sexual remarks about clothes and appearance and calling someone sexualised names </w:t>
      </w:r>
    </w:p>
    <w:p w14:paraId="36D349AE" w14:textId="3CF18602" w:rsidR="00767787" w:rsidRPr="00EF347A" w:rsidRDefault="00767787">
      <w:pPr>
        <w:pStyle w:val="ListParagraph"/>
        <w:numPr>
          <w:ilvl w:val="0"/>
          <w:numId w:val="25"/>
        </w:numPr>
        <w:spacing w:after="0" w:line="276" w:lineRule="auto"/>
        <w:ind w:left="284"/>
        <w:jc w:val="both"/>
        <w:rPr>
          <w:rFonts w:ascii="Calibri" w:hAnsi="Calibri" w:cs="Calibri"/>
        </w:rPr>
      </w:pPr>
      <w:r w:rsidRPr="00EF347A">
        <w:rPr>
          <w:rFonts w:ascii="Calibri" w:hAnsi="Calibri" w:cs="Calibri"/>
        </w:rPr>
        <w:t xml:space="preserve">sexual “jokes” or taunting </w:t>
      </w:r>
    </w:p>
    <w:p w14:paraId="3B503AC1" w14:textId="2496E88E" w:rsidR="00767787" w:rsidRPr="00EF347A" w:rsidRDefault="00767787">
      <w:pPr>
        <w:pStyle w:val="ListParagraph"/>
        <w:numPr>
          <w:ilvl w:val="0"/>
          <w:numId w:val="25"/>
        </w:numPr>
        <w:spacing w:after="0" w:line="276" w:lineRule="auto"/>
        <w:ind w:left="284"/>
        <w:jc w:val="both"/>
        <w:rPr>
          <w:rFonts w:ascii="Calibri" w:hAnsi="Calibri" w:cs="Calibri"/>
        </w:rPr>
      </w:pPr>
      <w:r w:rsidRPr="00EF347A">
        <w:rPr>
          <w:rFonts w:ascii="Calibri" w:hAnsi="Calibri" w:cs="Calibri"/>
        </w:rPr>
        <w:t xml:space="preserve">physical behaviour, </w:t>
      </w:r>
      <w:r w:rsidR="003075C2" w:rsidRPr="00EF347A">
        <w:rPr>
          <w:rFonts w:ascii="Calibri" w:hAnsi="Calibri" w:cs="Calibri"/>
        </w:rPr>
        <w:t>such as</w:t>
      </w:r>
      <w:r w:rsidRPr="00EF347A">
        <w:rPr>
          <w:rFonts w:ascii="Calibri" w:hAnsi="Calibri" w:cs="Calibri"/>
        </w:rPr>
        <w:t xml:space="preserve">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 </w:t>
      </w:r>
    </w:p>
    <w:p w14:paraId="58A76E83" w14:textId="264B0C52" w:rsidR="00767787" w:rsidRDefault="00767787">
      <w:pPr>
        <w:pStyle w:val="ListParagraph"/>
        <w:numPr>
          <w:ilvl w:val="0"/>
          <w:numId w:val="25"/>
        </w:numPr>
        <w:spacing w:after="0" w:line="276" w:lineRule="auto"/>
        <w:ind w:left="284"/>
        <w:jc w:val="both"/>
        <w:rPr>
          <w:rFonts w:ascii="Calibri" w:hAnsi="Calibri" w:cs="Calibri"/>
        </w:rPr>
      </w:pPr>
      <w:r w:rsidRPr="00EF347A">
        <w:rPr>
          <w:rFonts w:ascii="Calibri" w:hAnsi="Calibri" w:cs="Calibri"/>
        </w:rPr>
        <w:t>online sexual harassment. This may be standalone, or part of a wider pattern of sexual harassment and/or sexual violence.  It may include:</w:t>
      </w:r>
    </w:p>
    <w:p w14:paraId="5C1586A0" w14:textId="77777777" w:rsidR="005A5C9B" w:rsidRPr="00EF347A" w:rsidRDefault="005A5C9B" w:rsidP="005A5C9B">
      <w:pPr>
        <w:pStyle w:val="ListParagraph"/>
        <w:spacing w:after="0" w:line="276" w:lineRule="auto"/>
        <w:ind w:left="284"/>
        <w:jc w:val="both"/>
        <w:rPr>
          <w:rFonts w:ascii="Calibri" w:hAnsi="Calibri" w:cs="Calibri"/>
        </w:rPr>
      </w:pPr>
    </w:p>
    <w:p w14:paraId="2F9CA599" w14:textId="67DB71C8" w:rsidR="00767787" w:rsidRPr="00EF347A" w:rsidRDefault="00767787">
      <w:pPr>
        <w:pStyle w:val="ListParagraph"/>
        <w:numPr>
          <w:ilvl w:val="0"/>
          <w:numId w:val="29"/>
        </w:numPr>
        <w:spacing w:after="0" w:line="276" w:lineRule="auto"/>
        <w:ind w:left="567"/>
        <w:jc w:val="both"/>
        <w:rPr>
          <w:rFonts w:ascii="Calibri" w:hAnsi="Calibri" w:cs="Calibri"/>
        </w:rPr>
      </w:pPr>
      <w:r w:rsidRPr="00EF347A">
        <w:rPr>
          <w:rFonts w:ascii="Calibri" w:hAnsi="Calibri" w:cs="Calibri"/>
        </w:rPr>
        <w:lastRenderedPageBreak/>
        <w:t>consensual and non-consensual sharing of nudes and semi-</w:t>
      </w:r>
      <w:r w:rsidR="003075C2" w:rsidRPr="00EF347A">
        <w:rPr>
          <w:rFonts w:ascii="Calibri" w:hAnsi="Calibri" w:cs="Calibri"/>
        </w:rPr>
        <w:t>nudes’</w:t>
      </w:r>
      <w:r w:rsidRPr="00EF347A">
        <w:rPr>
          <w:rFonts w:ascii="Calibri" w:hAnsi="Calibri" w:cs="Calibri"/>
        </w:rPr>
        <w:t xml:space="preserve"> images and/or videos.</w:t>
      </w:r>
      <w:r w:rsidR="00066A22" w:rsidRPr="00EF347A">
        <w:rPr>
          <w:rFonts w:ascii="Calibri" w:hAnsi="Calibri" w:cs="Calibri"/>
        </w:rPr>
        <w:t xml:space="preserve"> </w:t>
      </w:r>
      <w:r w:rsidR="00390440" w:rsidRPr="00EF347A">
        <w:rPr>
          <w:rFonts w:ascii="Calibri" w:hAnsi="Calibri" w:cs="Calibri"/>
        </w:rPr>
        <w:t xml:space="preserve">Further information is available at </w:t>
      </w:r>
      <w:hyperlink r:id="rId176" w:history="1">
        <w:r w:rsidR="00390440" w:rsidRPr="00EF347A">
          <w:rPr>
            <w:rStyle w:val="Hyperlink"/>
            <w:rFonts w:ascii="Calibri" w:hAnsi="Calibri" w:cs="Calibri"/>
            <w:u w:val="none"/>
          </w:rPr>
          <w:t>Sharing-nudes</w:t>
        </w:r>
      </w:hyperlink>
    </w:p>
    <w:p w14:paraId="7A3715E7" w14:textId="19235E87" w:rsidR="00767787" w:rsidRPr="00EF347A" w:rsidRDefault="00767787">
      <w:pPr>
        <w:pStyle w:val="ListParagraph"/>
        <w:numPr>
          <w:ilvl w:val="0"/>
          <w:numId w:val="29"/>
        </w:numPr>
        <w:spacing w:after="0" w:line="276" w:lineRule="auto"/>
        <w:ind w:left="567"/>
        <w:jc w:val="both"/>
        <w:rPr>
          <w:rFonts w:ascii="Calibri" w:hAnsi="Calibri" w:cs="Calibri"/>
        </w:rPr>
      </w:pPr>
      <w:r w:rsidRPr="00EF347A">
        <w:rPr>
          <w:rFonts w:ascii="Calibri" w:hAnsi="Calibri" w:cs="Calibri"/>
        </w:rPr>
        <w:t xml:space="preserve">sharing of unwanted explicit content </w:t>
      </w:r>
    </w:p>
    <w:p w14:paraId="362EA0DB" w14:textId="57CEFEDF" w:rsidR="00767787" w:rsidRPr="00EF347A" w:rsidRDefault="00767787">
      <w:pPr>
        <w:pStyle w:val="ListParagraph"/>
        <w:numPr>
          <w:ilvl w:val="0"/>
          <w:numId w:val="29"/>
        </w:numPr>
        <w:spacing w:after="0" w:line="276" w:lineRule="auto"/>
        <w:ind w:left="567"/>
        <w:jc w:val="both"/>
        <w:rPr>
          <w:rFonts w:ascii="Calibri" w:hAnsi="Calibri" w:cs="Calibri"/>
        </w:rPr>
      </w:pPr>
      <w:proofErr w:type="spellStart"/>
      <w:r w:rsidRPr="00EF347A">
        <w:rPr>
          <w:rFonts w:ascii="Calibri" w:hAnsi="Calibri" w:cs="Calibri"/>
        </w:rPr>
        <w:t>upskirting</w:t>
      </w:r>
      <w:proofErr w:type="spellEnd"/>
      <w:r w:rsidRPr="00EF347A">
        <w:rPr>
          <w:rFonts w:ascii="Calibri" w:hAnsi="Calibri" w:cs="Calibri"/>
        </w:rPr>
        <w:t xml:space="preserve"> (is a criminal offence)</w:t>
      </w:r>
    </w:p>
    <w:p w14:paraId="051DABDC" w14:textId="1F0B5444" w:rsidR="00767787" w:rsidRPr="00EF347A" w:rsidRDefault="00767787">
      <w:pPr>
        <w:pStyle w:val="ListParagraph"/>
        <w:numPr>
          <w:ilvl w:val="0"/>
          <w:numId w:val="29"/>
        </w:numPr>
        <w:spacing w:after="0" w:line="276" w:lineRule="auto"/>
        <w:ind w:left="567"/>
        <w:jc w:val="both"/>
        <w:rPr>
          <w:rFonts w:ascii="Calibri" w:hAnsi="Calibri" w:cs="Calibri"/>
        </w:rPr>
      </w:pPr>
      <w:r w:rsidRPr="00EF347A">
        <w:rPr>
          <w:rFonts w:ascii="Calibri" w:hAnsi="Calibri" w:cs="Calibri"/>
        </w:rPr>
        <w:t>sexualised online bullying</w:t>
      </w:r>
    </w:p>
    <w:p w14:paraId="7A6DEE27" w14:textId="10460728" w:rsidR="00767787" w:rsidRPr="00EF347A" w:rsidRDefault="00767787">
      <w:pPr>
        <w:pStyle w:val="ListParagraph"/>
        <w:numPr>
          <w:ilvl w:val="0"/>
          <w:numId w:val="29"/>
        </w:numPr>
        <w:spacing w:after="0" w:line="276" w:lineRule="auto"/>
        <w:ind w:left="567"/>
        <w:jc w:val="both"/>
        <w:rPr>
          <w:rFonts w:ascii="Calibri" w:hAnsi="Calibri" w:cs="Calibri"/>
        </w:rPr>
      </w:pPr>
      <w:r w:rsidRPr="00EF347A">
        <w:rPr>
          <w:rFonts w:ascii="Calibri" w:hAnsi="Calibri" w:cs="Calibri"/>
        </w:rPr>
        <w:t>unwanted sexual comments and messages, including, on social media</w:t>
      </w:r>
    </w:p>
    <w:p w14:paraId="2990DEDC" w14:textId="640C5610" w:rsidR="00767787" w:rsidRPr="00EF347A" w:rsidRDefault="00767787">
      <w:pPr>
        <w:pStyle w:val="ListParagraph"/>
        <w:numPr>
          <w:ilvl w:val="0"/>
          <w:numId w:val="29"/>
        </w:numPr>
        <w:spacing w:after="0" w:line="276" w:lineRule="auto"/>
        <w:ind w:left="567"/>
        <w:jc w:val="both"/>
        <w:rPr>
          <w:rFonts w:ascii="Calibri" w:hAnsi="Calibri" w:cs="Calibri"/>
        </w:rPr>
      </w:pPr>
      <w:r w:rsidRPr="00EF347A">
        <w:rPr>
          <w:rFonts w:ascii="Calibri" w:hAnsi="Calibri" w:cs="Calibri"/>
        </w:rPr>
        <w:t>sexual exploitation; coercion and threats.</w:t>
      </w:r>
    </w:p>
    <w:p w14:paraId="28B5A6E3" w14:textId="77777777" w:rsidR="00066A22" w:rsidRPr="00EF347A" w:rsidRDefault="00066A22" w:rsidP="00974A1E">
      <w:pPr>
        <w:spacing w:after="0" w:line="276" w:lineRule="auto"/>
        <w:jc w:val="both"/>
        <w:rPr>
          <w:rFonts w:ascii="Calibri" w:hAnsi="Calibri" w:cs="Calibri"/>
        </w:rPr>
      </w:pPr>
    </w:p>
    <w:p w14:paraId="36FA78E4" w14:textId="49B09ED6" w:rsidR="005924B5" w:rsidRPr="00BF7124" w:rsidRDefault="00E974E4" w:rsidP="00974A1E">
      <w:pPr>
        <w:spacing w:after="0" w:line="276" w:lineRule="auto"/>
        <w:jc w:val="both"/>
        <w:rPr>
          <w:rFonts w:ascii="Calibri" w:hAnsi="Calibri" w:cs="Calibri"/>
        </w:rPr>
      </w:pPr>
      <w:r w:rsidRPr="00BF7124">
        <w:rPr>
          <w:rFonts w:ascii="Calibri" w:hAnsi="Calibri" w:cs="Calibri"/>
        </w:rPr>
        <w:t>Refer to</w:t>
      </w:r>
      <w:r w:rsidR="00236867" w:rsidRPr="00BF7124">
        <w:rPr>
          <w:rFonts w:ascii="Calibri" w:hAnsi="Calibri" w:cs="Calibri"/>
        </w:rPr>
        <w:t xml:space="preserve"> </w:t>
      </w:r>
      <w:r w:rsidR="000C0980" w:rsidRPr="00BF7124">
        <w:rPr>
          <w:rFonts w:ascii="Calibri" w:hAnsi="Calibri" w:cs="Calibri"/>
        </w:rPr>
        <w:t>KCSIE 202</w:t>
      </w:r>
      <w:r w:rsidR="00D74092" w:rsidRPr="00BF7124">
        <w:rPr>
          <w:rFonts w:ascii="Calibri" w:hAnsi="Calibri" w:cs="Calibri"/>
        </w:rPr>
        <w:t>5</w:t>
      </w:r>
      <w:r w:rsidRPr="00BF7124">
        <w:rPr>
          <w:rFonts w:ascii="Calibri" w:hAnsi="Calibri" w:cs="Calibri"/>
        </w:rPr>
        <w:t xml:space="preserve"> </w:t>
      </w:r>
      <w:r w:rsidR="007A293B" w:rsidRPr="00BF7124">
        <w:rPr>
          <w:rFonts w:ascii="Calibri" w:hAnsi="Calibri" w:cs="Calibri"/>
        </w:rPr>
        <w:t xml:space="preserve">Annex B and </w:t>
      </w:r>
      <w:r w:rsidRPr="00BF7124">
        <w:rPr>
          <w:rFonts w:ascii="Calibri" w:hAnsi="Calibri" w:cs="Calibri"/>
        </w:rPr>
        <w:t>Part 5</w:t>
      </w:r>
      <w:r w:rsidR="007A293B" w:rsidRPr="00BF7124">
        <w:rPr>
          <w:rFonts w:ascii="Calibri" w:hAnsi="Calibri" w:cs="Calibri"/>
        </w:rPr>
        <w:t>.</w:t>
      </w:r>
      <w:r w:rsidR="006A1A04" w:rsidRPr="00BF7124">
        <w:rPr>
          <w:rFonts w:ascii="Calibri" w:hAnsi="Calibri" w:cs="Calibri"/>
        </w:rPr>
        <w:t xml:space="preserve"> The school will engage and work alongside the Humberside VPP </w:t>
      </w:r>
      <w:hyperlink r:id="rId177" w:history="1">
        <w:r w:rsidR="006A1A04" w:rsidRPr="00BF7124">
          <w:rPr>
            <w:color w:val="0000FF"/>
            <w:u w:val="single"/>
          </w:rPr>
          <w:t>Home | Humber Violence Prevention Partnership</w:t>
        </w:r>
      </w:hyperlink>
    </w:p>
    <w:p w14:paraId="548217AF" w14:textId="77777777" w:rsidR="00066A22" w:rsidRPr="00BF7124" w:rsidRDefault="00066A22" w:rsidP="00974A1E">
      <w:pPr>
        <w:spacing w:after="0" w:line="276" w:lineRule="auto"/>
        <w:jc w:val="both"/>
        <w:rPr>
          <w:rFonts w:ascii="Calibri" w:hAnsi="Calibri" w:cs="Calibri"/>
          <w:b/>
          <w:bCs/>
        </w:rPr>
      </w:pPr>
    </w:p>
    <w:p w14:paraId="57BAC18E" w14:textId="25875985" w:rsidR="008C59A6" w:rsidRPr="00BF7124" w:rsidRDefault="008C59A6" w:rsidP="00974A1E">
      <w:pPr>
        <w:spacing w:after="0" w:line="276" w:lineRule="auto"/>
        <w:jc w:val="both"/>
        <w:rPr>
          <w:rFonts w:ascii="Calibri" w:hAnsi="Calibri" w:cs="Calibri"/>
          <w:b/>
          <w:bCs/>
        </w:rPr>
      </w:pPr>
      <w:proofErr w:type="spellStart"/>
      <w:r w:rsidRPr="00BF7124">
        <w:rPr>
          <w:rFonts w:ascii="Calibri" w:hAnsi="Calibri" w:cs="Calibri"/>
          <w:b/>
          <w:bCs/>
        </w:rPr>
        <w:t>Upskirting</w:t>
      </w:r>
      <w:proofErr w:type="spellEnd"/>
    </w:p>
    <w:p w14:paraId="1C3EB8B6" w14:textId="38554344" w:rsidR="008C59A6" w:rsidRPr="00BF7124" w:rsidRDefault="008C59A6" w:rsidP="00974A1E">
      <w:pPr>
        <w:spacing w:after="0" w:line="276" w:lineRule="auto"/>
        <w:jc w:val="both"/>
        <w:rPr>
          <w:rFonts w:ascii="Calibri" w:hAnsi="Calibri" w:cs="Calibri"/>
        </w:rPr>
      </w:pPr>
      <w:r w:rsidRPr="00BF7124">
        <w:rPr>
          <w:rFonts w:ascii="Calibri" w:hAnsi="Calibri" w:cs="Calibri"/>
        </w:rPr>
        <w:t xml:space="preserve">The Voyeurism (Offences) Act 2019, which is commonly known as the </w:t>
      </w:r>
      <w:proofErr w:type="spellStart"/>
      <w:r w:rsidRPr="00BF7124">
        <w:rPr>
          <w:rFonts w:ascii="Calibri" w:hAnsi="Calibri" w:cs="Calibri"/>
        </w:rPr>
        <w:t>Upskirting</w:t>
      </w:r>
      <w:proofErr w:type="spellEnd"/>
      <w:r w:rsidRPr="00BF7124">
        <w:rPr>
          <w:rFonts w:ascii="Calibri" w:hAnsi="Calibri" w:cs="Calibri"/>
        </w:rPr>
        <w:t xml:space="preserve"> Act, came into force on 12 April 2019. ‘</w:t>
      </w:r>
      <w:proofErr w:type="spellStart"/>
      <w:r w:rsidRPr="00BF7124">
        <w:rPr>
          <w:rFonts w:ascii="Calibri" w:hAnsi="Calibri" w:cs="Calibri"/>
        </w:rPr>
        <w:t>Upskirting</w:t>
      </w:r>
      <w:proofErr w:type="spellEnd"/>
      <w:r w:rsidRPr="00BF7124">
        <w:rPr>
          <w:rFonts w:ascii="Calibri" w:hAnsi="Calibri" w:cs="Calibri"/>
        </w:rPr>
        <w:t xml:space="preserve">’ is where someone takes a picture under a </w:t>
      </w:r>
      <w:r w:rsidR="00667C28" w:rsidRPr="00BF7124">
        <w:rPr>
          <w:rFonts w:ascii="Calibri" w:hAnsi="Calibri" w:cs="Calibri"/>
        </w:rPr>
        <w:t>person’s</w:t>
      </w:r>
      <w:r w:rsidRPr="00BF7124">
        <w:rPr>
          <w:rFonts w:ascii="Calibri" w:hAnsi="Calibri" w:cs="Calibri"/>
        </w:rPr>
        <w:t xml:space="preserve"> clothing (not necessarily a skirt) without their permission and or knowledge, with the intention of viewing their genitals or buttocks (with or without underwear) to obtain sexual gratification, or cause the victim humiliation, distress or alarm. It is a criminal offence. Anyone of any sex, can be a victim.</w:t>
      </w:r>
    </w:p>
    <w:p w14:paraId="375A6602" w14:textId="572B41C1" w:rsidR="008A414B" w:rsidRPr="00BF7124" w:rsidRDefault="008A414B" w:rsidP="2C0BA60E">
      <w:pPr>
        <w:spacing w:after="0" w:line="276" w:lineRule="auto"/>
        <w:jc w:val="both"/>
        <w:rPr>
          <w:rFonts w:ascii="Calibri" w:hAnsi="Calibri" w:cs="Calibri"/>
        </w:rPr>
      </w:pPr>
    </w:p>
    <w:p w14:paraId="79539252" w14:textId="6536B361" w:rsidR="008A414B" w:rsidRPr="00BF7124" w:rsidRDefault="277F96C6" w:rsidP="2C0BA60E">
      <w:pPr>
        <w:spacing w:after="0" w:line="276" w:lineRule="auto"/>
        <w:jc w:val="both"/>
        <w:rPr>
          <w:rFonts w:ascii="Calibri" w:hAnsi="Calibri" w:cs="Calibri"/>
        </w:rPr>
      </w:pPr>
      <w:r w:rsidRPr="00BF7124">
        <w:rPr>
          <w:rFonts w:ascii="Calibri" w:hAnsi="Calibri" w:cs="Calibri"/>
        </w:rPr>
        <w:t>Misinformation / Disinformation</w:t>
      </w:r>
    </w:p>
    <w:p w14:paraId="583807C9" w14:textId="48120E25" w:rsidR="008A414B" w:rsidRPr="00BF7124" w:rsidRDefault="008A414B" w:rsidP="2C0BA60E">
      <w:pPr>
        <w:spacing w:after="0" w:line="276" w:lineRule="auto"/>
        <w:jc w:val="both"/>
        <w:rPr>
          <w:rFonts w:ascii="Calibri" w:hAnsi="Calibri" w:cs="Calibri"/>
        </w:rPr>
      </w:pPr>
    </w:p>
    <w:p w14:paraId="205AABA5" w14:textId="38CAB1B8" w:rsidR="008A414B" w:rsidRPr="00BF7124" w:rsidRDefault="277F96C6" w:rsidP="2C0BA60E">
      <w:pPr>
        <w:spacing w:after="0" w:line="276" w:lineRule="auto"/>
        <w:jc w:val="both"/>
        <w:rPr>
          <w:rFonts w:ascii="Calibri" w:hAnsi="Calibri" w:cs="Calibri"/>
        </w:rPr>
      </w:pPr>
      <w:r w:rsidRPr="00BF7124">
        <w:rPr>
          <w:rFonts w:ascii="Calibri" w:hAnsi="Calibri" w:cs="Calibri"/>
        </w:rPr>
        <w:t>All staff are aware of the ne</w:t>
      </w:r>
      <w:r w:rsidR="297A8A16" w:rsidRPr="00BF7124">
        <w:rPr>
          <w:rFonts w:ascii="Calibri" w:hAnsi="Calibri" w:cs="Calibri"/>
        </w:rPr>
        <w:t>w 2025</w:t>
      </w:r>
      <w:r w:rsidRPr="00BF7124">
        <w:rPr>
          <w:rFonts w:ascii="Calibri" w:hAnsi="Calibri" w:cs="Calibri"/>
        </w:rPr>
        <w:t xml:space="preserve"> local reporting procedures. The DSL has access to the local spreadsheet; this will be completed and returned to </w:t>
      </w:r>
      <w:hyperlink r:id="rId178">
        <w:r w:rsidRPr="00BF7124">
          <w:rPr>
            <w:rStyle w:val="Hyperlink"/>
            <w:rFonts w:ascii="Calibri" w:hAnsi="Calibri" w:cs="Calibri"/>
          </w:rPr>
          <w:t>asylum@northlincs.gov.uk</w:t>
        </w:r>
      </w:hyperlink>
      <w:r w:rsidRPr="00BF7124">
        <w:rPr>
          <w:rFonts w:ascii="Calibri" w:hAnsi="Calibri" w:cs="Calibri"/>
        </w:rPr>
        <w:t xml:space="preserve"> </w:t>
      </w:r>
    </w:p>
    <w:p w14:paraId="1AA69853" w14:textId="175F552F" w:rsidR="008A414B" w:rsidRPr="00EF347A" w:rsidRDefault="008A414B" w:rsidP="2C0BA60E">
      <w:pPr>
        <w:spacing w:after="0" w:line="276" w:lineRule="auto"/>
        <w:jc w:val="both"/>
        <w:rPr>
          <w:rFonts w:ascii="Calibri" w:hAnsi="Calibri" w:cs="Calibri"/>
        </w:rPr>
      </w:pPr>
    </w:p>
    <w:p w14:paraId="36BDFB0C" w14:textId="2D6A23B3" w:rsidR="008A414B" w:rsidRPr="00EF347A" w:rsidRDefault="008A414B" w:rsidP="00974A1E">
      <w:pPr>
        <w:spacing w:after="0" w:line="276" w:lineRule="auto"/>
        <w:jc w:val="both"/>
      </w:pPr>
    </w:p>
    <w:p w14:paraId="4981028A" w14:textId="77777777" w:rsidR="001B11BB" w:rsidRPr="00EF347A" w:rsidRDefault="001B11BB" w:rsidP="00974A1E">
      <w:pPr>
        <w:spacing w:after="0" w:line="276" w:lineRule="auto"/>
        <w:jc w:val="both"/>
        <w:rPr>
          <w:rFonts w:ascii="Calibri" w:hAnsi="Calibri" w:cs="Calibri"/>
          <w:b/>
          <w:bCs/>
        </w:rPr>
      </w:pPr>
    </w:p>
    <w:p w14:paraId="1CACB064" w14:textId="77777777" w:rsidR="005A5C9B" w:rsidRDefault="005A5C9B">
      <w:pPr>
        <w:rPr>
          <w:rFonts w:asciiTheme="majorHAnsi" w:eastAsiaTheme="majorEastAsia" w:hAnsiTheme="majorHAnsi" w:cstheme="majorBidi"/>
          <w:color w:val="2F5496" w:themeColor="accent1" w:themeShade="BF"/>
          <w:sz w:val="26"/>
          <w:szCs w:val="26"/>
        </w:rPr>
      </w:pPr>
      <w:r>
        <w:br w:type="page"/>
      </w:r>
    </w:p>
    <w:p w14:paraId="7A2EA16E" w14:textId="77777777" w:rsidR="009539A4" w:rsidRDefault="009539A4" w:rsidP="00974A1E">
      <w:pPr>
        <w:spacing w:after="0" w:line="276" w:lineRule="auto"/>
        <w:jc w:val="both"/>
        <w:rPr>
          <w:rFonts w:ascii="Calibri" w:hAnsi="Calibri" w:cs="Calibri"/>
          <w:b/>
          <w:bCs/>
        </w:rPr>
      </w:pPr>
    </w:p>
    <w:p w14:paraId="7E800849" w14:textId="77777777" w:rsidR="0087469A" w:rsidRPr="00EF347A" w:rsidRDefault="0087469A" w:rsidP="0087469A">
      <w:pPr>
        <w:spacing w:after="0" w:line="276" w:lineRule="auto"/>
        <w:jc w:val="both"/>
        <w:rPr>
          <w:rStyle w:val="Hyperlink"/>
          <w:rFonts w:ascii="Calibri" w:hAnsi="Calibri" w:cs="Calibri"/>
          <w:b/>
          <w:bCs/>
          <w:color w:val="auto"/>
          <w:u w:val="none"/>
        </w:rPr>
      </w:pPr>
    </w:p>
    <w:p w14:paraId="62B227B6" w14:textId="77777777" w:rsidR="00DA1A53" w:rsidRPr="00EF347A" w:rsidRDefault="00DA1A53" w:rsidP="0087469A">
      <w:pPr>
        <w:spacing w:after="0" w:line="276" w:lineRule="auto"/>
        <w:jc w:val="both"/>
        <w:rPr>
          <w:rStyle w:val="Hyperlink"/>
          <w:rFonts w:ascii="Calibri" w:hAnsi="Calibri" w:cs="Calibri"/>
          <w:b/>
          <w:bCs/>
          <w:color w:val="auto"/>
          <w:u w:val="none"/>
        </w:rPr>
      </w:pPr>
    </w:p>
    <w:p w14:paraId="0FD5D375" w14:textId="77777777" w:rsidR="00DA1A53" w:rsidRPr="00EF347A" w:rsidRDefault="00DA1A53" w:rsidP="0087469A">
      <w:pPr>
        <w:spacing w:after="0" w:line="276" w:lineRule="auto"/>
        <w:jc w:val="both"/>
        <w:rPr>
          <w:rStyle w:val="Hyperlink"/>
          <w:rFonts w:ascii="Calibri" w:hAnsi="Calibri" w:cs="Calibri"/>
          <w:b/>
          <w:bCs/>
          <w:color w:val="auto"/>
          <w:u w:val="none"/>
        </w:rPr>
      </w:pPr>
    </w:p>
    <w:p w14:paraId="2B48E0F8" w14:textId="77777777" w:rsidR="00DA1A53" w:rsidRPr="00EF347A" w:rsidRDefault="00DA1A53" w:rsidP="0087469A">
      <w:pPr>
        <w:spacing w:after="0" w:line="276" w:lineRule="auto"/>
        <w:jc w:val="both"/>
        <w:rPr>
          <w:rStyle w:val="Hyperlink"/>
          <w:rFonts w:ascii="Calibri" w:hAnsi="Calibri" w:cs="Calibri"/>
          <w:b/>
          <w:bCs/>
          <w:color w:val="auto"/>
          <w:u w:val="none"/>
        </w:rPr>
      </w:pPr>
    </w:p>
    <w:p w14:paraId="4F26DEDF" w14:textId="77777777" w:rsidR="00DA1A53" w:rsidRPr="00EF347A" w:rsidRDefault="00DA1A53" w:rsidP="0087469A">
      <w:pPr>
        <w:spacing w:after="0" w:line="276" w:lineRule="auto"/>
        <w:jc w:val="both"/>
        <w:rPr>
          <w:rStyle w:val="Hyperlink"/>
          <w:rFonts w:ascii="Calibri" w:hAnsi="Calibri" w:cs="Calibri"/>
          <w:b/>
          <w:bCs/>
          <w:color w:val="auto"/>
          <w:u w:val="none"/>
        </w:rPr>
      </w:pPr>
    </w:p>
    <w:p w14:paraId="52AF5CAB" w14:textId="77777777" w:rsidR="00DA1A53" w:rsidRPr="00EF347A" w:rsidRDefault="00DA1A53" w:rsidP="0087469A">
      <w:pPr>
        <w:spacing w:after="0" w:line="276" w:lineRule="auto"/>
        <w:jc w:val="both"/>
        <w:rPr>
          <w:rStyle w:val="Hyperlink"/>
          <w:rFonts w:ascii="Calibri" w:hAnsi="Calibri" w:cs="Calibri"/>
          <w:b/>
          <w:bCs/>
          <w:color w:val="auto"/>
          <w:u w:val="none"/>
        </w:rPr>
      </w:pPr>
    </w:p>
    <w:p w14:paraId="35AB754E" w14:textId="77777777" w:rsidR="00DA1A53" w:rsidRDefault="00DA1A53" w:rsidP="0087469A">
      <w:pPr>
        <w:spacing w:after="0" w:line="276" w:lineRule="auto"/>
        <w:jc w:val="both"/>
        <w:rPr>
          <w:rStyle w:val="Hyperlink"/>
          <w:rFonts w:ascii="Calibri" w:hAnsi="Calibri" w:cs="Calibri"/>
          <w:b/>
          <w:bCs/>
          <w:color w:val="auto"/>
          <w:u w:val="none"/>
        </w:rPr>
      </w:pPr>
    </w:p>
    <w:p w14:paraId="333D4A70" w14:textId="77777777" w:rsidR="0048729B" w:rsidRDefault="0048729B" w:rsidP="0087469A">
      <w:pPr>
        <w:spacing w:after="0" w:line="276" w:lineRule="auto"/>
        <w:jc w:val="both"/>
        <w:rPr>
          <w:rStyle w:val="Hyperlink"/>
          <w:rFonts w:ascii="Calibri" w:hAnsi="Calibri" w:cs="Calibri"/>
          <w:b/>
          <w:bCs/>
          <w:color w:val="auto"/>
          <w:u w:val="none"/>
        </w:rPr>
      </w:pPr>
    </w:p>
    <w:p w14:paraId="0CC8D42C" w14:textId="77777777" w:rsidR="0048729B" w:rsidRDefault="0048729B" w:rsidP="0087469A">
      <w:pPr>
        <w:spacing w:after="0" w:line="276" w:lineRule="auto"/>
        <w:jc w:val="both"/>
        <w:rPr>
          <w:rStyle w:val="Hyperlink"/>
          <w:rFonts w:ascii="Calibri" w:hAnsi="Calibri" w:cs="Calibri"/>
          <w:b/>
          <w:bCs/>
          <w:color w:val="auto"/>
          <w:u w:val="none"/>
        </w:rPr>
      </w:pPr>
    </w:p>
    <w:p w14:paraId="4BB9ADE8" w14:textId="77777777" w:rsidR="0048729B" w:rsidRDefault="0048729B" w:rsidP="0087469A">
      <w:pPr>
        <w:spacing w:after="0" w:line="276" w:lineRule="auto"/>
        <w:jc w:val="both"/>
        <w:rPr>
          <w:rStyle w:val="Hyperlink"/>
          <w:rFonts w:ascii="Calibri" w:hAnsi="Calibri" w:cs="Calibri"/>
          <w:b/>
          <w:bCs/>
          <w:color w:val="auto"/>
          <w:u w:val="none"/>
        </w:rPr>
      </w:pPr>
    </w:p>
    <w:p w14:paraId="27C423E9" w14:textId="77777777" w:rsidR="0048729B" w:rsidRDefault="0048729B" w:rsidP="0087469A">
      <w:pPr>
        <w:spacing w:after="0" w:line="276" w:lineRule="auto"/>
        <w:jc w:val="both"/>
        <w:rPr>
          <w:rStyle w:val="Hyperlink"/>
          <w:rFonts w:ascii="Calibri" w:hAnsi="Calibri" w:cs="Calibri"/>
          <w:b/>
          <w:bCs/>
          <w:color w:val="auto"/>
          <w:u w:val="none"/>
        </w:rPr>
      </w:pPr>
    </w:p>
    <w:p w14:paraId="35F23B06" w14:textId="77777777" w:rsidR="0048729B" w:rsidRDefault="0048729B" w:rsidP="0087469A">
      <w:pPr>
        <w:spacing w:after="0" w:line="276" w:lineRule="auto"/>
        <w:jc w:val="both"/>
        <w:rPr>
          <w:rStyle w:val="Hyperlink"/>
          <w:rFonts w:ascii="Calibri" w:hAnsi="Calibri" w:cs="Calibri"/>
          <w:b/>
          <w:bCs/>
          <w:color w:val="auto"/>
          <w:u w:val="none"/>
        </w:rPr>
      </w:pPr>
    </w:p>
    <w:p w14:paraId="2BCDACB6" w14:textId="77777777" w:rsidR="0048729B" w:rsidRPr="00EF347A" w:rsidRDefault="0048729B" w:rsidP="0087469A">
      <w:pPr>
        <w:spacing w:after="0" w:line="276" w:lineRule="auto"/>
        <w:jc w:val="both"/>
        <w:rPr>
          <w:rStyle w:val="Hyperlink"/>
          <w:rFonts w:ascii="Calibri" w:hAnsi="Calibri" w:cs="Calibri"/>
          <w:b/>
          <w:bCs/>
          <w:color w:val="auto"/>
          <w:u w:val="none"/>
        </w:rPr>
      </w:pPr>
    </w:p>
    <w:p w14:paraId="1BE3EA3D" w14:textId="77777777" w:rsidR="00DA1A53" w:rsidRPr="00EF347A" w:rsidRDefault="00DA1A53" w:rsidP="0087469A">
      <w:pPr>
        <w:spacing w:after="0" w:line="276" w:lineRule="auto"/>
        <w:jc w:val="both"/>
        <w:rPr>
          <w:rStyle w:val="Hyperlink"/>
          <w:rFonts w:ascii="Calibri" w:hAnsi="Calibri" w:cs="Calibri"/>
          <w:b/>
          <w:bCs/>
          <w:color w:val="auto"/>
          <w:u w:val="none"/>
        </w:rPr>
      </w:pPr>
    </w:p>
    <w:p w14:paraId="74FF7A72" w14:textId="77777777" w:rsidR="004E54C0" w:rsidRDefault="004E54C0" w:rsidP="0087469A">
      <w:pPr>
        <w:spacing w:after="0" w:line="276" w:lineRule="auto"/>
        <w:jc w:val="both"/>
        <w:rPr>
          <w:rStyle w:val="Hyperlink"/>
          <w:rFonts w:ascii="Calibri" w:hAnsi="Calibri" w:cs="Calibri"/>
          <w:b/>
          <w:bCs/>
          <w:color w:val="auto"/>
          <w:u w:val="none"/>
        </w:rPr>
      </w:pPr>
    </w:p>
    <w:p w14:paraId="6BA52C79" w14:textId="77777777" w:rsidR="004E54C0" w:rsidRDefault="004E54C0" w:rsidP="0087469A">
      <w:pPr>
        <w:spacing w:after="0" w:line="276" w:lineRule="auto"/>
        <w:jc w:val="both"/>
        <w:rPr>
          <w:rStyle w:val="Hyperlink"/>
          <w:rFonts w:ascii="Calibri" w:hAnsi="Calibri" w:cs="Calibri"/>
          <w:b/>
          <w:bCs/>
          <w:color w:val="auto"/>
          <w:u w:val="none"/>
        </w:rPr>
      </w:pPr>
    </w:p>
    <w:p w14:paraId="597277ED" w14:textId="77777777" w:rsidR="004E54C0" w:rsidRDefault="004E54C0" w:rsidP="0087469A">
      <w:pPr>
        <w:spacing w:after="0" w:line="276" w:lineRule="auto"/>
        <w:jc w:val="both"/>
        <w:rPr>
          <w:rStyle w:val="Hyperlink"/>
          <w:rFonts w:ascii="Calibri" w:hAnsi="Calibri" w:cs="Calibri"/>
          <w:b/>
          <w:bCs/>
          <w:color w:val="auto"/>
          <w:u w:val="none"/>
        </w:rPr>
      </w:pPr>
    </w:p>
    <w:p w14:paraId="30FD0D55" w14:textId="77777777" w:rsidR="004E54C0" w:rsidRDefault="004E54C0" w:rsidP="0087469A">
      <w:pPr>
        <w:spacing w:after="0" w:line="276" w:lineRule="auto"/>
        <w:jc w:val="both"/>
        <w:rPr>
          <w:rStyle w:val="Hyperlink"/>
          <w:rFonts w:ascii="Calibri" w:hAnsi="Calibri" w:cs="Calibri"/>
          <w:b/>
          <w:bCs/>
          <w:color w:val="auto"/>
          <w:u w:val="none"/>
        </w:rPr>
      </w:pPr>
    </w:p>
    <w:p w14:paraId="3AAA06E8" w14:textId="77777777" w:rsidR="004E54C0" w:rsidRDefault="004E54C0" w:rsidP="0087469A">
      <w:pPr>
        <w:spacing w:after="0" w:line="276" w:lineRule="auto"/>
        <w:jc w:val="both"/>
        <w:rPr>
          <w:rStyle w:val="Hyperlink"/>
          <w:rFonts w:ascii="Calibri" w:hAnsi="Calibri" w:cs="Calibri"/>
          <w:b/>
          <w:bCs/>
          <w:color w:val="auto"/>
          <w:u w:val="none"/>
        </w:rPr>
      </w:pPr>
    </w:p>
    <w:p w14:paraId="4C664AF2" w14:textId="77777777" w:rsidR="00126048" w:rsidRDefault="00126048">
      <w:pPr>
        <w:rPr>
          <w:rStyle w:val="Hyperlink"/>
          <w:rFonts w:asciiTheme="majorHAnsi" w:eastAsiaTheme="majorEastAsia" w:hAnsiTheme="majorHAnsi" w:cstheme="majorBidi"/>
          <w:color w:val="2F5496" w:themeColor="accent1" w:themeShade="BF"/>
          <w:sz w:val="26"/>
          <w:szCs w:val="26"/>
          <w:u w:val="none"/>
        </w:rPr>
      </w:pPr>
      <w:r>
        <w:rPr>
          <w:rStyle w:val="Hyperlink"/>
          <w:color w:val="2F5496" w:themeColor="accent1" w:themeShade="BF"/>
          <w:u w:val="none"/>
        </w:rPr>
        <w:br w:type="page"/>
      </w:r>
    </w:p>
    <w:p w14:paraId="4E5A7010" w14:textId="1C39D375" w:rsidR="0087469A" w:rsidRPr="00126048" w:rsidRDefault="00821FF9" w:rsidP="00126048">
      <w:pPr>
        <w:pStyle w:val="Heading2"/>
        <w:rPr>
          <w:rStyle w:val="Hyperlink"/>
          <w:color w:val="2F5496" w:themeColor="accent1" w:themeShade="BF"/>
          <w:u w:val="none"/>
        </w:rPr>
      </w:pPr>
      <w:bookmarkStart w:id="45" w:name="_Toc175138200"/>
      <w:r w:rsidRPr="00126048">
        <w:rPr>
          <w:rStyle w:val="Hyperlink"/>
          <w:color w:val="2F5496" w:themeColor="accent1" w:themeShade="BF"/>
          <w:u w:val="none"/>
        </w:rPr>
        <w:lastRenderedPageBreak/>
        <w:t>Appendix 9</w:t>
      </w:r>
      <w:r w:rsidR="00126048" w:rsidRPr="00126048">
        <w:rPr>
          <w:rStyle w:val="Hyperlink"/>
          <w:color w:val="2F5496" w:themeColor="accent1" w:themeShade="BF"/>
          <w:u w:val="none"/>
        </w:rPr>
        <w:t xml:space="preserve">: </w:t>
      </w:r>
      <w:r w:rsidR="000C0980" w:rsidRPr="00126048">
        <w:rPr>
          <w:rStyle w:val="Hyperlink"/>
          <w:color w:val="2F5496" w:themeColor="accent1" w:themeShade="BF"/>
          <w:u w:val="none"/>
        </w:rPr>
        <w:t xml:space="preserve">Safeguarding and Child Protection Policy - </w:t>
      </w:r>
      <w:r w:rsidR="0087469A" w:rsidRPr="00126048">
        <w:rPr>
          <w:rStyle w:val="Hyperlink"/>
          <w:color w:val="2F5496" w:themeColor="accent1" w:themeShade="BF"/>
          <w:u w:val="none"/>
        </w:rPr>
        <w:t>Legislation</w:t>
      </w:r>
      <w:r w:rsidR="000C0980" w:rsidRPr="00126048">
        <w:rPr>
          <w:rStyle w:val="Hyperlink"/>
          <w:color w:val="2F5496" w:themeColor="accent1" w:themeShade="BF"/>
          <w:u w:val="none"/>
        </w:rPr>
        <w:t xml:space="preserve"> References</w:t>
      </w:r>
      <w:bookmarkEnd w:id="45"/>
    </w:p>
    <w:p w14:paraId="57F92AF2" w14:textId="77777777" w:rsidR="00E83B26" w:rsidRDefault="00E83B26" w:rsidP="00E83B26">
      <w:pPr>
        <w:spacing w:after="0" w:line="276" w:lineRule="auto"/>
        <w:jc w:val="both"/>
        <w:rPr>
          <w:rStyle w:val="Hyperlink"/>
          <w:rFonts w:ascii="Calibri" w:hAnsi="Calibri" w:cs="Calibri"/>
          <w:b/>
          <w:bCs/>
          <w:color w:val="auto"/>
          <w:u w:val="none"/>
        </w:rPr>
      </w:pPr>
    </w:p>
    <w:p w14:paraId="42276DE7" w14:textId="598B81A3" w:rsidR="00E83B26" w:rsidRDefault="00E83B26" w:rsidP="00E83B26">
      <w:pPr>
        <w:spacing w:after="0" w:line="276" w:lineRule="auto"/>
        <w:jc w:val="both"/>
        <w:rPr>
          <w:rStyle w:val="Hyperlink"/>
          <w:rFonts w:ascii="Calibri" w:hAnsi="Calibri" w:cs="Calibri"/>
          <w:b/>
          <w:bCs/>
          <w:color w:val="auto"/>
          <w:u w:val="none"/>
        </w:rPr>
      </w:pPr>
      <w:r w:rsidRPr="00E83B26">
        <w:rPr>
          <w:rStyle w:val="Hyperlink"/>
          <w:rFonts w:ascii="Calibri" w:hAnsi="Calibri" w:cs="Calibri"/>
          <w:b/>
          <w:bCs/>
          <w:color w:val="auto"/>
          <w:u w:val="none"/>
        </w:rPr>
        <w:t>Statutory framework</w:t>
      </w:r>
    </w:p>
    <w:p w14:paraId="7DAFFFE5" w14:textId="77777777" w:rsidR="00E83B26" w:rsidRDefault="00E83B26" w:rsidP="009329ED">
      <w:pPr>
        <w:spacing w:after="0" w:line="276" w:lineRule="auto"/>
        <w:jc w:val="both"/>
        <w:rPr>
          <w:rStyle w:val="Hyperlink"/>
          <w:rFonts w:ascii="Calibri" w:hAnsi="Calibri" w:cs="Calibri"/>
          <w:color w:val="auto"/>
          <w:u w:val="none"/>
        </w:rPr>
      </w:pPr>
      <w:r w:rsidRPr="00E83B26">
        <w:rPr>
          <w:rStyle w:val="Hyperlink"/>
          <w:rFonts w:ascii="Calibri" w:hAnsi="Calibri" w:cs="Calibri"/>
          <w:color w:val="auto"/>
          <w:u w:val="none"/>
        </w:rPr>
        <w:t xml:space="preserve">The legislation relevant to safeguarding and promoting the welfare of children is set out below. </w:t>
      </w:r>
    </w:p>
    <w:p w14:paraId="70671773" w14:textId="77777777" w:rsidR="00126048" w:rsidRPr="00E83B26" w:rsidRDefault="00126048" w:rsidP="009329ED">
      <w:pPr>
        <w:spacing w:after="0" w:line="276" w:lineRule="auto"/>
        <w:jc w:val="both"/>
        <w:rPr>
          <w:rStyle w:val="Hyperlink"/>
          <w:rFonts w:ascii="Calibri" w:hAnsi="Calibri" w:cs="Calibri"/>
          <w:color w:val="auto"/>
          <w:u w:val="none"/>
        </w:rPr>
      </w:pPr>
    </w:p>
    <w:p w14:paraId="6008BB7B" w14:textId="336BE369" w:rsidR="00E83B26" w:rsidRPr="00E83B26" w:rsidRDefault="00E83B26" w:rsidP="009329ED">
      <w:pPr>
        <w:spacing w:after="0" w:line="276" w:lineRule="auto"/>
        <w:jc w:val="both"/>
        <w:rPr>
          <w:rStyle w:val="Hyperlink"/>
          <w:rFonts w:ascii="Calibri" w:hAnsi="Calibri" w:cs="Calibri"/>
          <w:color w:val="auto"/>
          <w:u w:val="none"/>
        </w:rPr>
      </w:pPr>
      <w:r w:rsidRPr="00E83B26">
        <w:rPr>
          <w:rStyle w:val="Hyperlink"/>
          <w:rFonts w:ascii="Calibri" w:hAnsi="Calibri" w:cs="Calibri"/>
          <w:color w:val="auto"/>
          <w:u w:val="none"/>
        </w:rPr>
        <w:t>It is valuable information in its own right and should also be read alongside the statutory guidance, Working Together to Safeguard Children 2023.</w:t>
      </w:r>
    </w:p>
    <w:p w14:paraId="3168D0B8" w14:textId="77777777" w:rsidR="00E83B26" w:rsidRDefault="00E83B26" w:rsidP="0087469A">
      <w:pPr>
        <w:spacing w:after="0" w:line="276" w:lineRule="auto"/>
        <w:jc w:val="both"/>
        <w:rPr>
          <w:rStyle w:val="Hyperlink"/>
          <w:rFonts w:ascii="Calibri" w:hAnsi="Calibri" w:cs="Calibri"/>
          <w:b/>
          <w:bCs/>
          <w:color w:val="auto"/>
          <w:u w:val="none"/>
        </w:rPr>
      </w:pPr>
    </w:p>
    <w:p w14:paraId="6AC9C613" w14:textId="0A32BF97" w:rsidR="00E83B26" w:rsidRDefault="00E83B26" w:rsidP="0087469A">
      <w:pPr>
        <w:spacing w:after="0" w:line="276" w:lineRule="auto"/>
        <w:jc w:val="both"/>
        <w:rPr>
          <w:rStyle w:val="Hyperlink"/>
          <w:rFonts w:ascii="Calibri" w:hAnsi="Calibri" w:cs="Calibri"/>
          <w:b/>
          <w:bCs/>
          <w:color w:val="auto"/>
          <w:u w:val="none"/>
        </w:rPr>
      </w:pPr>
      <w:r>
        <w:rPr>
          <w:rStyle w:val="Hyperlink"/>
          <w:rFonts w:ascii="Calibri" w:hAnsi="Calibri" w:cs="Calibri"/>
          <w:b/>
          <w:bCs/>
          <w:color w:val="auto"/>
          <w:u w:val="none"/>
        </w:rPr>
        <w:t>A summary of all safeguarding legislation can be found here:</w:t>
      </w:r>
    </w:p>
    <w:p w14:paraId="55FB8BB6" w14:textId="77777777" w:rsidR="0087469A" w:rsidRDefault="0087469A" w:rsidP="0087469A">
      <w:pPr>
        <w:spacing w:after="0" w:line="276" w:lineRule="auto"/>
        <w:jc w:val="both"/>
      </w:pPr>
    </w:p>
    <w:p w14:paraId="53A34F73" w14:textId="5228491B" w:rsidR="007C44F2" w:rsidRDefault="00400FF6" w:rsidP="0087469A">
      <w:pPr>
        <w:spacing w:after="0" w:line="276" w:lineRule="auto"/>
        <w:jc w:val="both"/>
        <w:rPr>
          <w:rFonts w:ascii="Calibri" w:hAnsi="Calibri" w:cs="Calibri"/>
          <w:b/>
          <w:bCs/>
        </w:rPr>
      </w:pPr>
      <w:hyperlink r:id="rId179" w:history="1">
        <w:r w:rsidR="007C44F2" w:rsidRPr="007C44F2">
          <w:rPr>
            <w:rStyle w:val="Hyperlink"/>
            <w:rFonts w:ascii="Calibri" w:hAnsi="Calibri" w:cs="Calibri"/>
            <w:b/>
            <w:bCs/>
          </w:rPr>
          <w:t>Statutory Framework</w:t>
        </w:r>
      </w:hyperlink>
    </w:p>
    <w:p w14:paraId="52E713DA" w14:textId="77777777" w:rsidR="007C44F2" w:rsidRPr="009539A4" w:rsidRDefault="007C44F2" w:rsidP="0087469A">
      <w:pPr>
        <w:spacing w:after="0" w:line="276" w:lineRule="auto"/>
        <w:jc w:val="both"/>
        <w:rPr>
          <w:rStyle w:val="Hyperlink"/>
          <w:rFonts w:ascii="Calibri" w:hAnsi="Calibri" w:cs="Calibri"/>
          <w:b/>
          <w:bCs/>
          <w:color w:val="auto"/>
          <w:u w:val="none"/>
        </w:rPr>
      </w:pPr>
    </w:p>
    <w:p w14:paraId="56DF7557" w14:textId="77777777" w:rsidR="0087469A" w:rsidRPr="00EF347A" w:rsidRDefault="0087469A" w:rsidP="0087469A">
      <w:pPr>
        <w:pStyle w:val="1bodycopy10pt"/>
        <w:rPr>
          <w:rFonts w:ascii="Calibri" w:hAnsi="Calibri" w:cs="Calibri"/>
          <w:sz w:val="22"/>
          <w:szCs w:val="22"/>
          <w:lang w:val="en-GB"/>
        </w:rPr>
      </w:pPr>
      <w:r w:rsidRPr="009539A4">
        <w:rPr>
          <w:rFonts w:ascii="Calibri" w:hAnsi="Calibri" w:cs="Calibri"/>
          <w:sz w:val="22"/>
          <w:szCs w:val="22"/>
          <w:lang w:val="en-GB"/>
        </w:rPr>
        <w:t>All schools add:</w:t>
      </w:r>
    </w:p>
    <w:p w14:paraId="55A56425" w14:textId="77777777" w:rsidR="0087469A" w:rsidRPr="00EF347A" w:rsidRDefault="00400FF6" w:rsidP="009329ED">
      <w:pPr>
        <w:pStyle w:val="4Bulletedcopyblue"/>
        <w:jc w:val="both"/>
        <w:rPr>
          <w:rFonts w:ascii="Calibri" w:hAnsi="Calibri" w:cs="Calibri"/>
          <w:sz w:val="22"/>
          <w:szCs w:val="22"/>
          <w:lang w:val="en-GB"/>
        </w:rPr>
      </w:pPr>
      <w:hyperlink r:id="rId180" w:history="1">
        <w:r w:rsidR="0087469A" w:rsidRPr="00EF347A">
          <w:rPr>
            <w:rStyle w:val="Hyperlink"/>
            <w:rFonts w:ascii="Calibri" w:eastAsia="Arial" w:hAnsi="Calibri" w:cs="Calibri"/>
            <w:sz w:val="22"/>
            <w:szCs w:val="22"/>
            <w:lang w:val="en-GB"/>
          </w:rPr>
          <w:t>The Children Act 1989</w:t>
        </w:r>
      </w:hyperlink>
      <w:r w:rsidR="0087469A" w:rsidRPr="00EF347A">
        <w:rPr>
          <w:rFonts w:ascii="Calibri" w:hAnsi="Calibri" w:cs="Calibri"/>
          <w:sz w:val="22"/>
          <w:szCs w:val="22"/>
          <w:lang w:val="en-GB"/>
        </w:rPr>
        <w:t xml:space="preserve"> (and </w:t>
      </w:r>
      <w:hyperlink r:id="rId181" w:history="1">
        <w:r w:rsidR="0087469A" w:rsidRPr="00EF347A">
          <w:rPr>
            <w:rStyle w:val="Hyperlink"/>
            <w:rFonts w:ascii="Calibri" w:eastAsia="Arial" w:hAnsi="Calibri" w:cs="Calibri"/>
            <w:sz w:val="22"/>
            <w:szCs w:val="22"/>
            <w:lang w:val="en-GB"/>
          </w:rPr>
          <w:t>2004 amendment</w:t>
        </w:r>
      </w:hyperlink>
      <w:r w:rsidR="0087469A" w:rsidRPr="00EF347A">
        <w:rPr>
          <w:rFonts w:ascii="Calibri" w:hAnsi="Calibri" w:cs="Calibri"/>
          <w:sz w:val="22"/>
          <w:szCs w:val="22"/>
          <w:lang w:val="en-GB"/>
        </w:rPr>
        <w:t>), which provides a framework for the care and protection of children</w:t>
      </w:r>
    </w:p>
    <w:p w14:paraId="44FFBB9A" w14:textId="77777777" w:rsidR="0087469A" w:rsidRPr="00EF347A" w:rsidRDefault="0087469A" w:rsidP="009329ED">
      <w:pPr>
        <w:pStyle w:val="4Bulletedcopyblue"/>
        <w:jc w:val="both"/>
        <w:rPr>
          <w:rFonts w:ascii="Calibri" w:hAnsi="Calibri" w:cs="Calibri"/>
          <w:sz w:val="22"/>
          <w:szCs w:val="22"/>
          <w:lang w:val="en-GB"/>
        </w:rPr>
      </w:pPr>
      <w:r w:rsidRPr="00EF347A">
        <w:rPr>
          <w:rFonts w:ascii="Calibri" w:hAnsi="Calibri" w:cs="Calibri"/>
          <w:sz w:val="22"/>
          <w:szCs w:val="22"/>
          <w:lang w:val="en-GB"/>
        </w:rPr>
        <w:t xml:space="preserve">Section 5B(11) of the Female Genital Mutilation Act 2003, as inserted by section 74 of the </w:t>
      </w:r>
      <w:hyperlink r:id="rId182" w:history="1">
        <w:r w:rsidRPr="00EF347A">
          <w:rPr>
            <w:rStyle w:val="Hyperlink"/>
            <w:rFonts w:ascii="Calibri" w:eastAsia="Arial" w:hAnsi="Calibri" w:cs="Calibri"/>
            <w:sz w:val="22"/>
            <w:szCs w:val="22"/>
            <w:lang w:val="en-GB"/>
          </w:rPr>
          <w:t>Serious Crime Act 2015</w:t>
        </w:r>
      </w:hyperlink>
      <w:r w:rsidRPr="00EF347A">
        <w:rPr>
          <w:rFonts w:ascii="Calibri" w:hAnsi="Calibri" w:cs="Calibri"/>
          <w:sz w:val="22"/>
          <w:szCs w:val="22"/>
          <w:lang w:val="en-GB"/>
        </w:rPr>
        <w:t>, which places a statutory duty on teachers to report to the police where they discover that female genital mutilation (FGM) appears to have been carried out on a girl under 18</w:t>
      </w:r>
    </w:p>
    <w:p w14:paraId="21CCECD2" w14:textId="77777777" w:rsidR="0087469A" w:rsidRPr="00EF347A" w:rsidRDefault="00400FF6" w:rsidP="009329ED">
      <w:pPr>
        <w:pStyle w:val="4Bulletedcopyblue"/>
        <w:jc w:val="both"/>
        <w:rPr>
          <w:rFonts w:ascii="Calibri" w:hAnsi="Calibri" w:cs="Calibri"/>
          <w:sz w:val="22"/>
          <w:szCs w:val="22"/>
          <w:lang w:val="en-GB"/>
        </w:rPr>
      </w:pPr>
      <w:hyperlink r:id="rId183" w:history="1">
        <w:r w:rsidR="0087469A" w:rsidRPr="00EF347A">
          <w:rPr>
            <w:rStyle w:val="Hyperlink"/>
            <w:rFonts w:ascii="Calibri" w:eastAsia="Arial" w:hAnsi="Calibri" w:cs="Calibri"/>
            <w:sz w:val="22"/>
            <w:szCs w:val="22"/>
            <w:lang w:val="en-GB"/>
          </w:rPr>
          <w:t>Statutory guidance on FGM</w:t>
        </w:r>
      </w:hyperlink>
      <w:r w:rsidR="0087469A" w:rsidRPr="00EF347A">
        <w:rPr>
          <w:rFonts w:ascii="Calibri" w:hAnsi="Calibri" w:cs="Calibri"/>
          <w:sz w:val="22"/>
          <w:szCs w:val="22"/>
          <w:lang w:val="en-GB"/>
        </w:rPr>
        <w:t xml:space="preserve">, which sets out responsibilities with regards to safeguarding and supporting girls affected by FGM </w:t>
      </w:r>
    </w:p>
    <w:p w14:paraId="4DA60104" w14:textId="77777777" w:rsidR="0087469A" w:rsidRPr="00EF347A" w:rsidRDefault="00400FF6" w:rsidP="009329ED">
      <w:pPr>
        <w:pStyle w:val="4Bulletedcopyblue"/>
        <w:jc w:val="both"/>
        <w:rPr>
          <w:rFonts w:ascii="Calibri" w:hAnsi="Calibri" w:cs="Calibri"/>
          <w:sz w:val="22"/>
          <w:szCs w:val="22"/>
          <w:lang w:val="en-GB"/>
        </w:rPr>
      </w:pPr>
      <w:hyperlink r:id="rId184" w:history="1">
        <w:r w:rsidR="0087469A" w:rsidRPr="00EF347A">
          <w:rPr>
            <w:rStyle w:val="Hyperlink"/>
            <w:rFonts w:ascii="Calibri" w:eastAsia="Arial" w:hAnsi="Calibri" w:cs="Calibri"/>
            <w:sz w:val="22"/>
            <w:szCs w:val="22"/>
            <w:lang w:val="en-GB"/>
          </w:rPr>
          <w:t>The Rehabilitation of Offenders Act 1974</w:t>
        </w:r>
      </w:hyperlink>
      <w:r w:rsidR="0087469A" w:rsidRPr="00EF347A">
        <w:rPr>
          <w:rFonts w:ascii="Calibri" w:hAnsi="Calibri" w:cs="Calibri"/>
          <w:sz w:val="22"/>
          <w:szCs w:val="22"/>
          <w:lang w:val="en-GB"/>
        </w:rPr>
        <w:t>, which outlines when people with criminal convictions can work with children</w:t>
      </w:r>
    </w:p>
    <w:p w14:paraId="7481D04A" w14:textId="77777777" w:rsidR="0087469A" w:rsidRPr="00EF347A" w:rsidRDefault="0087469A" w:rsidP="009329ED">
      <w:pPr>
        <w:pStyle w:val="4Bulletedcopyblue"/>
        <w:jc w:val="both"/>
        <w:rPr>
          <w:rFonts w:ascii="Calibri" w:hAnsi="Calibri" w:cs="Calibri"/>
          <w:sz w:val="22"/>
          <w:szCs w:val="22"/>
          <w:lang w:val="en-GB"/>
        </w:rPr>
      </w:pPr>
      <w:r w:rsidRPr="00EF347A">
        <w:rPr>
          <w:rFonts w:ascii="Calibri" w:hAnsi="Calibri" w:cs="Calibri"/>
          <w:sz w:val="22"/>
          <w:szCs w:val="22"/>
          <w:lang w:val="en-GB"/>
        </w:rPr>
        <w:t xml:space="preserve">Schedule 4 of the </w:t>
      </w:r>
      <w:hyperlink r:id="rId185" w:history="1">
        <w:r w:rsidRPr="00EF347A">
          <w:rPr>
            <w:rStyle w:val="Hyperlink"/>
            <w:rFonts w:ascii="Calibri" w:eastAsia="Arial" w:hAnsi="Calibri" w:cs="Calibri"/>
            <w:sz w:val="22"/>
            <w:szCs w:val="22"/>
            <w:lang w:val="en-GB"/>
          </w:rPr>
          <w:t>Safeguarding Vulnerable Groups Act 2006</w:t>
        </w:r>
      </w:hyperlink>
      <w:r w:rsidRPr="00EF347A">
        <w:rPr>
          <w:rFonts w:ascii="Calibri" w:hAnsi="Calibri" w:cs="Calibri"/>
          <w:sz w:val="22"/>
          <w:szCs w:val="22"/>
          <w:lang w:val="en-GB"/>
        </w:rPr>
        <w:t>, which defines what ‘regulated activity’ is in relation to children</w:t>
      </w:r>
    </w:p>
    <w:p w14:paraId="33209EEB" w14:textId="7BE0C195" w:rsidR="0087469A" w:rsidRPr="00EF347A" w:rsidRDefault="00400FF6" w:rsidP="009329ED">
      <w:pPr>
        <w:pStyle w:val="4Bulletedcopyblue"/>
        <w:jc w:val="both"/>
        <w:rPr>
          <w:rFonts w:ascii="Calibri" w:hAnsi="Calibri" w:cs="Calibri"/>
          <w:sz w:val="22"/>
          <w:szCs w:val="22"/>
          <w:lang w:val="en-GB"/>
        </w:rPr>
      </w:pPr>
      <w:hyperlink r:id="rId186" w:history="1">
        <w:r w:rsidR="0087469A" w:rsidRPr="00EF347A">
          <w:rPr>
            <w:rStyle w:val="Hyperlink"/>
            <w:rFonts w:ascii="Calibri" w:eastAsia="Arial" w:hAnsi="Calibri" w:cs="Calibri"/>
            <w:sz w:val="22"/>
            <w:szCs w:val="22"/>
            <w:lang w:val="en-GB"/>
          </w:rPr>
          <w:t>Statutory guidance on the Prevent duty</w:t>
        </w:r>
      </w:hyperlink>
      <w:r w:rsidR="0087469A" w:rsidRPr="00EF347A">
        <w:rPr>
          <w:rFonts w:ascii="Calibri" w:hAnsi="Calibri" w:cs="Calibri"/>
          <w:sz w:val="22"/>
          <w:szCs w:val="22"/>
          <w:lang w:val="en-GB"/>
        </w:rPr>
        <w:t xml:space="preserve">, which explains schools’ duties under the </w:t>
      </w:r>
      <w:r w:rsidR="003075C2" w:rsidRPr="00EF347A">
        <w:rPr>
          <w:rFonts w:ascii="Calibri" w:hAnsi="Calibri" w:cs="Calibri"/>
          <w:sz w:val="22"/>
          <w:szCs w:val="22"/>
          <w:lang w:val="en-GB"/>
        </w:rPr>
        <w:t>Counterterrorism</w:t>
      </w:r>
      <w:r w:rsidR="0087469A" w:rsidRPr="00EF347A">
        <w:rPr>
          <w:rFonts w:ascii="Calibri" w:hAnsi="Calibri" w:cs="Calibri"/>
          <w:sz w:val="22"/>
          <w:szCs w:val="22"/>
          <w:lang w:val="en-GB"/>
        </w:rPr>
        <w:t xml:space="preserve"> and Security Act 2015 with respect to protecting people from the risk of radicalisation and extremism</w:t>
      </w:r>
    </w:p>
    <w:p w14:paraId="057D76EA" w14:textId="77777777" w:rsidR="0087469A" w:rsidRPr="00EF347A" w:rsidRDefault="00400FF6" w:rsidP="009329ED">
      <w:pPr>
        <w:pStyle w:val="4Bulletedcopyblue"/>
        <w:jc w:val="both"/>
        <w:rPr>
          <w:rFonts w:ascii="Calibri" w:hAnsi="Calibri" w:cs="Calibri"/>
          <w:sz w:val="22"/>
          <w:szCs w:val="22"/>
          <w:lang w:val="en-GB"/>
        </w:rPr>
      </w:pPr>
      <w:hyperlink r:id="rId187" w:history="1">
        <w:r w:rsidR="0087469A" w:rsidRPr="00EF347A">
          <w:rPr>
            <w:rStyle w:val="Hyperlink"/>
            <w:rFonts w:ascii="Calibri" w:hAnsi="Calibri" w:cs="Calibri"/>
            <w:sz w:val="22"/>
            <w:szCs w:val="22"/>
            <w:lang w:val="en-GB"/>
          </w:rPr>
          <w:t>The Human Rights Act 1998</w:t>
        </w:r>
      </w:hyperlink>
      <w:r w:rsidR="0087469A" w:rsidRPr="00EF347A">
        <w:rPr>
          <w:rFonts w:ascii="Calibri" w:hAnsi="Calibri" w:cs="Calibri"/>
          <w:sz w:val="22"/>
          <w:szCs w:val="22"/>
          <w:lang w:val="en-GB"/>
        </w:rPr>
        <w:t xml:space="preserve">, which explains that being subjected to harassment, violence and/or abuse, including that of a sexual nature, may breach any or all of the rights which apply to individuals under the </w:t>
      </w:r>
      <w:hyperlink r:id="rId188" w:history="1">
        <w:r w:rsidR="0087469A" w:rsidRPr="00EF347A">
          <w:rPr>
            <w:rStyle w:val="Hyperlink"/>
            <w:rFonts w:ascii="Calibri" w:hAnsi="Calibri" w:cs="Calibri"/>
            <w:sz w:val="22"/>
            <w:szCs w:val="22"/>
            <w:lang w:val="en-GB"/>
          </w:rPr>
          <w:t>European Convention on Human Rights</w:t>
        </w:r>
      </w:hyperlink>
      <w:r w:rsidR="0087469A" w:rsidRPr="00EF347A">
        <w:rPr>
          <w:rFonts w:ascii="Calibri" w:hAnsi="Calibri" w:cs="Calibri"/>
          <w:sz w:val="22"/>
          <w:szCs w:val="22"/>
          <w:lang w:val="en-GB"/>
        </w:rPr>
        <w:t xml:space="preserve"> (ECHR)  </w:t>
      </w:r>
    </w:p>
    <w:p w14:paraId="3947A4CF" w14:textId="77777777" w:rsidR="0087469A" w:rsidRPr="00EF347A" w:rsidRDefault="00400FF6" w:rsidP="009329ED">
      <w:pPr>
        <w:pStyle w:val="4Bulletedcopyblue"/>
        <w:jc w:val="both"/>
        <w:rPr>
          <w:rFonts w:ascii="Calibri" w:hAnsi="Calibri" w:cs="Calibri"/>
          <w:sz w:val="22"/>
          <w:szCs w:val="22"/>
          <w:lang w:val="en-GB"/>
        </w:rPr>
      </w:pPr>
      <w:hyperlink r:id="rId189" w:history="1">
        <w:r w:rsidR="0087469A" w:rsidRPr="00EF347A">
          <w:rPr>
            <w:rStyle w:val="Hyperlink"/>
            <w:rFonts w:ascii="Calibri" w:hAnsi="Calibri" w:cs="Calibri"/>
            <w:sz w:val="22"/>
            <w:szCs w:val="22"/>
            <w:lang w:val="en-GB"/>
          </w:rPr>
          <w:t>The Equality Act 2010</w:t>
        </w:r>
      </w:hyperlink>
      <w:r w:rsidR="0087469A" w:rsidRPr="00EF347A">
        <w:rPr>
          <w:rFonts w:ascii="Calibri" w:hAnsi="Calibri" w:cs="Calibri"/>
          <w:sz w:val="22"/>
          <w:szCs w:val="22"/>
          <w:lang w:val="en-GB"/>
        </w:rPr>
        <w:t xml:space="preserve">, which makes it unlawful to discriminate against people regarding particular protected characteristics (including disability, sex, sexual orientation, gender reassignment and race). This means our governors and </w:t>
      </w:r>
      <w:proofErr w:type="spellStart"/>
      <w:r w:rsidR="0087469A" w:rsidRPr="00EF347A">
        <w:rPr>
          <w:rFonts w:ascii="Calibri" w:hAnsi="Calibri" w:cs="Calibri"/>
          <w:sz w:val="22"/>
          <w:szCs w:val="22"/>
          <w:lang w:val="en-GB"/>
        </w:rPr>
        <w:t>headteacher</w:t>
      </w:r>
      <w:proofErr w:type="spellEnd"/>
      <w:r w:rsidR="0087469A" w:rsidRPr="00EF347A">
        <w:rPr>
          <w:rFonts w:ascii="Calibri" w:hAnsi="Calibri" w:cs="Calibri"/>
          <w:sz w:val="22"/>
          <w:szCs w:val="22"/>
          <w:lang w:val="en-GB"/>
        </w:rPr>
        <w:t xml:space="preserve">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0C8A5CB7" w14:textId="040A4DC2" w:rsidR="0087469A" w:rsidRPr="00EF347A" w:rsidRDefault="00400FF6" w:rsidP="009329ED">
      <w:pPr>
        <w:pStyle w:val="4Bulletedcopyblue"/>
        <w:jc w:val="both"/>
        <w:rPr>
          <w:rFonts w:ascii="Calibri" w:hAnsi="Calibri" w:cs="Calibri"/>
          <w:sz w:val="22"/>
          <w:szCs w:val="22"/>
          <w:lang w:val="en-GB"/>
        </w:rPr>
      </w:pPr>
      <w:hyperlink r:id="rId190" w:history="1">
        <w:r w:rsidR="0087469A" w:rsidRPr="00EF347A">
          <w:rPr>
            <w:rStyle w:val="Hyperlink"/>
            <w:rFonts w:ascii="Calibri" w:hAnsi="Calibri" w:cs="Calibri"/>
            <w:sz w:val="22"/>
            <w:szCs w:val="22"/>
            <w:lang w:val="en-GB"/>
          </w:rPr>
          <w:t>The Public Sector Equality Duty (PSED)</w:t>
        </w:r>
      </w:hyperlink>
      <w:r w:rsidR="0087469A" w:rsidRPr="00EF347A">
        <w:rPr>
          <w:rFonts w:ascii="Calibri" w:hAnsi="Calibri" w:cs="Calibri"/>
          <w:sz w:val="22"/>
          <w:szCs w:val="22"/>
          <w:lang w:val="en-GB"/>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r w:rsidR="00C71409" w:rsidRPr="00EF347A">
        <w:rPr>
          <w:rFonts w:ascii="Calibri" w:hAnsi="Calibri" w:cs="Calibri"/>
          <w:sz w:val="22"/>
          <w:szCs w:val="22"/>
          <w:lang w:val="en-GB"/>
        </w:rPr>
        <w:t>biphobia</w:t>
      </w:r>
      <w:r w:rsidR="0087469A" w:rsidRPr="00EF347A">
        <w:rPr>
          <w:rFonts w:ascii="Calibri" w:hAnsi="Calibri" w:cs="Calibri"/>
          <w:sz w:val="22"/>
          <w:szCs w:val="22"/>
          <w:lang w:val="en-GB"/>
        </w:rPr>
        <w:t xml:space="preserve"> or transphobic bullying; or racial discrimination</w:t>
      </w:r>
    </w:p>
    <w:p w14:paraId="33137ED8" w14:textId="77777777" w:rsidR="0087469A" w:rsidRPr="00EF347A" w:rsidRDefault="0087469A" w:rsidP="0087469A">
      <w:pPr>
        <w:pStyle w:val="1bodycopy10pt"/>
        <w:rPr>
          <w:rFonts w:ascii="Calibri" w:hAnsi="Calibri" w:cs="Calibri"/>
          <w:sz w:val="22"/>
          <w:szCs w:val="22"/>
          <w:lang w:val="en-GB"/>
        </w:rPr>
      </w:pPr>
      <w:r w:rsidRPr="00ED31F3">
        <w:rPr>
          <w:rFonts w:ascii="Calibri" w:hAnsi="Calibri" w:cs="Calibri"/>
          <w:sz w:val="22"/>
          <w:szCs w:val="22"/>
          <w:lang w:val="en-GB"/>
        </w:rPr>
        <w:t>All schools with pupils aged under 8 add:</w:t>
      </w:r>
    </w:p>
    <w:p w14:paraId="0DF5FE50" w14:textId="77777777" w:rsidR="0087469A" w:rsidRPr="00EF347A" w:rsidRDefault="0087469A" w:rsidP="009329ED">
      <w:pPr>
        <w:pStyle w:val="4Bulletedcopyblue"/>
        <w:jc w:val="both"/>
        <w:rPr>
          <w:rFonts w:ascii="Calibri" w:hAnsi="Calibri" w:cs="Calibri"/>
          <w:sz w:val="22"/>
          <w:szCs w:val="22"/>
          <w:lang w:val="en-GB"/>
        </w:rPr>
      </w:pPr>
      <w:r w:rsidRPr="00EF347A">
        <w:rPr>
          <w:rFonts w:ascii="Calibri" w:hAnsi="Calibri" w:cs="Calibri"/>
          <w:sz w:val="22"/>
          <w:szCs w:val="22"/>
          <w:lang w:val="en-GB"/>
        </w:rPr>
        <w:t xml:space="preserve">The </w:t>
      </w:r>
      <w:hyperlink r:id="rId191" w:history="1">
        <w:r w:rsidRPr="00EF347A">
          <w:rPr>
            <w:rStyle w:val="Hyperlink"/>
            <w:rFonts w:ascii="Calibri" w:eastAsia="Arial" w:hAnsi="Calibri" w:cs="Calibri"/>
            <w:sz w:val="22"/>
            <w:szCs w:val="22"/>
            <w:lang w:val="en-GB"/>
          </w:rPr>
          <w:t>Childcare (Disqualification) and Childcare (Early Years Provision Free of Charge) (Extended Entitlement) (Amendment) Regulations 2018</w:t>
        </w:r>
      </w:hyperlink>
      <w:r w:rsidRPr="00EF347A">
        <w:rPr>
          <w:rFonts w:ascii="Calibri" w:hAnsi="Calibri" w:cs="Calibri"/>
          <w:sz w:val="22"/>
          <w:szCs w:val="22"/>
          <w:lang w:val="en-GB"/>
        </w:rPr>
        <w:t xml:space="preserve"> (referred to in this policy as the “2018 Childcare Disqualification Regulations”) and </w:t>
      </w:r>
      <w:hyperlink r:id="rId192" w:history="1">
        <w:r w:rsidRPr="00EF347A">
          <w:rPr>
            <w:rStyle w:val="Hyperlink"/>
            <w:rFonts w:ascii="Calibri" w:eastAsia="Arial" w:hAnsi="Calibri" w:cs="Calibri"/>
            <w:sz w:val="22"/>
            <w:szCs w:val="22"/>
            <w:lang w:val="en-GB"/>
          </w:rPr>
          <w:t>Childcare Act 2006</w:t>
        </w:r>
      </w:hyperlink>
      <w:r w:rsidRPr="00EF347A">
        <w:rPr>
          <w:rFonts w:ascii="Calibri" w:hAnsi="Calibri" w:cs="Calibri"/>
          <w:sz w:val="22"/>
          <w:szCs w:val="22"/>
          <w:lang w:val="en-GB"/>
        </w:rPr>
        <w:t>, which set out who is disqualified from working with children</w:t>
      </w:r>
    </w:p>
    <w:p w14:paraId="3129EE5F" w14:textId="2A328505" w:rsidR="0087469A" w:rsidRPr="00EF347A" w:rsidRDefault="0087469A" w:rsidP="009329ED">
      <w:pPr>
        <w:pStyle w:val="1bodycopy10pt"/>
        <w:jc w:val="both"/>
        <w:rPr>
          <w:rFonts w:ascii="Calibri" w:hAnsi="Calibri" w:cs="Calibri"/>
          <w:sz w:val="22"/>
          <w:szCs w:val="22"/>
          <w:lang w:val="en-GB"/>
        </w:rPr>
      </w:pPr>
      <w:r w:rsidRPr="00ED31F3">
        <w:rPr>
          <w:rFonts w:ascii="Calibri" w:hAnsi="Calibri" w:cs="Calibri"/>
          <w:sz w:val="22"/>
          <w:szCs w:val="22"/>
          <w:lang w:val="en-GB"/>
        </w:rPr>
        <w:lastRenderedPageBreak/>
        <w:t xml:space="preserve">All early </w:t>
      </w:r>
      <w:r w:rsidR="003075C2" w:rsidRPr="00ED31F3">
        <w:rPr>
          <w:rFonts w:ascii="Calibri" w:hAnsi="Calibri" w:cs="Calibri"/>
          <w:sz w:val="22"/>
          <w:szCs w:val="22"/>
          <w:lang w:val="en-GB"/>
        </w:rPr>
        <w:t>year’s</w:t>
      </w:r>
      <w:r w:rsidRPr="00ED31F3">
        <w:rPr>
          <w:rFonts w:ascii="Calibri" w:hAnsi="Calibri" w:cs="Calibri"/>
          <w:sz w:val="22"/>
          <w:szCs w:val="22"/>
          <w:lang w:val="en-GB"/>
        </w:rPr>
        <w:t xml:space="preserve"> providers add:</w:t>
      </w:r>
    </w:p>
    <w:p w14:paraId="30AA8BE7" w14:textId="77777777" w:rsidR="0087469A" w:rsidRPr="00EF347A" w:rsidRDefault="0087469A" w:rsidP="009329ED">
      <w:pPr>
        <w:pStyle w:val="4Bulletedcopyblue"/>
        <w:jc w:val="both"/>
        <w:rPr>
          <w:rFonts w:ascii="Calibri" w:hAnsi="Calibri" w:cs="Calibri"/>
          <w:sz w:val="22"/>
          <w:szCs w:val="22"/>
          <w:lang w:val="en-GB"/>
        </w:rPr>
      </w:pPr>
      <w:r w:rsidRPr="00EF347A">
        <w:rPr>
          <w:rFonts w:ascii="Calibri" w:hAnsi="Calibri" w:cs="Calibri"/>
          <w:sz w:val="22"/>
          <w:szCs w:val="22"/>
          <w:lang w:val="en-GB"/>
        </w:rPr>
        <w:t xml:space="preserve">This policy also meets requirements relating to safeguarding and welfare in the </w:t>
      </w:r>
      <w:hyperlink r:id="rId193" w:history="1">
        <w:r w:rsidRPr="00EF347A">
          <w:rPr>
            <w:rStyle w:val="Hyperlink"/>
            <w:rFonts w:ascii="Calibri" w:hAnsi="Calibri" w:cs="Calibri"/>
            <w:sz w:val="22"/>
            <w:szCs w:val="22"/>
            <w:lang w:val="en-GB"/>
          </w:rPr>
          <w:t>statutory framework for the Early Years Foundation Stage</w:t>
        </w:r>
      </w:hyperlink>
    </w:p>
    <w:p w14:paraId="19C5EB25" w14:textId="77777777" w:rsidR="0087469A" w:rsidRPr="00EF347A" w:rsidRDefault="0087469A" w:rsidP="009329ED">
      <w:pPr>
        <w:pStyle w:val="1bodycopy10pt"/>
        <w:jc w:val="both"/>
        <w:rPr>
          <w:rFonts w:ascii="Calibri" w:hAnsi="Calibri" w:cs="Calibri"/>
          <w:sz w:val="22"/>
          <w:szCs w:val="22"/>
          <w:lang w:val="en-GB"/>
        </w:rPr>
      </w:pPr>
      <w:r w:rsidRPr="00ED31F3">
        <w:rPr>
          <w:rFonts w:ascii="Calibri" w:hAnsi="Calibri" w:cs="Calibri"/>
          <w:sz w:val="22"/>
          <w:szCs w:val="22"/>
          <w:lang w:val="en-GB"/>
        </w:rPr>
        <w:t>Academies, including free schools, check and add/amend if applicable:</w:t>
      </w:r>
    </w:p>
    <w:p w14:paraId="58DAB631" w14:textId="77777777" w:rsidR="0087469A" w:rsidRPr="00EF347A" w:rsidRDefault="0087469A" w:rsidP="009329ED">
      <w:pPr>
        <w:pStyle w:val="1bodycopy10pt"/>
        <w:jc w:val="both"/>
        <w:rPr>
          <w:rFonts w:ascii="Calibri" w:hAnsi="Calibri" w:cs="Calibri"/>
          <w:sz w:val="22"/>
          <w:szCs w:val="22"/>
          <w:lang w:val="en-GB"/>
        </w:rPr>
      </w:pPr>
      <w:r w:rsidRPr="00EF347A">
        <w:rPr>
          <w:rFonts w:ascii="Calibri" w:hAnsi="Calibri" w:cs="Calibri"/>
          <w:sz w:val="22"/>
          <w:szCs w:val="22"/>
          <w:lang w:val="en-GB"/>
        </w:rPr>
        <w:t>This policy also complies with our funding agreement and articles of association.</w:t>
      </w:r>
    </w:p>
    <w:p w14:paraId="441B697C" w14:textId="77777777" w:rsidR="0087469A" w:rsidRPr="00EF347A" w:rsidRDefault="0087469A" w:rsidP="009329ED">
      <w:pPr>
        <w:pStyle w:val="1bodycopy10pt"/>
        <w:jc w:val="both"/>
        <w:rPr>
          <w:rFonts w:ascii="Calibri" w:hAnsi="Calibri" w:cs="Calibri"/>
          <w:sz w:val="22"/>
          <w:szCs w:val="22"/>
          <w:lang w:val="en-GB"/>
        </w:rPr>
      </w:pPr>
    </w:p>
    <w:p w14:paraId="091C94DD" w14:textId="77777777" w:rsidR="0087469A" w:rsidRPr="00EF347A" w:rsidRDefault="0087469A" w:rsidP="009329ED">
      <w:pPr>
        <w:pStyle w:val="1bodycopy10pt"/>
        <w:jc w:val="both"/>
        <w:rPr>
          <w:rFonts w:ascii="Calibri" w:hAnsi="Calibri" w:cs="Calibri"/>
          <w:sz w:val="22"/>
          <w:szCs w:val="22"/>
          <w:lang w:val="en-GB"/>
        </w:rPr>
      </w:pPr>
      <w:r w:rsidRPr="00EF347A">
        <w:rPr>
          <w:rFonts w:ascii="Calibri" w:eastAsia="Arial" w:hAnsi="Calibri" w:cs="Calibri"/>
          <w:sz w:val="22"/>
          <w:szCs w:val="22"/>
          <w:lang w:val="en-GB"/>
        </w:rPr>
        <w:t>This policy is also based on the following legislation:</w:t>
      </w:r>
    </w:p>
    <w:p w14:paraId="28878DBF" w14:textId="77777777" w:rsidR="0087469A" w:rsidRPr="00EF347A" w:rsidRDefault="0087469A" w:rsidP="009329ED">
      <w:pPr>
        <w:pStyle w:val="1bodycopy10pt"/>
        <w:jc w:val="both"/>
        <w:rPr>
          <w:rFonts w:ascii="Calibri" w:hAnsi="Calibri" w:cs="Calibri"/>
          <w:sz w:val="22"/>
          <w:szCs w:val="22"/>
          <w:lang w:val="en-GB"/>
        </w:rPr>
      </w:pPr>
      <w:r w:rsidRPr="00ED31F3">
        <w:rPr>
          <w:rFonts w:ascii="Calibri" w:hAnsi="Calibri" w:cs="Calibri"/>
          <w:sz w:val="22"/>
          <w:szCs w:val="22"/>
          <w:lang w:val="en-GB"/>
        </w:rPr>
        <w:t xml:space="preserve">Maintained schools and pupil referral </w:t>
      </w:r>
      <w:proofErr w:type="gramStart"/>
      <w:r w:rsidRPr="00ED31F3">
        <w:rPr>
          <w:rFonts w:ascii="Calibri" w:hAnsi="Calibri" w:cs="Calibri"/>
          <w:sz w:val="22"/>
          <w:szCs w:val="22"/>
          <w:lang w:val="en-GB"/>
        </w:rPr>
        <w:t>units</w:t>
      </w:r>
      <w:proofErr w:type="gramEnd"/>
      <w:r w:rsidRPr="00ED31F3">
        <w:rPr>
          <w:rFonts w:ascii="Calibri" w:hAnsi="Calibri" w:cs="Calibri"/>
          <w:sz w:val="22"/>
          <w:szCs w:val="22"/>
          <w:lang w:val="en-GB"/>
        </w:rPr>
        <w:t xml:space="preserve"> insert:</w:t>
      </w:r>
    </w:p>
    <w:p w14:paraId="73559959" w14:textId="77777777" w:rsidR="0087469A" w:rsidRPr="00EF347A" w:rsidRDefault="0087469A" w:rsidP="009329ED">
      <w:pPr>
        <w:pStyle w:val="4Bulletedcopyblue"/>
        <w:jc w:val="both"/>
        <w:rPr>
          <w:rFonts w:ascii="Calibri" w:hAnsi="Calibri" w:cs="Calibri"/>
          <w:sz w:val="22"/>
          <w:szCs w:val="22"/>
          <w:lang w:val="en-GB"/>
        </w:rPr>
      </w:pPr>
      <w:r w:rsidRPr="00EF347A">
        <w:rPr>
          <w:rFonts w:ascii="Calibri" w:hAnsi="Calibri" w:cs="Calibri"/>
          <w:sz w:val="22"/>
          <w:szCs w:val="22"/>
          <w:lang w:val="en-GB"/>
        </w:rPr>
        <w:t xml:space="preserve">Section 175 of the </w:t>
      </w:r>
      <w:hyperlink r:id="rId194" w:history="1">
        <w:r w:rsidRPr="00EF347A">
          <w:rPr>
            <w:rStyle w:val="Hyperlink"/>
            <w:rFonts w:ascii="Calibri" w:eastAsia="Arial" w:hAnsi="Calibri" w:cs="Calibri"/>
            <w:sz w:val="22"/>
            <w:szCs w:val="22"/>
            <w:lang w:val="en-GB"/>
          </w:rPr>
          <w:t>Education Act 2002</w:t>
        </w:r>
      </w:hyperlink>
      <w:r w:rsidRPr="00EF347A">
        <w:rPr>
          <w:rFonts w:ascii="Calibri" w:hAnsi="Calibri" w:cs="Calibri"/>
          <w:sz w:val="22"/>
          <w:szCs w:val="22"/>
          <w:lang w:val="en-GB"/>
        </w:rPr>
        <w:t>, which places a duty on schools and local authorities to safeguard and promote the welfare of pupils</w:t>
      </w:r>
    </w:p>
    <w:p w14:paraId="35E8D7AE" w14:textId="77777777" w:rsidR="0087469A" w:rsidRPr="00ED31F3" w:rsidRDefault="00400FF6" w:rsidP="009329ED">
      <w:pPr>
        <w:pStyle w:val="4Bulletedcopyblue"/>
        <w:jc w:val="both"/>
        <w:rPr>
          <w:rFonts w:ascii="Calibri" w:hAnsi="Calibri" w:cs="Calibri"/>
          <w:sz w:val="22"/>
          <w:szCs w:val="22"/>
          <w:lang w:val="en-GB"/>
        </w:rPr>
      </w:pPr>
      <w:hyperlink r:id="rId195" w:history="1">
        <w:r w:rsidR="0087469A" w:rsidRPr="00EF347A">
          <w:rPr>
            <w:rStyle w:val="Hyperlink"/>
            <w:rFonts w:ascii="Calibri" w:eastAsia="Arial" w:hAnsi="Calibri" w:cs="Calibri"/>
            <w:sz w:val="22"/>
            <w:szCs w:val="22"/>
            <w:lang w:val="en-GB"/>
          </w:rPr>
          <w:t>The School Staffing (England) Regulations 2009</w:t>
        </w:r>
      </w:hyperlink>
      <w:r w:rsidR="0087469A" w:rsidRPr="00EF347A">
        <w:rPr>
          <w:rFonts w:ascii="Calibri" w:hAnsi="Calibri" w:cs="Calibri"/>
          <w:sz w:val="22"/>
          <w:szCs w:val="22"/>
          <w:lang w:val="en-GB"/>
        </w:rPr>
        <w:t xml:space="preserve">, which set out what must be recorded on the single central record and the requirement for at least 1 person conducting an interview to be trained in safer recruitment </w:t>
      </w:r>
      <w:r w:rsidR="0087469A" w:rsidRPr="00ED31F3">
        <w:rPr>
          <w:rFonts w:ascii="Calibri" w:hAnsi="Calibri" w:cs="Calibri"/>
          <w:sz w:val="22"/>
          <w:szCs w:val="22"/>
          <w:lang w:val="en-GB"/>
        </w:rPr>
        <w:t>techniques</w:t>
      </w:r>
    </w:p>
    <w:p w14:paraId="40A6FADD" w14:textId="77777777" w:rsidR="0087469A" w:rsidRPr="00EF347A" w:rsidRDefault="0087469A" w:rsidP="009329ED">
      <w:pPr>
        <w:pStyle w:val="1bodycopy10pt"/>
        <w:jc w:val="both"/>
        <w:rPr>
          <w:rFonts w:ascii="Calibri" w:hAnsi="Calibri" w:cs="Calibri"/>
          <w:sz w:val="22"/>
          <w:szCs w:val="22"/>
          <w:lang w:val="en-GB"/>
        </w:rPr>
      </w:pPr>
      <w:r w:rsidRPr="00ED31F3">
        <w:rPr>
          <w:rFonts w:ascii="Calibri" w:hAnsi="Calibri" w:cs="Calibri"/>
          <w:sz w:val="22"/>
          <w:szCs w:val="22"/>
          <w:lang w:val="en-GB"/>
        </w:rPr>
        <w:t>Academies, including free schools, and independent schools insert:</w:t>
      </w:r>
    </w:p>
    <w:p w14:paraId="60F2C327" w14:textId="77777777" w:rsidR="0087469A" w:rsidRPr="00EF347A" w:rsidRDefault="0087469A" w:rsidP="009329ED">
      <w:pPr>
        <w:pStyle w:val="4Bulletedcopyblue"/>
        <w:jc w:val="both"/>
        <w:rPr>
          <w:rFonts w:ascii="Calibri" w:hAnsi="Calibri" w:cs="Calibri"/>
          <w:sz w:val="22"/>
          <w:szCs w:val="22"/>
          <w:lang w:val="en-GB"/>
        </w:rPr>
      </w:pPr>
      <w:r w:rsidRPr="00EF347A">
        <w:rPr>
          <w:rFonts w:ascii="Calibri" w:hAnsi="Calibri" w:cs="Calibri"/>
          <w:sz w:val="22"/>
          <w:szCs w:val="22"/>
          <w:lang w:val="en-GB"/>
        </w:rPr>
        <w:t xml:space="preserve">Part 3 of the schedule to the </w:t>
      </w:r>
      <w:hyperlink r:id="rId196" w:history="1">
        <w:r w:rsidRPr="00EF347A">
          <w:rPr>
            <w:rStyle w:val="Hyperlink"/>
            <w:rFonts w:ascii="Calibri" w:eastAsia="Arial" w:hAnsi="Calibri" w:cs="Calibri"/>
            <w:sz w:val="22"/>
            <w:szCs w:val="22"/>
            <w:lang w:val="en-GB"/>
          </w:rPr>
          <w:t>Education (Independent School Standards) Regulations 2014</w:t>
        </w:r>
      </w:hyperlink>
      <w:r w:rsidRPr="00EF347A">
        <w:rPr>
          <w:rFonts w:ascii="Calibri" w:hAnsi="Calibri" w:cs="Calibri"/>
          <w:sz w:val="22"/>
          <w:szCs w:val="22"/>
          <w:lang w:val="en-GB"/>
        </w:rPr>
        <w:t xml:space="preserve">, which places a duty on academies and independent schools to safeguard and promote the welfare of pupils at the school </w:t>
      </w:r>
    </w:p>
    <w:p w14:paraId="5C35AB53" w14:textId="77777777" w:rsidR="0087469A" w:rsidRPr="00EF347A" w:rsidRDefault="0087469A" w:rsidP="009329ED">
      <w:pPr>
        <w:pStyle w:val="1bodycopy10pt"/>
        <w:jc w:val="both"/>
        <w:rPr>
          <w:rFonts w:ascii="Calibri" w:hAnsi="Calibri" w:cs="Calibri"/>
          <w:sz w:val="22"/>
          <w:szCs w:val="22"/>
          <w:lang w:val="en-GB"/>
        </w:rPr>
      </w:pPr>
      <w:r w:rsidRPr="00ED31F3">
        <w:rPr>
          <w:rFonts w:ascii="Calibri" w:hAnsi="Calibri" w:cs="Calibri"/>
          <w:sz w:val="22"/>
          <w:szCs w:val="22"/>
          <w:lang w:val="en-GB"/>
        </w:rPr>
        <w:t>Non-maintained special schools insert:</w:t>
      </w:r>
    </w:p>
    <w:p w14:paraId="393FEF5B" w14:textId="1E97FC2E" w:rsidR="008F603F" w:rsidRPr="00EB1DFE" w:rsidRDefault="0087469A" w:rsidP="009329ED">
      <w:pPr>
        <w:pStyle w:val="4Bulletedcopyblue"/>
        <w:jc w:val="both"/>
        <w:rPr>
          <w:rFonts w:ascii="Calibri" w:hAnsi="Calibri" w:cs="Calibri"/>
          <w:sz w:val="22"/>
          <w:szCs w:val="22"/>
          <w:u w:color="0000FF"/>
          <w:lang w:val="en-GB"/>
        </w:rPr>
      </w:pPr>
      <w:r w:rsidRPr="00EF347A">
        <w:rPr>
          <w:rFonts w:ascii="Calibri" w:hAnsi="Calibri" w:cs="Calibri"/>
          <w:sz w:val="22"/>
          <w:szCs w:val="22"/>
          <w:u w:color="0000FF"/>
          <w:lang w:val="en-GB"/>
        </w:rPr>
        <w:t xml:space="preserve">Part 1 of the schedule to the </w:t>
      </w:r>
      <w:hyperlink r:id="rId197" w:history="1">
        <w:r w:rsidRPr="00EF347A">
          <w:rPr>
            <w:rStyle w:val="Hyperlink"/>
            <w:rFonts w:ascii="Calibri" w:eastAsia="Arial" w:hAnsi="Calibri" w:cs="Calibri"/>
            <w:sz w:val="22"/>
            <w:szCs w:val="22"/>
            <w:lang w:val="en-GB"/>
          </w:rPr>
          <w:t>Non-Maintained Special Schools (England) Regulations 2015</w:t>
        </w:r>
      </w:hyperlink>
      <w:r w:rsidRPr="00EF347A">
        <w:rPr>
          <w:rFonts w:ascii="Calibri" w:hAnsi="Calibri" w:cs="Calibri"/>
          <w:sz w:val="22"/>
          <w:szCs w:val="22"/>
          <w:lang w:val="en-GB"/>
        </w:rPr>
        <w:t>, which places a duty on non-maintained special schools to safeguard and promote the welfare of pupils at the school</w:t>
      </w:r>
    </w:p>
    <w:p w14:paraId="09D405C7"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437535E3"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7780446E"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17A1BDEF"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282D1C47"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2872CA25"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5D8F05CF"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45D1CD42"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7D810B39"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2582C8EA"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4C923B17"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72A4B5FC"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28FEDF6F"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0DA705D3"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52D4BC02"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416BF34D"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6E2DA761"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58305509" w14:textId="77777777" w:rsidR="00EB1DFE" w:rsidRDefault="00EB1DFE" w:rsidP="00EB1DFE">
      <w:pPr>
        <w:pStyle w:val="4Bulletedcopyblue"/>
        <w:numPr>
          <w:ilvl w:val="0"/>
          <w:numId w:val="0"/>
        </w:numPr>
        <w:ind w:left="170" w:hanging="170"/>
        <w:jc w:val="both"/>
        <w:rPr>
          <w:rFonts w:ascii="Calibri" w:hAnsi="Calibri" w:cs="Calibri"/>
          <w:sz w:val="22"/>
          <w:szCs w:val="22"/>
          <w:lang w:val="en-GB"/>
        </w:rPr>
      </w:pPr>
    </w:p>
    <w:p w14:paraId="5C81FFF6" w14:textId="432D83B2" w:rsidR="00EB1DFE" w:rsidRDefault="00EB1DFE" w:rsidP="00BF7124">
      <w:pPr>
        <w:pStyle w:val="4Bulletedcopyblue"/>
        <w:numPr>
          <w:ilvl w:val="0"/>
          <w:numId w:val="0"/>
        </w:numPr>
        <w:jc w:val="both"/>
        <w:rPr>
          <w:rFonts w:ascii="Calibri" w:hAnsi="Calibri" w:cs="Calibri"/>
          <w:sz w:val="22"/>
          <w:szCs w:val="22"/>
          <w:lang w:val="en-GB"/>
        </w:rPr>
      </w:pPr>
    </w:p>
    <w:p w14:paraId="369DA2E1" w14:textId="125AEDCC" w:rsidR="00E32629" w:rsidRPr="000F5B4B" w:rsidRDefault="000F5B4B" w:rsidP="000F5B4B">
      <w:pPr>
        <w:pStyle w:val="Heading1"/>
        <w:rPr>
          <w:rFonts w:ascii="Calibri" w:hAnsi="Calibri" w:cs="Calibri"/>
          <w:color w:val="FF0000"/>
          <w:sz w:val="22"/>
          <w:szCs w:val="22"/>
        </w:rPr>
      </w:pPr>
      <w:r>
        <w:rPr>
          <w:rFonts w:ascii="Calibri" w:hAnsi="Calibri" w:cs="Calibri"/>
          <w:sz w:val="22"/>
          <w:szCs w:val="22"/>
        </w:rPr>
        <w:lastRenderedPageBreak/>
        <w:t>Additional notes for EYFS in addition to main policy</w:t>
      </w:r>
    </w:p>
    <w:p w14:paraId="587E6AE7" w14:textId="77777777" w:rsidR="00E32629" w:rsidRPr="00107DBC" w:rsidRDefault="00E32629" w:rsidP="00E32629">
      <w:pPr>
        <w:pStyle w:val="BodyText"/>
        <w:spacing w:line="276" w:lineRule="auto"/>
        <w:rPr>
          <w:rFonts w:ascii="Calibri" w:eastAsia="Calibri" w:hAnsi="Calibri" w:cs="Calibri"/>
          <w:sz w:val="22"/>
          <w:szCs w:val="22"/>
        </w:rPr>
      </w:pPr>
    </w:p>
    <w:p w14:paraId="04D7FF9B" w14:textId="77777777" w:rsidR="00E32629" w:rsidRPr="00107DBC" w:rsidRDefault="00E32629" w:rsidP="00E32629">
      <w:pPr>
        <w:pStyle w:val="BodyText"/>
        <w:spacing w:line="276" w:lineRule="auto"/>
        <w:rPr>
          <w:rFonts w:ascii="Calibri" w:hAnsi="Calibri" w:cs="Calibri"/>
          <w:sz w:val="22"/>
          <w:szCs w:val="22"/>
        </w:rPr>
      </w:pPr>
      <w:bookmarkStart w:id="46" w:name="_Hlk207353413"/>
      <w:r w:rsidRPr="000F5B4B">
        <w:rPr>
          <w:rFonts w:ascii="Calibri" w:hAnsi="Calibri" w:cs="Calibri"/>
          <w:sz w:val="22"/>
          <w:szCs w:val="22"/>
        </w:rPr>
        <w:t>Students and long-term volunteers (aged 17 or over) and apprentices (aged 16 or over) may only be counted in ratios at the level below their level of study if they are suitable, competent and responsible, and they hold a valid and current paediatric first aid qualification.</w:t>
      </w:r>
    </w:p>
    <w:bookmarkEnd w:id="46"/>
    <w:p w14:paraId="3E220FB1" w14:textId="445E06B8" w:rsidR="00E32629" w:rsidRPr="00107DBC" w:rsidRDefault="00E32629" w:rsidP="00E32629">
      <w:pPr>
        <w:pStyle w:val="BodyText"/>
        <w:spacing w:line="276" w:lineRule="auto"/>
        <w:rPr>
          <w:rFonts w:ascii="Calibri" w:hAnsi="Calibri" w:cs="Calibri"/>
          <w:sz w:val="22"/>
          <w:szCs w:val="22"/>
        </w:rPr>
      </w:pPr>
    </w:p>
    <w:p w14:paraId="3BC0CEA5" w14:textId="77777777" w:rsidR="00E32629" w:rsidRPr="00107DBC" w:rsidRDefault="00E32629" w:rsidP="00E32629">
      <w:pPr>
        <w:pStyle w:val="Default"/>
        <w:rPr>
          <w:rFonts w:ascii="Calibri" w:hAnsi="Calibri" w:cs="Calibri"/>
          <w:color w:val="auto"/>
          <w:sz w:val="22"/>
          <w:szCs w:val="22"/>
        </w:rPr>
      </w:pPr>
      <w:bookmarkStart w:id="47" w:name="_Hlk156207899"/>
      <w:r w:rsidRPr="00107DBC">
        <w:rPr>
          <w:rFonts w:ascii="Calibri" w:hAnsi="Calibri" w:cs="Calibri"/>
          <w:b/>
          <w:color w:val="auto"/>
          <w:sz w:val="22"/>
          <w:szCs w:val="22"/>
        </w:rPr>
        <w:t xml:space="preserve">Use of mobile phones and </w:t>
      </w:r>
      <w:r w:rsidRPr="00107DBC">
        <w:rPr>
          <w:rFonts w:ascii="Calibri" w:hAnsi="Calibri" w:cs="Calibri"/>
          <w:b/>
          <w:bCs/>
          <w:color w:val="auto"/>
          <w:sz w:val="22"/>
          <w:szCs w:val="22"/>
        </w:rPr>
        <w:t xml:space="preserve">cameras and other electronic devices with imaging and sharing capabilities used in the setting. </w:t>
      </w:r>
    </w:p>
    <w:p w14:paraId="6EC46582" w14:textId="77777777" w:rsidR="00E32629" w:rsidRPr="00107DBC" w:rsidRDefault="00E32629" w:rsidP="00E32629">
      <w:pPr>
        <w:pStyle w:val="BodyText"/>
        <w:spacing w:line="276" w:lineRule="auto"/>
        <w:rPr>
          <w:rFonts w:ascii="Calibri" w:hAnsi="Calibri" w:cs="Calibri"/>
          <w:b/>
          <w:sz w:val="22"/>
          <w:szCs w:val="22"/>
        </w:rPr>
      </w:pPr>
    </w:p>
    <w:p w14:paraId="7F7716B2" w14:textId="2434953F" w:rsidR="00E32629" w:rsidRPr="00107DBC" w:rsidRDefault="00E32629" w:rsidP="00E32629">
      <w:pPr>
        <w:pStyle w:val="BodyText"/>
        <w:spacing w:line="276" w:lineRule="auto"/>
        <w:rPr>
          <w:rFonts w:ascii="Calibri" w:hAnsi="Calibri" w:cs="Calibri"/>
          <w:sz w:val="22"/>
          <w:szCs w:val="22"/>
        </w:rPr>
      </w:pPr>
      <w:bookmarkStart w:id="48" w:name="_Hlk156205920"/>
      <w:r w:rsidRPr="00107DBC">
        <w:rPr>
          <w:rFonts w:ascii="Calibri" w:hAnsi="Calibri" w:cs="Calibri"/>
          <w:bCs/>
          <w:sz w:val="22"/>
          <w:szCs w:val="22"/>
        </w:rPr>
        <w:t>Use of mobile phones and cameras and other electronic devices with imaging and sharing capabilities</w:t>
      </w:r>
      <w:r w:rsidRPr="00107DBC">
        <w:rPr>
          <w:rFonts w:ascii="Calibri" w:hAnsi="Calibri" w:cs="Calibri"/>
          <w:b/>
          <w:bCs/>
          <w:sz w:val="22"/>
          <w:szCs w:val="22"/>
        </w:rPr>
        <w:t xml:space="preserve"> </w:t>
      </w:r>
      <w:r w:rsidRPr="00107DBC">
        <w:rPr>
          <w:rFonts w:ascii="Calibri" w:hAnsi="Calibri" w:cs="Calibri"/>
          <w:sz w:val="22"/>
          <w:szCs w:val="22"/>
        </w:rPr>
        <w:t>are used to take photographs/videos of the children during their time in the provision. These photographs/videos are used to update children’s progress and are shared with the child’s parents</w:t>
      </w:r>
      <w:r w:rsidR="000F5B4B">
        <w:rPr>
          <w:rFonts w:ascii="Calibri" w:hAnsi="Calibri" w:cs="Calibri"/>
          <w:sz w:val="22"/>
          <w:szCs w:val="22"/>
        </w:rPr>
        <w:t xml:space="preserve"> via Tapestry and the school’s social media</w:t>
      </w:r>
      <w:r w:rsidRPr="00107DBC">
        <w:rPr>
          <w:rFonts w:ascii="Calibri" w:hAnsi="Calibri" w:cs="Calibri"/>
          <w:sz w:val="22"/>
          <w:szCs w:val="22"/>
        </w:rPr>
        <w:t>. Relevant permissions are obtained from parents that specify what the images can be used for.</w:t>
      </w:r>
    </w:p>
    <w:p w14:paraId="16AEAF37" w14:textId="77777777" w:rsidR="00E32629" w:rsidRPr="00107DBC" w:rsidRDefault="00E32629" w:rsidP="00E32629">
      <w:pPr>
        <w:pStyle w:val="BodyText"/>
        <w:spacing w:line="276" w:lineRule="auto"/>
        <w:rPr>
          <w:rFonts w:ascii="Calibri" w:hAnsi="Calibri" w:cs="Calibri"/>
          <w:sz w:val="22"/>
          <w:szCs w:val="22"/>
        </w:rPr>
      </w:pPr>
    </w:p>
    <w:p w14:paraId="468490E5" w14:textId="77777777" w:rsidR="00E32629" w:rsidRPr="00107DBC" w:rsidRDefault="00E32629" w:rsidP="00E32629">
      <w:pPr>
        <w:pStyle w:val="BodyText"/>
        <w:spacing w:line="276" w:lineRule="auto"/>
        <w:rPr>
          <w:rFonts w:ascii="Calibri" w:hAnsi="Calibri" w:cs="Calibri"/>
          <w:sz w:val="22"/>
          <w:szCs w:val="22"/>
        </w:rPr>
      </w:pPr>
      <w:r w:rsidRPr="00107DBC">
        <w:rPr>
          <w:rFonts w:ascii="Calibri" w:hAnsi="Calibri" w:cs="Calibri"/>
          <w:sz w:val="22"/>
          <w:szCs w:val="22"/>
        </w:rPr>
        <w:t xml:space="preserve">Photographs/videos taken on digital devices are used for specific purposes and then deleted. Photographs/videos on any assessment app are used in accordance </w:t>
      </w:r>
      <w:bookmarkStart w:id="49" w:name="_Hlk156206970"/>
      <w:r w:rsidRPr="00107DBC">
        <w:rPr>
          <w:rFonts w:ascii="Calibri" w:hAnsi="Calibri" w:cs="Calibri"/>
          <w:sz w:val="22"/>
          <w:szCs w:val="22"/>
        </w:rPr>
        <w:t xml:space="preserve">with the apps security measures, </w:t>
      </w:r>
      <w:bookmarkEnd w:id="49"/>
      <w:r w:rsidRPr="00107DBC">
        <w:rPr>
          <w:rFonts w:ascii="Calibri" w:hAnsi="Calibri" w:cs="Calibri"/>
          <w:sz w:val="22"/>
          <w:szCs w:val="22"/>
        </w:rPr>
        <w:t>my privacy policy and shared with the child’s parents only.</w:t>
      </w:r>
    </w:p>
    <w:p w14:paraId="66B778B5" w14:textId="77777777" w:rsidR="00E32629" w:rsidRPr="00107DBC" w:rsidRDefault="00E32629" w:rsidP="00E32629">
      <w:pPr>
        <w:pStyle w:val="BodyText"/>
        <w:spacing w:line="276" w:lineRule="auto"/>
        <w:rPr>
          <w:rFonts w:ascii="Calibri" w:hAnsi="Calibri" w:cs="Calibri"/>
          <w:sz w:val="22"/>
          <w:szCs w:val="22"/>
        </w:rPr>
      </w:pPr>
    </w:p>
    <w:p w14:paraId="279E9797" w14:textId="77777777" w:rsidR="00E32629" w:rsidRPr="00107DBC" w:rsidRDefault="00E32629" w:rsidP="00E32629">
      <w:pPr>
        <w:pStyle w:val="BodyText"/>
        <w:spacing w:line="276" w:lineRule="auto"/>
        <w:rPr>
          <w:rFonts w:ascii="Calibri" w:hAnsi="Calibri" w:cs="Calibri"/>
          <w:sz w:val="22"/>
          <w:szCs w:val="22"/>
        </w:rPr>
      </w:pPr>
      <w:r w:rsidRPr="00107DBC">
        <w:rPr>
          <w:rFonts w:ascii="Calibri" w:hAnsi="Calibri" w:cs="Calibri"/>
          <w:sz w:val="22"/>
          <w:szCs w:val="22"/>
        </w:rPr>
        <w:t xml:space="preserve">In line with the GDPR and Data Protection Act (2018) images will only be used for agreed purposes and no images will be stored for any longer than necessary. Cameras will be stored securely on the premises. All other electronic devices used to take images or store photos (e.g. tablet or computer) will be password protected. </w:t>
      </w:r>
    </w:p>
    <w:p w14:paraId="0A2A3B8C" w14:textId="77777777" w:rsidR="00E32629" w:rsidRPr="00107DBC" w:rsidRDefault="00E32629" w:rsidP="00E32629">
      <w:pPr>
        <w:pStyle w:val="BodyText"/>
        <w:spacing w:line="276" w:lineRule="auto"/>
        <w:rPr>
          <w:rFonts w:ascii="Calibri" w:hAnsi="Calibri" w:cs="Calibri"/>
          <w:sz w:val="22"/>
          <w:szCs w:val="22"/>
        </w:rPr>
      </w:pPr>
    </w:p>
    <w:p w14:paraId="1B0ECC73" w14:textId="5F979A06" w:rsidR="00E32629" w:rsidRPr="000F5B4B" w:rsidRDefault="00E32629" w:rsidP="00E32629">
      <w:pPr>
        <w:pStyle w:val="BodyText"/>
        <w:spacing w:line="276" w:lineRule="auto"/>
        <w:rPr>
          <w:rFonts w:ascii="Calibri" w:hAnsi="Calibri" w:cs="Calibri"/>
          <w:sz w:val="22"/>
          <w:szCs w:val="22"/>
        </w:rPr>
      </w:pPr>
      <w:r w:rsidRPr="00107DBC">
        <w:rPr>
          <w:rFonts w:ascii="Calibri" w:hAnsi="Calibri" w:cs="Calibri"/>
          <w:sz w:val="22"/>
          <w:szCs w:val="22"/>
        </w:rPr>
        <w:t>No images are taken on a mobile phone or a</w:t>
      </w:r>
      <w:r w:rsidR="000F5B4B">
        <w:rPr>
          <w:rFonts w:ascii="Calibri" w:hAnsi="Calibri" w:cs="Calibri"/>
          <w:sz w:val="22"/>
          <w:szCs w:val="22"/>
        </w:rPr>
        <w:t>ny staff member’s personal devic</w:t>
      </w:r>
      <w:r w:rsidRPr="00107DBC">
        <w:rPr>
          <w:rFonts w:ascii="Calibri" w:hAnsi="Calibri" w:cs="Calibri"/>
          <w:sz w:val="22"/>
          <w:szCs w:val="22"/>
        </w:rPr>
        <w:t xml:space="preserve">e under any circumstances. No images will be transferred to any staff member’s personal </w:t>
      </w:r>
      <w:r w:rsidR="000F5B4B">
        <w:rPr>
          <w:rFonts w:ascii="Calibri" w:hAnsi="Calibri" w:cs="Calibri"/>
          <w:sz w:val="22"/>
          <w:szCs w:val="22"/>
        </w:rPr>
        <w:t xml:space="preserve">electronic device or computer. </w:t>
      </w:r>
    </w:p>
    <w:p w14:paraId="2D3591EE" w14:textId="77777777" w:rsidR="00E32629" w:rsidRPr="00107DBC" w:rsidRDefault="00E32629" w:rsidP="00E32629">
      <w:pPr>
        <w:pStyle w:val="BodyText"/>
        <w:spacing w:line="276" w:lineRule="auto"/>
        <w:rPr>
          <w:rFonts w:ascii="Calibri" w:hAnsi="Calibri" w:cs="Calibri"/>
          <w:sz w:val="22"/>
          <w:szCs w:val="22"/>
        </w:rPr>
      </w:pPr>
    </w:p>
    <w:p w14:paraId="7B2C1AAB" w14:textId="77777777" w:rsidR="00E32629" w:rsidRPr="00107DBC" w:rsidRDefault="00E32629" w:rsidP="00E32629">
      <w:pPr>
        <w:pStyle w:val="BodyText"/>
        <w:spacing w:line="276" w:lineRule="auto"/>
        <w:rPr>
          <w:rFonts w:ascii="Calibri" w:hAnsi="Calibri" w:cs="Calibri"/>
          <w:sz w:val="22"/>
          <w:szCs w:val="22"/>
        </w:rPr>
      </w:pPr>
      <w:r w:rsidRPr="00107DBC">
        <w:rPr>
          <w:rFonts w:ascii="Calibri" w:hAnsi="Calibri" w:cs="Calibri"/>
          <w:sz w:val="22"/>
          <w:szCs w:val="22"/>
        </w:rPr>
        <w:t>Visitors to the provision are not permitted to take photographs of the children in our care, unless previously agreed with the parents.</w:t>
      </w:r>
    </w:p>
    <w:bookmarkEnd w:id="48"/>
    <w:p w14:paraId="679CB54A" w14:textId="5EBD64BF" w:rsidR="00E32629" w:rsidRPr="00107DBC" w:rsidRDefault="00E32629" w:rsidP="00E32629">
      <w:pPr>
        <w:pStyle w:val="Default"/>
        <w:spacing w:line="276" w:lineRule="auto"/>
        <w:rPr>
          <w:rFonts w:ascii="Calibri" w:hAnsi="Calibri" w:cs="Calibri"/>
          <w:color w:val="auto"/>
          <w:sz w:val="22"/>
          <w:szCs w:val="22"/>
        </w:rPr>
      </w:pPr>
    </w:p>
    <w:p w14:paraId="01E3CEE0" w14:textId="77777777" w:rsidR="00E32629" w:rsidRPr="000F5B4B" w:rsidRDefault="00E32629" w:rsidP="00E32629">
      <w:pPr>
        <w:pStyle w:val="Default"/>
        <w:spacing w:line="276" w:lineRule="auto"/>
        <w:rPr>
          <w:rFonts w:ascii="Calibri" w:hAnsi="Calibri" w:cs="Calibri"/>
          <w:b/>
          <w:bCs/>
          <w:color w:val="auto"/>
          <w:sz w:val="22"/>
          <w:szCs w:val="22"/>
        </w:rPr>
      </w:pPr>
      <w:bookmarkStart w:id="50" w:name="_Hlk207352960"/>
      <w:r w:rsidRPr="000F5B4B">
        <w:rPr>
          <w:rFonts w:ascii="Calibri" w:hAnsi="Calibri" w:cs="Calibri"/>
          <w:b/>
          <w:bCs/>
          <w:color w:val="auto"/>
          <w:sz w:val="22"/>
          <w:szCs w:val="22"/>
        </w:rPr>
        <w:t xml:space="preserve">Safe Eating </w:t>
      </w:r>
    </w:p>
    <w:p w14:paraId="1B840593" w14:textId="77777777" w:rsidR="00E32629" w:rsidRPr="000F5B4B" w:rsidRDefault="00E32629" w:rsidP="00E32629">
      <w:pPr>
        <w:pStyle w:val="Default"/>
        <w:spacing w:line="276" w:lineRule="auto"/>
        <w:rPr>
          <w:rFonts w:ascii="Calibri" w:hAnsi="Calibri" w:cs="Calibri"/>
          <w:color w:val="auto"/>
          <w:sz w:val="22"/>
          <w:szCs w:val="22"/>
        </w:rPr>
      </w:pPr>
      <w:r w:rsidRPr="000F5B4B">
        <w:rPr>
          <w:rFonts w:ascii="Calibri" w:hAnsi="Calibri" w:cs="Calibri"/>
          <w:sz w:val="22"/>
          <w:szCs w:val="22"/>
        </w:rPr>
        <w:t xml:space="preserve">Whilst children are eating there will always be a member of staff in the room with a valid paediatric first aid certificate. </w:t>
      </w:r>
      <w:r w:rsidRPr="000F5B4B">
        <w:rPr>
          <w:rFonts w:ascii="Calibri" w:hAnsi="Calibri" w:cs="Calibri"/>
          <w:color w:val="auto"/>
          <w:sz w:val="22"/>
          <w:szCs w:val="22"/>
        </w:rPr>
        <w:t xml:space="preserve">Children will always be within sight and hearing of a responsible adult when eating. </w:t>
      </w:r>
    </w:p>
    <w:p w14:paraId="32D69399" w14:textId="77777777" w:rsidR="00E32629" w:rsidRPr="000F5B4B" w:rsidRDefault="00E32629" w:rsidP="00E32629">
      <w:pPr>
        <w:pStyle w:val="Default"/>
        <w:spacing w:line="276" w:lineRule="auto"/>
        <w:rPr>
          <w:rFonts w:ascii="Calibri" w:hAnsi="Calibri" w:cs="Calibri"/>
          <w:color w:val="auto"/>
          <w:sz w:val="22"/>
          <w:szCs w:val="22"/>
        </w:rPr>
      </w:pPr>
    </w:p>
    <w:p w14:paraId="6CE93217" w14:textId="77777777" w:rsidR="00E32629" w:rsidRPr="000F5B4B" w:rsidRDefault="00E32629" w:rsidP="00E32629">
      <w:pPr>
        <w:pStyle w:val="Default"/>
        <w:spacing w:line="276" w:lineRule="auto"/>
        <w:rPr>
          <w:rFonts w:ascii="Calibri" w:hAnsi="Calibri" w:cs="Calibri"/>
          <w:b/>
          <w:bCs/>
          <w:color w:val="auto"/>
          <w:sz w:val="22"/>
          <w:szCs w:val="22"/>
        </w:rPr>
      </w:pPr>
      <w:r w:rsidRPr="000F5B4B">
        <w:rPr>
          <w:rFonts w:ascii="Calibri" w:hAnsi="Calibri" w:cs="Calibri"/>
          <w:b/>
          <w:bCs/>
          <w:color w:val="auto"/>
          <w:sz w:val="22"/>
          <w:szCs w:val="22"/>
        </w:rPr>
        <w:t>Toileting</w:t>
      </w:r>
    </w:p>
    <w:p w14:paraId="5A3E0063" w14:textId="5FAA91F6" w:rsidR="00E32629" w:rsidRPr="000F5B4B" w:rsidRDefault="000F5B4B" w:rsidP="00E32629">
      <w:pPr>
        <w:pStyle w:val="Default"/>
        <w:spacing w:line="276" w:lineRule="auto"/>
        <w:rPr>
          <w:rFonts w:ascii="Calibri" w:hAnsi="Calibri" w:cs="Calibri"/>
          <w:color w:val="auto"/>
          <w:sz w:val="22"/>
          <w:szCs w:val="22"/>
        </w:rPr>
      </w:pPr>
      <w:r w:rsidRPr="000F5B4B">
        <w:rPr>
          <w:rFonts w:ascii="Calibri" w:hAnsi="Calibri" w:cs="Calibri"/>
          <w:color w:val="auto"/>
          <w:sz w:val="22"/>
          <w:szCs w:val="22"/>
        </w:rPr>
        <w:t xml:space="preserve">Only employed staff will toilet children – no students </w:t>
      </w:r>
    </w:p>
    <w:bookmarkEnd w:id="50"/>
    <w:p w14:paraId="17A1BD85" w14:textId="77777777" w:rsidR="00E32629" w:rsidRPr="000F5B4B" w:rsidRDefault="00E32629" w:rsidP="00E32629">
      <w:pPr>
        <w:pStyle w:val="Default"/>
        <w:spacing w:line="276" w:lineRule="auto"/>
        <w:rPr>
          <w:rFonts w:ascii="Calibri" w:hAnsi="Calibri" w:cs="Calibri"/>
          <w:color w:val="auto"/>
          <w:sz w:val="22"/>
          <w:szCs w:val="22"/>
        </w:rPr>
      </w:pPr>
    </w:p>
    <w:p w14:paraId="32F04BD8" w14:textId="77777777" w:rsidR="00E32629" w:rsidRPr="000F5B4B" w:rsidRDefault="00E32629" w:rsidP="00E32629">
      <w:pPr>
        <w:pStyle w:val="Default"/>
        <w:spacing w:line="276" w:lineRule="auto"/>
        <w:rPr>
          <w:rFonts w:ascii="Calibri" w:hAnsi="Calibri" w:cs="Calibri"/>
          <w:b/>
          <w:bCs/>
          <w:color w:val="auto"/>
          <w:sz w:val="22"/>
          <w:szCs w:val="22"/>
        </w:rPr>
      </w:pPr>
      <w:r w:rsidRPr="000F5B4B">
        <w:rPr>
          <w:rFonts w:ascii="Calibri" w:hAnsi="Calibri" w:cs="Calibri"/>
          <w:b/>
          <w:bCs/>
          <w:color w:val="auto"/>
          <w:sz w:val="22"/>
          <w:szCs w:val="22"/>
        </w:rPr>
        <w:t>Attendance</w:t>
      </w:r>
    </w:p>
    <w:p w14:paraId="66CAAC67" w14:textId="701B3B52" w:rsidR="00E32629" w:rsidRPr="000F5B4B" w:rsidRDefault="00E32629" w:rsidP="000F5B4B">
      <w:pPr>
        <w:pStyle w:val="ListParagraph"/>
        <w:ind w:left="0"/>
        <w:rPr>
          <w:rFonts w:ascii="Calibri" w:hAnsi="Calibri" w:cs="Calibri"/>
        </w:rPr>
      </w:pPr>
      <w:r w:rsidRPr="000F5B4B">
        <w:rPr>
          <w:rFonts w:ascii="Calibri" w:hAnsi="Calibri" w:cs="Calibri"/>
        </w:rPr>
        <w:t>Attendance of children will be closely monitored, and any absences will be followed up in</w:t>
      </w:r>
      <w:r w:rsidR="000F5B4B" w:rsidRPr="000F5B4B">
        <w:rPr>
          <w:rFonts w:ascii="Calibri" w:hAnsi="Calibri" w:cs="Calibri"/>
        </w:rPr>
        <w:t xml:space="preserve"> a timely manner in line with the </w:t>
      </w:r>
      <w:proofErr w:type="gramStart"/>
      <w:r w:rsidR="000F5B4B" w:rsidRPr="000F5B4B">
        <w:rPr>
          <w:rFonts w:ascii="Calibri" w:hAnsi="Calibri" w:cs="Calibri"/>
        </w:rPr>
        <w:t xml:space="preserve">school’s </w:t>
      </w:r>
      <w:r w:rsidRPr="000F5B4B">
        <w:rPr>
          <w:rFonts w:ascii="Calibri" w:hAnsi="Calibri" w:cs="Calibri"/>
        </w:rPr>
        <w:t xml:space="preserve"> attendance</w:t>
      </w:r>
      <w:proofErr w:type="gramEnd"/>
      <w:r w:rsidRPr="000F5B4B">
        <w:rPr>
          <w:rFonts w:ascii="Calibri" w:hAnsi="Calibri" w:cs="Calibri"/>
        </w:rPr>
        <w:t xml:space="preserve"> policy. This will include identifying any patterns or trends and consideration will be given to a</w:t>
      </w:r>
      <w:r w:rsidRPr="000F5B4B">
        <w:rPr>
          <w:rFonts w:ascii="Calibri" w:hAnsi="Calibri" w:cs="Calibri"/>
          <w:kern w:val="24"/>
          <w:lang w:eastAsia="en-GB"/>
        </w:rPr>
        <w:t xml:space="preserve"> child’s/parent’s and/or carer’s vulnerability and their home life. </w:t>
      </w:r>
      <w:r w:rsidRPr="000F5B4B">
        <w:rPr>
          <w:rFonts w:ascii="Calibri" w:hAnsi="Calibri" w:cs="Calibri"/>
        </w:rPr>
        <w:t xml:space="preserve">Any concerns raised will be followed up with SPOC </w:t>
      </w:r>
      <w:r w:rsidR="000F5B4B" w:rsidRPr="000F5B4B">
        <w:rPr>
          <w:rFonts w:ascii="Calibri" w:hAnsi="Calibri" w:cs="Calibri"/>
        </w:rPr>
        <w:t xml:space="preserve">or Children’s family services. </w:t>
      </w:r>
    </w:p>
    <w:p w14:paraId="3CA8C83C" w14:textId="77777777" w:rsidR="00E32629" w:rsidRPr="00107DBC" w:rsidRDefault="00E32629" w:rsidP="00E32629">
      <w:pPr>
        <w:pStyle w:val="BodyText"/>
        <w:spacing w:line="276" w:lineRule="auto"/>
        <w:rPr>
          <w:rFonts w:ascii="Calibri" w:hAnsi="Calibri" w:cs="Calibri"/>
          <w:sz w:val="22"/>
          <w:szCs w:val="22"/>
        </w:rPr>
      </w:pPr>
    </w:p>
    <w:bookmarkEnd w:id="47"/>
    <w:p w14:paraId="02878730" w14:textId="77777777" w:rsidR="00E32629" w:rsidRPr="00107DBC" w:rsidRDefault="00E32629" w:rsidP="00E32629">
      <w:pPr>
        <w:pStyle w:val="BodyText"/>
        <w:spacing w:line="276" w:lineRule="auto"/>
        <w:rPr>
          <w:rFonts w:ascii="Calibri" w:hAnsi="Calibri" w:cs="Calibri"/>
          <w:sz w:val="22"/>
          <w:szCs w:val="22"/>
        </w:rPr>
      </w:pPr>
    </w:p>
    <w:p w14:paraId="4C49F13F" w14:textId="05BAD61E" w:rsidR="00E32629" w:rsidRPr="00107DBC" w:rsidRDefault="00E32629" w:rsidP="00E32629">
      <w:pPr>
        <w:pStyle w:val="Default"/>
        <w:spacing w:line="276" w:lineRule="auto"/>
        <w:rPr>
          <w:rFonts w:ascii="Calibri" w:hAnsi="Calibri" w:cs="Calibri"/>
          <w:color w:val="auto"/>
          <w:sz w:val="22"/>
          <w:szCs w:val="22"/>
        </w:rPr>
      </w:pPr>
    </w:p>
    <w:p w14:paraId="5E9E20A4" w14:textId="77777777" w:rsidR="00E32629" w:rsidRPr="000F5B4B" w:rsidRDefault="00E32629" w:rsidP="00E32629">
      <w:pPr>
        <w:spacing w:line="276" w:lineRule="auto"/>
        <w:rPr>
          <w:rFonts w:ascii="Calibri" w:eastAsia="Calibri" w:hAnsi="Calibri" w:cs="Calibri"/>
          <w:b/>
          <w:bCs/>
          <w:kern w:val="2"/>
        </w:rPr>
      </w:pPr>
      <w:r w:rsidRPr="000F5B4B">
        <w:rPr>
          <w:rFonts w:ascii="Calibri" w:eastAsia="Calibri" w:hAnsi="Calibri" w:cs="Calibri"/>
          <w:b/>
          <w:bCs/>
          <w:kern w:val="2"/>
        </w:rPr>
        <w:lastRenderedPageBreak/>
        <w:t>Useful contacts</w:t>
      </w:r>
    </w:p>
    <w:p w14:paraId="7357270A" w14:textId="77777777" w:rsidR="00E32629" w:rsidRPr="000F5B4B" w:rsidRDefault="00E32629" w:rsidP="00E32629">
      <w:pPr>
        <w:pStyle w:val="NormalWeb"/>
        <w:spacing w:before="0" w:beforeAutospacing="0" w:after="0" w:afterAutospacing="0" w:line="192" w:lineRule="auto"/>
        <w:rPr>
          <w:rFonts w:ascii="Calibri" w:hAnsi="Calibri" w:cs="Calibri"/>
          <w:sz w:val="22"/>
          <w:szCs w:val="22"/>
        </w:rPr>
      </w:pPr>
      <w:r w:rsidRPr="000F5B4B">
        <w:rPr>
          <w:rFonts w:ascii="Calibri" w:hAnsi="Calibri" w:cs="Calibri"/>
          <w:color w:val="000000"/>
          <w:kern w:val="24"/>
          <w:sz w:val="22"/>
          <w:szCs w:val="22"/>
          <w:lang w:val="en-US"/>
        </w:rPr>
        <w:t>Children and Family Services for referral – 01724 296500</w:t>
      </w:r>
    </w:p>
    <w:p w14:paraId="7181A750" w14:textId="77777777" w:rsidR="00E32629" w:rsidRPr="000F5B4B" w:rsidRDefault="00E32629" w:rsidP="00E32629">
      <w:pPr>
        <w:pStyle w:val="NormalWeb"/>
        <w:spacing w:before="0" w:beforeAutospacing="0" w:after="0" w:afterAutospacing="0" w:line="192" w:lineRule="auto"/>
        <w:ind w:left="1440"/>
        <w:rPr>
          <w:rFonts w:ascii="Calibri" w:hAnsi="Calibri" w:cs="Calibri"/>
          <w:color w:val="000000"/>
          <w:kern w:val="24"/>
          <w:sz w:val="22"/>
          <w:szCs w:val="22"/>
          <w:lang w:val="en-US"/>
        </w:rPr>
      </w:pPr>
      <w:r w:rsidRPr="000F5B4B">
        <w:rPr>
          <w:rFonts w:ascii="Calibri" w:hAnsi="Calibri" w:cs="Calibri"/>
          <w:color w:val="000000"/>
          <w:kern w:val="24"/>
          <w:sz w:val="22"/>
          <w:szCs w:val="22"/>
          <w:lang w:val="en-US"/>
        </w:rPr>
        <w:t xml:space="preserve">                                             01724 296555 [out of hours]</w:t>
      </w:r>
    </w:p>
    <w:p w14:paraId="15FC8B7F" w14:textId="77777777" w:rsidR="00E32629" w:rsidRPr="000F5B4B" w:rsidRDefault="00E32629" w:rsidP="00E32629">
      <w:pPr>
        <w:pStyle w:val="NormalWeb"/>
        <w:spacing w:before="0" w:beforeAutospacing="0" w:after="0" w:afterAutospacing="0" w:line="192" w:lineRule="auto"/>
        <w:ind w:left="1440"/>
        <w:rPr>
          <w:rFonts w:ascii="Calibri" w:hAnsi="Calibri" w:cs="Calibri"/>
          <w:sz w:val="22"/>
          <w:szCs w:val="22"/>
        </w:rPr>
      </w:pPr>
    </w:p>
    <w:p w14:paraId="14803C1D" w14:textId="77777777" w:rsidR="00E32629" w:rsidRPr="000F5B4B" w:rsidRDefault="00E32629" w:rsidP="00E32629">
      <w:pPr>
        <w:pStyle w:val="NormalWeb"/>
        <w:spacing w:before="0" w:beforeAutospacing="0" w:after="0" w:afterAutospacing="0" w:line="192" w:lineRule="auto"/>
        <w:ind w:left="1440"/>
        <w:rPr>
          <w:rFonts w:ascii="Calibri" w:hAnsi="Calibri" w:cs="Calibri"/>
          <w:sz w:val="22"/>
          <w:szCs w:val="22"/>
        </w:rPr>
      </w:pPr>
      <w:r w:rsidRPr="000F5B4B">
        <w:rPr>
          <w:rFonts w:ascii="Calibri" w:hAnsi="Calibri" w:cs="Calibri"/>
          <w:color w:val="000000"/>
          <w:kern w:val="24"/>
          <w:sz w:val="22"/>
          <w:szCs w:val="22"/>
          <w:lang w:val="en-US"/>
        </w:rPr>
        <w:t xml:space="preserve">          </w:t>
      </w:r>
    </w:p>
    <w:p w14:paraId="168EE820" w14:textId="77777777" w:rsidR="00E32629" w:rsidRPr="000F5B4B" w:rsidRDefault="00E32629" w:rsidP="00E32629">
      <w:pPr>
        <w:pStyle w:val="NormalWeb"/>
        <w:spacing w:before="0" w:beforeAutospacing="0" w:after="0" w:afterAutospacing="0" w:line="192" w:lineRule="auto"/>
        <w:rPr>
          <w:rFonts w:ascii="Calibri" w:hAnsi="Calibri" w:cs="Calibri"/>
          <w:color w:val="000000"/>
          <w:kern w:val="24"/>
          <w:sz w:val="22"/>
          <w:szCs w:val="22"/>
          <w:lang w:val="en-US"/>
        </w:rPr>
      </w:pPr>
      <w:r w:rsidRPr="000F5B4B">
        <w:rPr>
          <w:rFonts w:ascii="Calibri" w:hAnsi="Calibri" w:cs="Calibri"/>
          <w:color w:val="000000"/>
          <w:kern w:val="24"/>
          <w:sz w:val="22"/>
          <w:szCs w:val="22"/>
          <w:lang w:val="en-US"/>
        </w:rPr>
        <w:t>Local Authority Designated Officer [LADO] – 01724 298293</w:t>
      </w:r>
    </w:p>
    <w:p w14:paraId="036BC0F6" w14:textId="77777777" w:rsidR="00E32629" w:rsidRPr="000F5B4B" w:rsidRDefault="00E32629" w:rsidP="00E32629">
      <w:pPr>
        <w:pStyle w:val="NormalWeb"/>
        <w:spacing w:before="0" w:beforeAutospacing="0" w:after="0" w:afterAutospacing="0" w:line="192" w:lineRule="auto"/>
        <w:rPr>
          <w:rFonts w:ascii="Calibri" w:hAnsi="Calibri" w:cs="Calibri"/>
          <w:color w:val="000000"/>
          <w:kern w:val="24"/>
          <w:sz w:val="22"/>
          <w:szCs w:val="22"/>
          <w:lang w:val="en-US"/>
        </w:rPr>
      </w:pPr>
    </w:p>
    <w:p w14:paraId="57D64CB9" w14:textId="77777777" w:rsidR="00E32629" w:rsidRPr="000F5B4B" w:rsidRDefault="00E32629" w:rsidP="00E32629">
      <w:pPr>
        <w:pStyle w:val="NormalWeb"/>
        <w:spacing w:before="0" w:beforeAutospacing="0" w:after="0" w:afterAutospacing="0" w:line="192" w:lineRule="auto"/>
        <w:rPr>
          <w:rFonts w:ascii="Calibri" w:hAnsi="Calibri" w:cs="Calibri"/>
          <w:color w:val="000000"/>
          <w:kern w:val="24"/>
          <w:sz w:val="22"/>
          <w:szCs w:val="22"/>
        </w:rPr>
      </w:pPr>
      <w:r w:rsidRPr="000F5B4B">
        <w:rPr>
          <w:rFonts w:ascii="Calibri" w:hAnsi="Calibri" w:cs="Calibri"/>
          <w:color w:val="000000"/>
          <w:kern w:val="24"/>
          <w:sz w:val="22"/>
          <w:szCs w:val="22"/>
        </w:rPr>
        <w:t>Ofsted whistleblowing - 0300 1233155</w:t>
      </w:r>
    </w:p>
    <w:p w14:paraId="534A2741" w14:textId="77777777" w:rsidR="00E32629" w:rsidRPr="000F5B4B" w:rsidRDefault="00E32629" w:rsidP="00E32629">
      <w:pPr>
        <w:pStyle w:val="NormalWeb"/>
        <w:spacing w:before="0" w:beforeAutospacing="0" w:after="0" w:afterAutospacing="0" w:line="192" w:lineRule="auto"/>
        <w:rPr>
          <w:rFonts w:ascii="Calibri" w:hAnsi="Calibri" w:cs="Calibri"/>
          <w:sz w:val="22"/>
          <w:szCs w:val="22"/>
        </w:rPr>
      </w:pPr>
    </w:p>
    <w:p w14:paraId="5ED0BE7B" w14:textId="77777777" w:rsidR="00E32629" w:rsidRPr="000F5B4B" w:rsidRDefault="00E32629" w:rsidP="00E32629">
      <w:pPr>
        <w:pStyle w:val="NormalWeb"/>
        <w:spacing w:before="0" w:beforeAutospacing="0" w:after="0" w:afterAutospacing="0"/>
        <w:rPr>
          <w:rFonts w:ascii="Calibri" w:hAnsi="Calibri" w:cs="Calibri"/>
          <w:color w:val="000000"/>
          <w:kern w:val="24"/>
          <w:sz w:val="22"/>
          <w:szCs w:val="22"/>
        </w:rPr>
      </w:pPr>
      <w:r w:rsidRPr="000F5B4B">
        <w:rPr>
          <w:rFonts w:ascii="Calibri" w:hAnsi="Calibri" w:cs="Calibri"/>
          <w:color w:val="000000"/>
          <w:kern w:val="24"/>
          <w:sz w:val="22"/>
          <w:szCs w:val="22"/>
          <w:lang w:val="en-US"/>
        </w:rPr>
        <w:t>NSPCC Whistleblowing</w:t>
      </w:r>
      <w:r w:rsidRPr="000F5B4B">
        <w:rPr>
          <w:rFonts w:ascii="Calibri" w:hAnsi="Calibri" w:cs="Calibri"/>
          <w:color w:val="000000"/>
          <w:kern w:val="24"/>
          <w:sz w:val="22"/>
          <w:szCs w:val="22"/>
        </w:rPr>
        <w:t xml:space="preserve"> - 0800 0280285 - </w:t>
      </w:r>
      <w:hyperlink r:id="rId198" w:history="1">
        <w:r w:rsidRPr="000F5B4B">
          <w:rPr>
            <w:rStyle w:val="Hyperlink"/>
            <w:rFonts w:ascii="Calibri" w:hAnsi="Calibri" w:cs="Calibri"/>
            <w:kern w:val="24"/>
            <w:sz w:val="22"/>
            <w:szCs w:val="22"/>
          </w:rPr>
          <w:t>help@nspcc.org</w:t>
        </w:r>
      </w:hyperlink>
    </w:p>
    <w:p w14:paraId="092854AC" w14:textId="77777777" w:rsidR="00E32629" w:rsidRPr="000F5B4B" w:rsidRDefault="00E32629" w:rsidP="00E32629">
      <w:pPr>
        <w:pStyle w:val="NormalWeb"/>
        <w:spacing w:before="0" w:beforeAutospacing="0" w:after="0" w:afterAutospacing="0"/>
        <w:rPr>
          <w:rFonts w:ascii="Calibri" w:hAnsi="Calibri" w:cs="Calibri"/>
          <w:color w:val="000000"/>
          <w:kern w:val="24"/>
          <w:sz w:val="22"/>
          <w:szCs w:val="22"/>
        </w:rPr>
      </w:pPr>
    </w:p>
    <w:p w14:paraId="6B44F1BF" w14:textId="77777777" w:rsidR="00E32629" w:rsidRPr="00107DBC" w:rsidRDefault="00E32629" w:rsidP="00E32629">
      <w:pPr>
        <w:spacing w:line="276" w:lineRule="auto"/>
        <w:rPr>
          <w:rFonts w:ascii="Calibri" w:hAnsi="Calibri" w:cs="Calibri"/>
          <w:shd w:val="clear" w:color="auto" w:fill="FFFFFF"/>
        </w:rPr>
      </w:pPr>
      <w:r w:rsidRPr="000F5B4B">
        <w:rPr>
          <w:rFonts w:ascii="Calibri" w:hAnsi="Calibri" w:cs="Calibri"/>
          <w:color w:val="000000"/>
          <w:kern w:val="24"/>
        </w:rPr>
        <w:t xml:space="preserve">The Blue Door domestic abuse service - </w:t>
      </w:r>
      <w:r w:rsidRPr="000F5B4B">
        <w:rPr>
          <w:rFonts w:ascii="Calibri" w:hAnsi="Calibri" w:cs="Calibri"/>
          <w:shd w:val="clear" w:color="auto" w:fill="FFFFFF"/>
        </w:rPr>
        <w:t>(01724) 841 947 – info@thebluedoor.or</w:t>
      </w:r>
    </w:p>
    <w:p w14:paraId="4EFB0D1E" w14:textId="77777777" w:rsidR="00E32629" w:rsidRPr="00107DBC" w:rsidRDefault="00E32629" w:rsidP="00E32629">
      <w:pPr>
        <w:spacing w:line="276" w:lineRule="auto"/>
        <w:rPr>
          <w:rFonts w:ascii="Calibri" w:hAnsi="Calibri" w:cs="Calibri"/>
          <w:b/>
          <w:bCs/>
          <w:color w:val="000000"/>
          <w:kern w:val="28"/>
        </w:rPr>
      </w:pPr>
    </w:p>
    <w:p w14:paraId="103324EC" w14:textId="334091D8" w:rsidR="00E32629" w:rsidRPr="00107DBC" w:rsidRDefault="00E32629" w:rsidP="00E32629">
      <w:pPr>
        <w:spacing w:line="276" w:lineRule="auto"/>
        <w:rPr>
          <w:rFonts w:ascii="Calibri" w:hAnsi="Calibri" w:cs="Calibri"/>
          <w:b/>
          <w:bCs/>
          <w:color w:val="000000"/>
          <w:kern w:val="28"/>
        </w:rPr>
      </w:pPr>
      <w:r w:rsidRPr="00107DBC">
        <w:rPr>
          <w:rFonts w:ascii="Calibri" w:hAnsi="Calibri" w:cs="Calibri"/>
          <w:b/>
          <w:bCs/>
          <w:color w:val="000000"/>
          <w:kern w:val="28"/>
        </w:rPr>
        <w:t>Da</w:t>
      </w:r>
      <w:r w:rsidR="00200159">
        <w:rPr>
          <w:rFonts w:ascii="Calibri" w:hAnsi="Calibri" w:cs="Calibri"/>
          <w:b/>
          <w:bCs/>
          <w:color w:val="000000"/>
          <w:kern w:val="28"/>
        </w:rPr>
        <w:t>te policy adopted   12.11.2025</w:t>
      </w:r>
    </w:p>
    <w:p w14:paraId="151C303A" w14:textId="77777777" w:rsidR="00E32629" w:rsidRPr="00107DBC" w:rsidRDefault="00E32629" w:rsidP="00E32629">
      <w:pPr>
        <w:spacing w:line="276" w:lineRule="auto"/>
        <w:rPr>
          <w:rFonts w:ascii="Calibri" w:hAnsi="Calibri" w:cs="Calibri"/>
          <w:b/>
          <w:bCs/>
          <w:color w:val="000000"/>
          <w:kern w:val="28"/>
        </w:rPr>
      </w:pPr>
    </w:p>
    <w:p w14:paraId="7572E746" w14:textId="5F41F9DB" w:rsidR="00E32629" w:rsidRPr="00107DBC" w:rsidRDefault="00200159" w:rsidP="00E32629">
      <w:pPr>
        <w:spacing w:line="276" w:lineRule="auto"/>
        <w:rPr>
          <w:rFonts w:ascii="Calibri" w:hAnsi="Calibri" w:cs="Calibri"/>
          <w:b/>
          <w:bCs/>
          <w:color w:val="000000"/>
          <w:kern w:val="28"/>
        </w:rPr>
      </w:pPr>
      <w:r>
        <w:rPr>
          <w:rFonts w:ascii="Calibri" w:hAnsi="Calibri" w:cs="Calibri"/>
          <w:b/>
          <w:bCs/>
          <w:color w:val="000000"/>
          <w:kern w:val="28"/>
        </w:rPr>
        <w:t>Review date   September 2026</w:t>
      </w:r>
    </w:p>
    <w:p w14:paraId="3D1AACF7" w14:textId="77777777" w:rsidR="00EB1DFE" w:rsidRPr="00107DBC" w:rsidRDefault="00EB1DFE" w:rsidP="00EB1DFE">
      <w:pPr>
        <w:pStyle w:val="4Bulletedcopyblue"/>
        <w:numPr>
          <w:ilvl w:val="0"/>
          <w:numId w:val="0"/>
        </w:numPr>
        <w:ind w:left="170" w:hanging="170"/>
        <w:jc w:val="both"/>
        <w:rPr>
          <w:rFonts w:ascii="Calibri" w:hAnsi="Calibri" w:cs="Calibri"/>
          <w:sz w:val="22"/>
          <w:szCs w:val="22"/>
          <w:lang w:val="en-GB"/>
        </w:rPr>
      </w:pPr>
    </w:p>
    <w:p w14:paraId="60CD4C4B" w14:textId="77777777" w:rsidR="00EB1DFE" w:rsidRPr="00107DBC" w:rsidRDefault="00EB1DFE" w:rsidP="00EB1DFE">
      <w:pPr>
        <w:pStyle w:val="4Bulletedcopyblue"/>
        <w:numPr>
          <w:ilvl w:val="0"/>
          <w:numId w:val="0"/>
        </w:numPr>
        <w:ind w:left="170" w:hanging="170"/>
        <w:jc w:val="both"/>
        <w:rPr>
          <w:rFonts w:ascii="Calibri" w:hAnsi="Calibri" w:cs="Calibri"/>
          <w:sz w:val="22"/>
          <w:szCs w:val="22"/>
          <w:lang w:val="en-GB"/>
        </w:rPr>
      </w:pPr>
    </w:p>
    <w:p w14:paraId="4CB52298" w14:textId="0A2C7C55" w:rsidR="00EB1DFE" w:rsidRPr="00107DBC" w:rsidRDefault="00EB1DFE" w:rsidP="00EB1DFE">
      <w:pPr>
        <w:pStyle w:val="4Bulletedcopyblue"/>
        <w:numPr>
          <w:ilvl w:val="0"/>
          <w:numId w:val="0"/>
        </w:numPr>
        <w:ind w:left="170" w:hanging="170"/>
        <w:jc w:val="both"/>
        <w:rPr>
          <w:rFonts w:ascii="Calibri" w:hAnsi="Calibri" w:cs="Calibri"/>
          <w:sz w:val="22"/>
          <w:szCs w:val="22"/>
          <w:lang w:val="en-GB"/>
        </w:rPr>
      </w:pPr>
    </w:p>
    <w:sectPr w:rsidR="00EB1DFE" w:rsidRPr="00107DBC" w:rsidSect="00974A1E">
      <w:footerReference w:type="default" r:id="rId19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4ACA84" w14:textId="77777777" w:rsidR="00400FF6" w:rsidRDefault="00400FF6" w:rsidP="000569B8">
      <w:pPr>
        <w:spacing w:after="0" w:line="240" w:lineRule="auto"/>
      </w:pPr>
      <w:r>
        <w:separator/>
      </w:r>
    </w:p>
  </w:endnote>
  <w:endnote w:type="continuationSeparator" w:id="0">
    <w:p w14:paraId="6F010266" w14:textId="77777777" w:rsidR="00400FF6" w:rsidRDefault="00400FF6" w:rsidP="00056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026718"/>
      <w:docPartObj>
        <w:docPartGallery w:val="Page Numbers (Bottom of Page)"/>
        <w:docPartUnique/>
      </w:docPartObj>
    </w:sdtPr>
    <w:sdtEndPr>
      <w:rPr>
        <w:noProof/>
      </w:rPr>
    </w:sdtEndPr>
    <w:sdtContent>
      <w:p w14:paraId="4E38032F" w14:textId="4DD4FEBB" w:rsidR="00B632C8" w:rsidRDefault="00B632C8">
        <w:pPr>
          <w:pStyle w:val="Footer"/>
          <w:jc w:val="right"/>
        </w:pPr>
        <w:r>
          <w:fldChar w:fldCharType="begin"/>
        </w:r>
        <w:r>
          <w:instrText xml:space="preserve"> PAGE   \* MERGEFORMAT </w:instrText>
        </w:r>
        <w:r>
          <w:fldChar w:fldCharType="separate"/>
        </w:r>
        <w:r w:rsidR="00EE792A">
          <w:rPr>
            <w:noProof/>
          </w:rPr>
          <w:t>61</w:t>
        </w:r>
        <w:r>
          <w:rPr>
            <w:noProof/>
          </w:rPr>
          <w:fldChar w:fldCharType="end"/>
        </w:r>
      </w:p>
    </w:sdtContent>
  </w:sdt>
  <w:p w14:paraId="06DFD9B3" w14:textId="77777777" w:rsidR="00B632C8" w:rsidRDefault="00B632C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A1EB7" w14:textId="77777777" w:rsidR="00400FF6" w:rsidRDefault="00400FF6" w:rsidP="000569B8">
      <w:pPr>
        <w:spacing w:after="0" w:line="240" w:lineRule="auto"/>
      </w:pPr>
      <w:r>
        <w:separator/>
      </w:r>
    </w:p>
  </w:footnote>
  <w:footnote w:type="continuationSeparator" w:id="0">
    <w:p w14:paraId="2326C39A" w14:textId="77777777" w:rsidR="00400FF6" w:rsidRDefault="00400FF6" w:rsidP="000569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209.25pt;height:332.25pt;visibility:visible;mso-wrap-style:square" o:bullet="t">
        <v:imagedata r:id="rId1" o:title=""/>
      </v:shape>
    </w:pict>
  </w:numPicBullet>
  <w:numPicBullet w:numPicBulletId="1">
    <w:pict>
      <v:shape id="_x0000_i1060" type="#_x0000_t75" style="width:209.25pt;height:332.25pt;visibility:visible;mso-wrap-style:square" o:bullet="t">
        <v:imagedata r:id="rId2" o:title=""/>
      </v:shape>
    </w:pict>
  </w:numPicBullet>
  <w:numPicBullet w:numPicBulletId="2">
    <w:pict>
      <v:shape id="_x0000_i1061" type="#_x0000_t75" style="width:3.75pt;height:5.25pt;visibility:visible;mso-wrap-style:square" o:bullet="t">
        <v:imagedata r:id="rId3" o:title=""/>
      </v:shape>
    </w:pict>
  </w:numPicBullet>
  <w:abstractNum w:abstractNumId="0" w15:restartNumberingAfterBreak="0">
    <w:nsid w:val="00000018"/>
    <w:multiLevelType w:val="hybridMultilevel"/>
    <w:tmpl w:val="00000018"/>
    <w:lvl w:ilvl="0" w:tplc="FFFFFFFF">
      <w:start w:val="1"/>
      <w:numFmt w:val="bullet"/>
      <w:lvlText w:val=""/>
      <w:lvlPicBulletId w:val="2"/>
      <w:lvlJc w:val="left"/>
      <w:pPr>
        <w:ind w:left="720" w:hanging="360"/>
      </w:pPr>
      <w:rPr>
        <w:rFonts w:ascii="Symbol" w:hAnsi="Symbol"/>
        <w:sz w:val="15"/>
      </w:rPr>
    </w:lvl>
    <w:lvl w:ilvl="1" w:tplc="FFFFFFFF">
      <w:start w:val="1"/>
      <w:numFmt w:val="bullet"/>
      <w:lvlText w:val="o"/>
      <w:lvlPicBulletId w:val="2"/>
      <w:lvlJc w:val="left"/>
      <w:pPr>
        <w:ind w:left="1440" w:hanging="360"/>
      </w:pPr>
      <w:rPr>
        <w:rFonts w:ascii="Courier New" w:hAnsi="Courier New"/>
        <w:sz w:val="15"/>
      </w:rPr>
    </w:lvl>
    <w:lvl w:ilvl="2" w:tplc="FFFFFFFF">
      <w:start w:val="1"/>
      <w:numFmt w:val="bullet"/>
      <w:lvlText w:val=""/>
      <w:lvlPicBulletId w:val="2"/>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5373526"/>
    <w:multiLevelType w:val="multilevel"/>
    <w:tmpl w:val="3CA63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4D25B9"/>
    <w:multiLevelType w:val="hybridMultilevel"/>
    <w:tmpl w:val="A73C5ADA"/>
    <w:lvl w:ilvl="0" w:tplc="0809001B">
      <w:start w:val="1"/>
      <w:numFmt w:val="lowerRoman"/>
      <w:lvlText w:val="%1."/>
      <w:lvlJc w:val="right"/>
      <w:pPr>
        <w:ind w:left="720" w:hanging="360"/>
      </w:pPr>
      <w:rPr>
        <w:rFonts w:hint="default"/>
      </w:rPr>
    </w:lvl>
    <w:lvl w:ilvl="1" w:tplc="0809001B">
      <w:start w:val="1"/>
      <w:numFmt w:val="lowerRoman"/>
      <w:lvlText w:val="%2."/>
      <w:lvlJc w:val="righ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36FCB"/>
    <w:multiLevelType w:val="hybridMultilevel"/>
    <w:tmpl w:val="88EC3C4C"/>
    <w:lvl w:ilvl="0" w:tplc="F2F68094">
      <w:start w:val="1"/>
      <w:numFmt w:val="bullet"/>
      <w:lvlText w:val="•"/>
      <w:lvlJc w:val="left"/>
      <w:pPr>
        <w:ind w:left="4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033F84"/>
    <w:multiLevelType w:val="hybridMultilevel"/>
    <w:tmpl w:val="FAC4C4FA"/>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F02A4"/>
    <w:multiLevelType w:val="multilevel"/>
    <w:tmpl w:val="0AFA8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5247FF"/>
    <w:multiLevelType w:val="hybridMultilevel"/>
    <w:tmpl w:val="870AED96"/>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0C502A"/>
    <w:multiLevelType w:val="hybridMultilevel"/>
    <w:tmpl w:val="D0502E4C"/>
    <w:lvl w:ilvl="0" w:tplc="E46CB16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54C41A2"/>
    <w:multiLevelType w:val="hybridMultilevel"/>
    <w:tmpl w:val="6E623CDA"/>
    <w:lvl w:ilvl="0" w:tplc="AE6ACF42">
      <w:start w:val="1"/>
      <w:numFmt w:val="bullet"/>
      <w:pStyle w:val="Bulletsspaced"/>
      <w:lvlText w:val=""/>
      <w:lvlJc w:val="left"/>
      <w:pPr>
        <w:tabs>
          <w:tab w:val="num" w:pos="540"/>
        </w:tabs>
        <w:ind w:left="54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56158FF"/>
    <w:multiLevelType w:val="hybridMultilevel"/>
    <w:tmpl w:val="11F6532C"/>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0" w15:restartNumberingAfterBreak="0">
    <w:nsid w:val="18E700F0"/>
    <w:multiLevelType w:val="hybridMultilevel"/>
    <w:tmpl w:val="452299B4"/>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106FF0"/>
    <w:multiLevelType w:val="hybridMultilevel"/>
    <w:tmpl w:val="0E308C46"/>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BF2BAA"/>
    <w:multiLevelType w:val="hybridMultilevel"/>
    <w:tmpl w:val="B5F2A8B4"/>
    <w:lvl w:ilvl="0" w:tplc="6C86CF52">
      <w:start w:val="1"/>
      <w:numFmt w:val="bullet"/>
      <w:lvlText w:val="•"/>
      <w:lvlJc w:val="left"/>
      <w:pPr>
        <w:tabs>
          <w:tab w:val="num" w:pos="720"/>
        </w:tabs>
        <w:ind w:left="720" w:hanging="360"/>
      </w:pPr>
      <w:rPr>
        <w:rFonts w:ascii="Arial" w:hAnsi="Arial" w:hint="default"/>
      </w:rPr>
    </w:lvl>
    <w:lvl w:ilvl="1" w:tplc="036ED738" w:tentative="1">
      <w:start w:val="1"/>
      <w:numFmt w:val="bullet"/>
      <w:lvlText w:val="•"/>
      <w:lvlJc w:val="left"/>
      <w:pPr>
        <w:tabs>
          <w:tab w:val="num" w:pos="1440"/>
        </w:tabs>
        <w:ind w:left="1440" w:hanging="360"/>
      </w:pPr>
      <w:rPr>
        <w:rFonts w:ascii="Arial" w:hAnsi="Arial" w:hint="default"/>
      </w:rPr>
    </w:lvl>
    <w:lvl w:ilvl="2" w:tplc="F93AD5BA" w:tentative="1">
      <w:start w:val="1"/>
      <w:numFmt w:val="bullet"/>
      <w:lvlText w:val="•"/>
      <w:lvlJc w:val="left"/>
      <w:pPr>
        <w:tabs>
          <w:tab w:val="num" w:pos="2160"/>
        </w:tabs>
        <w:ind w:left="2160" w:hanging="360"/>
      </w:pPr>
      <w:rPr>
        <w:rFonts w:ascii="Arial" w:hAnsi="Arial" w:hint="default"/>
      </w:rPr>
    </w:lvl>
    <w:lvl w:ilvl="3" w:tplc="B880B8F6" w:tentative="1">
      <w:start w:val="1"/>
      <w:numFmt w:val="bullet"/>
      <w:lvlText w:val="•"/>
      <w:lvlJc w:val="left"/>
      <w:pPr>
        <w:tabs>
          <w:tab w:val="num" w:pos="2880"/>
        </w:tabs>
        <w:ind w:left="2880" w:hanging="360"/>
      </w:pPr>
      <w:rPr>
        <w:rFonts w:ascii="Arial" w:hAnsi="Arial" w:hint="default"/>
      </w:rPr>
    </w:lvl>
    <w:lvl w:ilvl="4" w:tplc="516C2C8C" w:tentative="1">
      <w:start w:val="1"/>
      <w:numFmt w:val="bullet"/>
      <w:lvlText w:val="•"/>
      <w:lvlJc w:val="left"/>
      <w:pPr>
        <w:tabs>
          <w:tab w:val="num" w:pos="3600"/>
        </w:tabs>
        <w:ind w:left="3600" w:hanging="360"/>
      </w:pPr>
      <w:rPr>
        <w:rFonts w:ascii="Arial" w:hAnsi="Arial" w:hint="default"/>
      </w:rPr>
    </w:lvl>
    <w:lvl w:ilvl="5" w:tplc="3DCE9762" w:tentative="1">
      <w:start w:val="1"/>
      <w:numFmt w:val="bullet"/>
      <w:lvlText w:val="•"/>
      <w:lvlJc w:val="left"/>
      <w:pPr>
        <w:tabs>
          <w:tab w:val="num" w:pos="4320"/>
        </w:tabs>
        <w:ind w:left="4320" w:hanging="360"/>
      </w:pPr>
      <w:rPr>
        <w:rFonts w:ascii="Arial" w:hAnsi="Arial" w:hint="default"/>
      </w:rPr>
    </w:lvl>
    <w:lvl w:ilvl="6" w:tplc="0BDEB368" w:tentative="1">
      <w:start w:val="1"/>
      <w:numFmt w:val="bullet"/>
      <w:lvlText w:val="•"/>
      <w:lvlJc w:val="left"/>
      <w:pPr>
        <w:tabs>
          <w:tab w:val="num" w:pos="5040"/>
        </w:tabs>
        <w:ind w:left="5040" w:hanging="360"/>
      </w:pPr>
      <w:rPr>
        <w:rFonts w:ascii="Arial" w:hAnsi="Arial" w:hint="default"/>
      </w:rPr>
    </w:lvl>
    <w:lvl w:ilvl="7" w:tplc="17267B0A" w:tentative="1">
      <w:start w:val="1"/>
      <w:numFmt w:val="bullet"/>
      <w:lvlText w:val="•"/>
      <w:lvlJc w:val="left"/>
      <w:pPr>
        <w:tabs>
          <w:tab w:val="num" w:pos="5760"/>
        </w:tabs>
        <w:ind w:left="5760" w:hanging="360"/>
      </w:pPr>
      <w:rPr>
        <w:rFonts w:ascii="Arial" w:hAnsi="Arial" w:hint="default"/>
      </w:rPr>
    </w:lvl>
    <w:lvl w:ilvl="8" w:tplc="9C9475E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EEB5A95"/>
    <w:multiLevelType w:val="hybridMultilevel"/>
    <w:tmpl w:val="F5E01D0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BC26F9"/>
    <w:multiLevelType w:val="hybridMultilevel"/>
    <w:tmpl w:val="CBB6A5F2"/>
    <w:lvl w:ilvl="0" w:tplc="F2F68094">
      <w:start w:val="1"/>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D671CA"/>
    <w:multiLevelType w:val="hybridMultilevel"/>
    <w:tmpl w:val="3CE6BFF2"/>
    <w:lvl w:ilvl="0" w:tplc="59184D62">
      <w:start w:val="1"/>
      <w:numFmt w:val="bullet"/>
      <w:lvlText w:val="•"/>
      <w:lvlJc w:val="left"/>
      <w:pPr>
        <w:tabs>
          <w:tab w:val="num" w:pos="720"/>
        </w:tabs>
        <w:ind w:left="720" w:hanging="360"/>
      </w:pPr>
      <w:rPr>
        <w:rFonts w:ascii="Arial" w:hAnsi="Arial" w:hint="default"/>
      </w:rPr>
    </w:lvl>
    <w:lvl w:ilvl="1" w:tplc="0888AF96" w:tentative="1">
      <w:start w:val="1"/>
      <w:numFmt w:val="bullet"/>
      <w:lvlText w:val="•"/>
      <w:lvlJc w:val="left"/>
      <w:pPr>
        <w:tabs>
          <w:tab w:val="num" w:pos="1440"/>
        </w:tabs>
        <w:ind w:left="1440" w:hanging="360"/>
      </w:pPr>
      <w:rPr>
        <w:rFonts w:ascii="Arial" w:hAnsi="Arial" w:hint="default"/>
      </w:rPr>
    </w:lvl>
    <w:lvl w:ilvl="2" w:tplc="B116388A" w:tentative="1">
      <w:start w:val="1"/>
      <w:numFmt w:val="bullet"/>
      <w:lvlText w:val="•"/>
      <w:lvlJc w:val="left"/>
      <w:pPr>
        <w:tabs>
          <w:tab w:val="num" w:pos="2160"/>
        </w:tabs>
        <w:ind w:left="2160" w:hanging="360"/>
      </w:pPr>
      <w:rPr>
        <w:rFonts w:ascii="Arial" w:hAnsi="Arial" w:hint="default"/>
      </w:rPr>
    </w:lvl>
    <w:lvl w:ilvl="3" w:tplc="8C201BA0" w:tentative="1">
      <w:start w:val="1"/>
      <w:numFmt w:val="bullet"/>
      <w:lvlText w:val="•"/>
      <w:lvlJc w:val="left"/>
      <w:pPr>
        <w:tabs>
          <w:tab w:val="num" w:pos="2880"/>
        </w:tabs>
        <w:ind w:left="2880" w:hanging="360"/>
      </w:pPr>
      <w:rPr>
        <w:rFonts w:ascii="Arial" w:hAnsi="Arial" w:hint="default"/>
      </w:rPr>
    </w:lvl>
    <w:lvl w:ilvl="4" w:tplc="2ABE4370" w:tentative="1">
      <w:start w:val="1"/>
      <w:numFmt w:val="bullet"/>
      <w:lvlText w:val="•"/>
      <w:lvlJc w:val="left"/>
      <w:pPr>
        <w:tabs>
          <w:tab w:val="num" w:pos="3600"/>
        </w:tabs>
        <w:ind w:left="3600" w:hanging="360"/>
      </w:pPr>
      <w:rPr>
        <w:rFonts w:ascii="Arial" w:hAnsi="Arial" w:hint="default"/>
      </w:rPr>
    </w:lvl>
    <w:lvl w:ilvl="5" w:tplc="A9940D3E" w:tentative="1">
      <w:start w:val="1"/>
      <w:numFmt w:val="bullet"/>
      <w:lvlText w:val="•"/>
      <w:lvlJc w:val="left"/>
      <w:pPr>
        <w:tabs>
          <w:tab w:val="num" w:pos="4320"/>
        </w:tabs>
        <w:ind w:left="4320" w:hanging="360"/>
      </w:pPr>
      <w:rPr>
        <w:rFonts w:ascii="Arial" w:hAnsi="Arial" w:hint="default"/>
      </w:rPr>
    </w:lvl>
    <w:lvl w:ilvl="6" w:tplc="6B7CD6A8" w:tentative="1">
      <w:start w:val="1"/>
      <w:numFmt w:val="bullet"/>
      <w:lvlText w:val="•"/>
      <w:lvlJc w:val="left"/>
      <w:pPr>
        <w:tabs>
          <w:tab w:val="num" w:pos="5040"/>
        </w:tabs>
        <w:ind w:left="5040" w:hanging="360"/>
      </w:pPr>
      <w:rPr>
        <w:rFonts w:ascii="Arial" w:hAnsi="Arial" w:hint="default"/>
      </w:rPr>
    </w:lvl>
    <w:lvl w:ilvl="7" w:tplc="68D2B04C" w:tentative="1">
      <w:start w:val="1"/>
      <w:numFmt w:val="bullet"/>
      <w:lvlText w:val="•"/>
      <w:lvlJc w:val="left"/>
      <w:pPr>
        <w:tabs>
          <w:tab w:val="num" w:pos="5760"/>
        </w:tabs>
        <w:ind w:left="5760" w:hanging="360"/>
      </w:pPr>
      <w:rPr>
        <w:rFonts w:ascii="Arial" w:hAnsi="Arial" w:hint="default"/>
      </w:rPr>
    </w:lvl>
    <w:lvl w:ilvl="8" w:tplc="D2C0B0A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870745"/>
    <w:multiLevelType w:val="multilevel"/>
    <w:tmpl w:val="343A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97581A"/>
    <w:multiLevelType w:val="hybridMultilevel"/>
    <w:tmpl w:val="12800B72"/>
    <w:lvl w:ilvl="0" w:tplc="A7B68F5A">
      <w:start w:val="1"/>
      <w:numFmt w:val="bullet"/>
      <w:pStyle w:val="3Bulletedcopypink"/>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EA2492"/>
    <w:multiLevelType w:val="hybridMultilevel"/>
    <w:tmpl w:val="6A3261AA"/>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5E28E4"/>
    <w:multiLevelType w:val="hybridMultilevel"/>
    <w:tmpl w:val="D72C2D42"/>
    <w:lvl w:ilvl="0" w:tplc="A1968D76">
      <w:start w:val="1"/>
      <w:numFmt w:val="bullet"/>
      <w:lvlText w:val="•"/>
      <w:lvlJc w:val="left"/>
      <w:pPr>
        <w:ind w:left="420" w:hanging="360"/>
      </w:pPr>
      <w:rPr>
        <w:rFonts w:ascii="Arial" w:hAnsi="Aria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5E47B8"/>
    <w:multiLevelType w:val="hybridMultilevel"/>
    <w:tmpl w:val="8340D6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DC3BB6"/>
    <w:multiLevelType w:val="hybridMultilevel"/>
    <w:tmpl w:val="B12426D2"/>
    <w:lvl w:ilvl="0" w:tplc="F2F68094">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25153B"/>
    <w:multiLevelType w:val="hybridMultilevel"/>
    <w:tmpl w:val="D77AE724"/>
    <w:lvl w:ilvl="0" w:tplc="A1968D76">
      <w:start w:val="1"/>
      <w:numFmt w:val="bullet"/>
      <w:lvlText w:val="•"/>
      <w:lvlJc w:val="left"/>
      <w:pPr>
        <w:ind w:left="720" w:hanging="360"/>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23206A"/>
    <w:multiLevelType w:val="hybridMultilevel"/>
    <w:tmpl w:val="7CC63670"/>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6F6A63"/>
    <w:multiLevelType w:val="hybridMultilevel"/>
    <w:tmpl w:val="41EC4562"/>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283C0F"/>
    <w:multiLevelType w:val="hybridMultilevel"/>
    <w:tmpl w:val="B26C4F7C"/>
    <w:lvl w:ilvl="0" w:tplc="F2F68094">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67B4894"/>
    <w:multiLevelType w:val="hybridMultilevel"/>
    <w:tmpl w:val="805810D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7" w15:restartNumberingAfterBreak="0">
    <w:nsid w:val="389F5A89"/>
    <w:multiLevelType w:val="hybridMultilevel"/>
    <w:tmpl w:val="17FEC8B8"/>
    <w:lvl w:ilvl="0" w:tplc="F2F68094">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3A686795"/>
    <w:multiLevelType w:val="hybridMultilevel"/>
    <w:tmpl w:val="1FB6FB5A"/>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E83E30"/>
    <w:multiLevelType w:val="hybridMultilevel"/>
    <w:tmpl w:val="F2F6464A"/>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2B06A7"/>
    <w:multiLevelType w:val="multilevel"/>
    <w:tmpl w:val="B894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0E55BF2"/>
    <w:multiLevelType w:val="hybridMultilevel"/>
    <w:tmpl w:val="1C0C46AE"/>
    <w:lvl w:ilvl="0" w:tplc="A1968D76">
      <w:start w:val="1"/>
      <w:numFmt w:val="bullet"/>
      <w:lvlText w:val="•"/>
      <w:lvlJc w:val="left"/>
      <w:pPr>
        <w:ind w:left="720" w:hanging="360"/>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C03B7A"/>
    <w:multiLevelType w:val="hybridMultilevel"/>
    <w:tmpl w:val="BEC4FB60"/>
    <w:lvl w:ilvl="0" w:tplc="F2F68094">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E30361"/>
    <w:multiLevelType w:val="hybridMultilevel"/>
    <w:tmpl w:val="9C4EC5F0"/>
    <w:lvl w:ilvl="0" w:tplc="F2F68094">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F541B1"/>
    <w:multiLevelType w:val="hybridMultilevel"/>
    <w:tmpl w:val="B2A262F0"/>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FD688E"/>
    <w:multiLevelType w:val="hybridMultilevel"/>
    <w:tmpl w:val="D924F822"/>
    <w:lvl w:ilvl="0" w:tplc="F2F68094">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D80960"/>
    <w:multiLevelType w:val="multilevel"/>
    <w:tmpl w:val="B9CE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3B3E6C"/>
    <w:multiLevelType w:val="hybridMultilevel"/>
    <w:tmpl w:val="81F89E7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8" w15:restartNumberingAfterBreak="0">
    <w:nsid w:val="53C97FB2"/>
    <w:multiLevelType w:val="hybridMultilevel"/>
    <w:tmpl w:val="3B50C048"/>
    <w:lvl w:ilvl="0" w:tplc="F2F68094">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3D3153D"/>
    <w:multiLevelType w:val="hybridMultilevel"/>
    <w:tmpl w:val="164E1F7E"/>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027B6A"/>
    <w:multiLevelType w:val="multilevel"/>
    <w:tmpl w:val="E8A45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AC32A6B"/>
    <w:multiLevelType w:val="hybridMultilevel"/>
    <w:tmpl w:val="2DC09200"/>
    <w:lvl w:ilvl="0" w:tplc="F2F68094">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5B39746E"/>
    <w:multiLevelType w:val="hybridMultilevel"/>
    <w:tmpl w:val="E92603C4"/>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5F1E19"/>
    <w:multiLevelType w:val="multilevel"/>
    <w:tmpl w:val="BA4C6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EC57806"/>
    <w:multiLevelType w:val="hybridMultilevel"/>
    <w:tmpl w:val="A246FD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FEA5C17"/>
    <w:multiLevelType w:val="multilevel"/>
    <w:tmpl w:val="3DB2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24A01CB"/>
    <w:multiLevelType w:val="multilevel"/>
    <w:tmpl w:val="EA02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75D2E2F"/>
    <w:multiLevelType w:val="multilevel"/>
    <w:tmpl w:val="E70EA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7697A3E"/>
    <w:multiLevelType w:val="hybridMultilevel"/>
    <w:tmpl w:val="EE4EEFD8"/>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885904"/>
    <w:multiLevelType w:val="hybridMultilevel"/>
    <w:tmpl w:val="73E83054"/>
    <w:lvl w:ilvl="0" w:tplc="4670B674">
      <w:start w:val="1"/>
      <w:numFmt w:val="bullet"/>
      <w:pStyle w:val="Bulletsstandard"/>
      <w:lvlText w:val=""/>
      <w:lvlJc w:val="left"/>
      <w:pPr>
        <w:tabs>
          <w:tab w:val="num" w:pos="-774"/>
        </w:tabs>
        <w:ind w:left="-774" w:hanging="360"/>
      </w:pPr>
      <w:rPr>
        <w:rFonts w:ascii="Wingdings" w:hAnsi="Wingdings" w:hint="default"/>
      </w:rPr>
    </w:lvl>
    <w:lvl w:ilvl="1" w:tplc="8454270C">
      <w:start w:val="1"/>
      <w:numFmt w:val="bullet"/>
      <w:lvlText w:val=""/>
      <w:lvlJc w:val="left"/>
      <w:pPr>
        <w:tabs>
          <w:tab w:val="num" w:pos="-489"/>
        </w:tabs>
        <w:ind w:left="-489" w:hanging="132"/>
      </w:pPr>
      <w:rPr>
        <w:rFonts w:ascii="Wingdings" w:hAnsi="Wingdings" w:hint="default"/>
      </w:rPr>
    </w:lvl>
    <w:lvl w:ilvl="2" w:tplc="08090005">
      <w:start w:val="1"/>
      <w:numFmt w:val="bullet"/>
      <w:lvlText w:val=""/>
      <w:lvlJc w:val="left"/>
      <w:pPr>
        <w:tabs>
          <w:tab w:val="num" w:pos="459"/>
        </w:tabs>
        <w:ind w:left="459" w:hanging="360"/>
      </w:pPr>
      <w:rPr>
        <w:rFonts w:ascii="Wingdings" w:hAnsi="Wingdings" w:hint="default"/>
      </w:rPr>
    </w:lvl>
    <w:lvl w:ilvl="3" w:tplc="08090001">
      <w:start w:val="1"/>
      <w:numFmt w:val="bullet"/>
      <w:lvlText w:val=""/>
      <w:lvlJc w:val="left"/>
      <w:pPr>
        <w:tabs>
          <w:tab w:val="num" w:pos="1179"/>
        </w:tabs>
        <w:ind w:left="1179" w:hanging="360"/>
      </w:pPr>
      <w:rPr>
        <w:rFonts w:ascii="Symbol" w:hAnsi="Symbol" w:hint="default"/>
      </w:rPr>
    </w:lvl>
    <w:lvl w:ilvl="4" w:tplc="08090003" w:tentative="1">
      <w:start w:val="1"/>
      <w:numFmt w:val="bullet"/>
      <w:lvlText w:val="o"/>
      <w:lvlJc w:val="left"/>
      <w:pPr>
        <w:tabs>
          <w:tab w:val="num" w:pos="1899"/>
        </w:tabs>
        <w:ind w:left="1899" w:hanging="360"/>
      </w:pPr>
      <w:rPr>
        <w:rFonts w:ascii="Courier New" w:hAnsi="Courier New" w:cs="Courier New" w:hint="default"/>
      </w:rPr>
    </w:lvl>
    <w:lvl w:ilvl="5" w:tplc="08090005" w:tentative="1">
      <w:start w:val="1"/>
      <w:numFmt w:val="bullet"/>
      <w:lvlText w:val=""/>
      <w:lvlJc w:val="left"/>
      <w:pPr>
        <w:tabs>
          <w:tab w:val="num" w:pos="2619"/>
        </w:tabs>
        <w:ind w:left="2619" w:hanging="360"/>
      </w:pPr>
      <w:rPr>
        <w:rFonts w:ascii="Wingdings" w:hAnsi="Wingdings" w:hint="default"/>
      </w:rPr>
    </w:lvl>
    <w:lvl w:ilvl="6" w:tplc="08090001" w:tentative="1">
      <w:start w:val="1"/>
      <w:numFmt w:val="bullet"/>
      <w:lvlText w:val=""/>
      <w:lvlJc w:val="left"/>
      <w:pPr>
        <w:tabs>
          <w:tab w:val="num" w:pos="3339"/>
        </w:tabs>
        <w:ind w:left="3339" w:hanging="360"/>
      </w:pPr>
      <w:rPr>
        <w:rFonts w:ascii="Symbol" w:hAnsi="Symbol" w:hint="default"/>
      </w:rPr>
    </w:lvl>
    <w:lvl w:ilvl="7" w:tplc="08090003" w:tentative="1">
      <w:start w:val="1"/>
      <w:numFmt w:val="bullet"/>
      <w:lvlText w:val="o"/>
      <w:lvlJc w:val="left"/>
      <w:pPr>
        <w:tabs>
          <w:tab w:val="num" w:pos="4059"/>
        </w:tabs>
        <w:ind w:left="4059" w:hanging="360"/>
      </w:pPr>
      <w:rPr>
        <w:rFonts w:ascii="Courier New" w:hAnsi="Courier New" w:cs="Courier New" w:hint="default"/>
      </w:rPr>
    </w:lvl>
    <w:lvl w:ilvl="8" w:tplc="08090005" w:tentative="1">
      <w:start w:val="1"/>
      <w:numFmt w:val="bullet"/>
      <w:lvlText w:val=""/>
      <w:lvlJc w:val="left"/>
      <w:pPr>
        <w:tabs>
          <w:tab w:val="num" w:pos="4779"/>
        </w:tabs>
        <w:ind w:left="4779" w:hanging="360"/>
      </w:pPr>
      <w:rPr>
        <w:rFonts w:ascii="Wingdings" w:hAnsi="Wingdings" w:hint="default"/>
      </w:rPr>
    </w:lvl>
  </w:abstractNum>
  <w:abstractNum w:abstractNumId="50" w15:restartNumberingAfterBreak="0">
    <w:nsid w:val="6F5909AA"/>
    <w:multiLevelType w:val="hybridMultilevel"/>
    <w:tmpl w:val="0414AD36"/>
    <w:lvl w:ilvl="0" w:tplc="F2F6809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F6B3795"/>
    <w:multiLevelType w:val="multilevel"/>
    <w:tmpl w:val="1C38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0B4677D"/>
    <w:multiLevelType w:val="hybridMultilevel"/>
    <w:tmpl w:val="EDB4A508"/>
    <w:lvl w:ilvl="0" w:tplc="B0788B7A">
      <w:start w:val="1"/>
      <w:numFmt w:val="bullet"/>
      <w:lvlText w:val="•"/>
      <w:lvlJc w:val="left"/>
      <w:pPr>
        <w:tabs>
          <w:tab w:val="num" w:pos="720"/>
        </w:tabs>
        <w:ind w:left="720" w:hanging="360"/>
      </w:pPr>
      <w:rPr>
        <w:rFonts w:ascii="Arial" w:hAnsi="Arial" w:hint="default"/>
      </w:rPr>
    </w:lvl>
    <w:lvl w:ilvl="1" w:tplc="2EC00A32" w:tentative="1">
      <w:start w:val="1"/>
      <w:numFmt w:val="bullet"/>
      <w:lvlText w:val="•"/>
      <w:lvlJc w:val="left"/>
      <w:pPr>
        <w:tabs>
          <w:tab w:val="num" w:pos="1440"/>
        </w:tabs>
        <w:ind w:left="1440" w:hanging="360"/>
      </w:pPr>
      <w:rPr>
        <w:rFonts w:ascii="Arial" w:hAnsi="Arial" w:hint="default"/>
      </w:rPr>
    </w:lvl>
    <w:lvl w:ilvl="2" w:tplc="781AE710" w:tentative="1">
      <w:start w:val="1"/>
      <w:numFmt w:val="bullet"/>
      <w:lvlText w:val="•"/>
      <w:lvlJc w:val="left"/>
      <w:pPr>
        <w:tabs>
          <w:tab w:val="num" w:pos="2160"/>
        </w:tabs>
        <w:ind w:left="2160" w:hanging="360"/>
      </w:pPr>
      <w:rPr>
        <w:rFonts w:ascii="Arial" w:hAnsi="Arial" w:hint="default"/>
      </w:rPr>
    </w:lvl>
    <w:lvl w:ilvl="3" w:tplc="06E4C078" w:tentative="1">
      <w:start w:val="1"/>
      <w:numFmt w:val="bullet"/>
      <w:lvlText w:val="•"/>
      <w:lvlJc w:val="left"/>
      <w:pPr>
        <w:tabs>
          <w:tab w:val="num" w:pos="2880"/>
        </w:tabs>
        <w:ind w:left="2880" w:hanging="360"/>
      </w:pPr>
      <w:rPr>
        <w:rFonts w:ascii="Arial" w:hAnsi="Arial" w:hint="default"/>
      </w:rPr>
    </w:lvl>
    <w:lvl w:ilvl="4" w:tplc="4F3E6B06" w:tentative="1">
      <w:start w:val="1"/>
      <w:numFmt w:val="bullet"/>
      <w:lvlText w:val="•"/>
      <w:lvlJc w:val="left"/>
      <w:pPr>
        <w:tabs>
          <w:tab w:val="num" w:pos="3600"/>
        </w:tabs>
        <w:ind w:left="3600" w:hanging="360"/>
      </w:pPr>
      <w:rPr>
        <w:rFonts w:ascii="Arial" w:hAnsi="Arial" w:hint="default"/>
      </w:rPr>
    </w:lvl>
    <w:lvl w:ilvl="5" w:tplc="2EF60FDA" w:tentative="1">
      <w:start w:val="1"/>
      <w:numFmt w:val="bullet"/>
      <w:lvlText w:val="•"/>
      <w:lvlJc w:val="left"/>
      <w:pPr>
        <w:tabs>
          <w:tab w:val="num" w:pos="4320"/>
        </w:tabs>
        <w:ind w:left="4320" w:hanging="360"/>
      </w:pPr>
      <w:rPr>
        <w:rFonts w:ascii="Arial" w:hAnsi="Arial" w:hint="default"/>
      </w:rPr>
    </w:lvl>
    <w:lvl w:ilvl="6" w:tplc="89A6353A" w:tentative="1">
      <w:start w:val="1"/>
      <w:numFmt w:val="bullet"/>
      <w:lvlText w:val="•"/>
      <w:lvlJc w:val="left"/>
      <w:pPr>
        <w:tabs>
          <w:tab w:val="num" w:pos="5040"/>
        </w:tabs>
        <w:ind w:left="5040" w:hanging="360"/>
      </w:pPr>
      <w:rPr>
        <w:rFonts w:ascii="Arial" w:hAnsi="Arial" w:hint="default"/>
      </w:rPr>
    </w:lvl>
    <w:lvl w:ilvl="7" w:tplc="59AC89AC" w:tentative="1">
      <w:start w:val="1"/>
      <w:numFmt w:val="bullet"/>
      <w:lvlText w:val="•"/>
      <w:lvlJc w:val="left"/>
      <w:pPr>
        <w:tabs>
          <w:tab w:val="num" w:pos="5760"/>
        </w:tabs>
        <w:ind w:left="5760" w:hanging="360"/>
      </w:pPr>
      <w:rPr>
        <w:rFonts w:ascii="Arial" w:hAnsi="Arial" w:hint="default"/>
      </w:rPr>
    </w:lvl>
    <w:lvl w:ilvl="8" w:tplc="13A877DE"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74287248"/>
    <w:multiLevelType w:val="multilevel"/>
    <w:tmpl w:val="0FC2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93F32CC"/>
    <w:multiLevelType w:val="hybridMultilevel"/>
    <w:tmpl w:val="0610CDBC"/>
    <w:lvl w:ilvl="0" w:tplc="F2F68094">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2A59F2"/>
    <w:multiLevelType w:val="hybridMultilevel"/>
    <w:tmpl w:val="554A8E3E"/>
    <w:lvl w:ilvl="0" w:tplc="AF4EB970">
      <w:start w:val="1"/>
      <w:numFmt w:val="bullet"/>
      <w:pStyle w:val="Bulletskeyfindings"/>
      <w:lvlText w:val=""/>
      <w:lvlJc w:val="left"/>
      <w:pPr>
        <w:tabs>
          <w:tab w:val="num" w:pos="540"/>
        </w:tabs>
        <w:ind w:left="540" w:hanging="360"/>
      </w:pPr>
      <w:rPr>
        <w:rFonts w:ascii="Wingdings" w:hAnsi="Wingdings" w:hint="default"/>
        <w:sz w:val="20"/>
        <w:szCs w:val="20"/>
      </w:rPr>
    </w:lvl>
    <w:lvl w:ilvl="1" w:tplc="246478DA">
      <w:start w:val="1"/>
      <w:numFmt w:val="bullet"/>
      <w:lvlText w:val=""/>
      <w:lvlJc w:val="left"/>
      <w:pPr>
        <w:tabs>
          <w:tab w:val="num" w:pos="1307"/>
        </w:tabs>
        <w:ind w:left="1307" w:hanging="227"/>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C3436B1"/>
    <w:multiLevelType w:val="hybridMultilevel"/>
    <w:tmpl w:val="27123798"/>
    <w:lvl w:ilvl="0" w:tplc="FB604084">
      <w:start w:val="1"/>
      <w:numFmt w:val="bullet"/>
      <w:pStyle w:val="4Bulletedcopyblue"/>
      <w:lvlText w:val=""/>
      <w:lvlPicBulletId w:val="1"/>
      <w:lvlJc w:val="left"/>
      <w:pPr>
        <w:ind w:left="312" w:hanging="170"/>
      </w:pPr>
      <w:rPr>
        <w:rFonts w:ascii="Symbol" w:hAnsi="Symbol" w:hint="default"/>
        <w:color w:val="auto"/>
        <w:sz w:val="10"/>
        <w:szCs w:val="10"/>
      </w:rPr>
    </w:lvl>
    <w:lvl w:ilvl="1" w:tplc="08090001">
      <w:start w:val="1"/>
      <w:numFmt w:val="bullet"/>
      <w:lvlText w:val=""/>
      <w:lvlJc w:val="left"/>
      <w:pPr>
        <w:ind w:left="1100" w:hanging="360"/>
      </w:pPr>
      <w:rPr>
        <w:rFonts w:ascii="Symbol" w:hAnsi="Symbol" w:hint="default"/>
      </w:rPr>
    </w:lvl>
    <w:lvl w:ilvl="2" w:tplc="08090005">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abstractNum w:abstractNumId="57" w15:restartNumberingAfterBreak="0">
    <w:nsid w:val="7CF809CE"/>
    <w:multiLevelType w:val="hybridMultilevel"/>
    <w:tmpl w:val="9A589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D0C15D3"/>
    <w:multiLevelType w:val="hybridMultilevel"/>
    <w:tmpl w:val="CEA04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54"/>
  </w:num>
  <w:num w:numId="3">
    <w:abstractNumId w:val="14"/>
  </w:num>
  <w:num w:numId="4">
    <w:abstractNumId w:val="25"/>
  </w:num>
  <w:num w:numId="5">
    <w:abstractNumId w:val="27"/>
  </w:num>
  <w:num w:numId="6">
    <w:abstractNumId w:val="41"/>
  </w:num>
  <w:num w:numId="7">
    <w:abstractNumId w:val="35"/>
  </w:num>
  <w:num w:numId="8">
    <w:abstractNumId w:val="32"/>
  </w:num>
  <w:num w:numId="9">
    <w:abstractNumId w:val="21"/>
  </w:num>
  <w:num w:numId="10">
    <w:abstractNumId w:val="19"/>
  </w:num>
  <w:num w:numId="11">
    <w:abstractNumId w:val="22"/>
  </w:num>
  <w:num w:numId="12">
    <w:abstractNumId w:val="31"/>
  </w:num>
  <w:num w:numId="13">
    <w:abstractNumId w:val="39"/>
  </w:num>
  <w:num w:numId="14">
    <w:abstractNumId w:val="24"/>
  </w:num>
  <w:num w:numId="15">
    <w:abstractNumId w:val="50"/>
  </w:num>
  <w:num w:numId="16">
    <w:abstractNumId w:val="4"/>
  </w:num>
  <w:num w:numId="17">
    <w:abstractNumId w:val="6"/>
  </w:num>
  <w:num w:numId="18">
    <w:abstractNumId w:val="34"/>
  </w:num>
  <w:num w:numId="19">
    <w:abstractNumId w:val="48"/>
  </w:num>
  <w:num w:numId="20">
    <w:abstractNumId w:val="23"/>
  </w:num>
  <w:num w:numId="21">
    <w:abstractNumId w:val="18"/>
  </w:num>
  <w:num w:numId="22">
    <w:abstractNumId w:val="42"/>
  </w:num>
  <w:num w:numId="23">
    <w:abstractNumId w:val="11"/>
  </w:num>
  <w:num w:numId="24">
    <w:abstractNumId w:val="28"/>
  </w:num>
  <w:num w:numId="25">
    <w:abstractNumId w:val="10"/>
  </w:num>
  <w:num w:numId="26">
    <w:abstractNumId w:val="12"/>
  </w:num>
  <w:num w:numId="27">
    <w:abstractNumId w:val="17"/>
  </w:num>
  <w:num w:numId="28">
    <w:abstractNumId w:val="9"/>
  </w:num>
  <w:num w:numId="29">
    <w:abstractNumId w:val="44"/>
  </w:num>
  <w:num w:numId="30">
    <w:abstractNumId w:val="56"/>
  </w:num>
  <w:num w:numId="31">
    <w:abstractNumId w:val="58"/>
  </w:num>
  <w:num w:numId="32">
    <w:abstractNumId w:val="0"/>
  </w:num>
  <w:num w:numId="33">
    <w:abstractNumId w:val="37"/>
  </w:num>
  <w:num w:numId="34">
    <w:abstractNumId w:val="26"/>
  </w:num>
  <w:num w:numId="35">
    <w:abstractNumId w:val="57"/>
  </w:num>
  <w:num w:numId="36">
    <w:abstractNumId w:val="20"/>
  </w:num>
  <w:num w:numId="37">
    <w:abstractNumId w:val="29"/>
  </w:num>
  <w:num w:numId="38">
    <w:abstractNumId w:val="2"/>
  </w:num>
  <w:num w:numId="39">
    <w:abstractNumId w:val="13"/>
  </w:num>
  <w:num w:numId="40">
    <w:abstractNumId w:val="38"/>
  </w:num>
  <w:num w:numId="41">
    <w:abstractNumId w:val="33"/>
  </w:num>
  <w:num w:numId="42">
    <w:abstractNumId w:val="52"/>
  </w:num>
  <w:num w:numId="43">
    <w:abstractNumId w:val="15"/>
  </w:num>
  <w:num w:numId="44">
    <w:abstractNumId w:val="49"/>
  </w:num>
  <w:num w:numId="45">
    <w:abstractNumId w:val="7"/>
  </w:num>
  <w:num w:numId="46">
    <w:abstractNumId w:val="8"/>
  </w:num>
  <w:num w:numId="47">
    <w:abstractNumId w:val="55"/>
  </w:num>
  <w:num w:numId="48">
    <w:abstractNumId w:val="43"/>
  </w:num>
  <w:num w:numId="49">
    <w:abstractNumId w:val="5"/>
  </w:num>
  <w:num w:numId="50">
    <w:abstractNumId w:val="1"/>
  </w:num>
  <w:num w:numId="51">
    <w:abstractNumId w:val="36"/>
  </w:num>
  <w:num w:numId="52">
    <w:abstractNumId w:val="30"/>
  </w:num>
  <w:num w:numId="53">
    <w:abstractNumId w:val="51"/>
  </w:num>
  <w:num w:numId="54">
    <w:abstractNumId w:val="16"/>
  </w:num>
  <w:num w:numId="55">
    <w:abstractNumId w:val="46"/>
  </w:num>
  <w:num w:numId="56">
    <w:abstractNumId w:val="45"/>
  </w:num>
  <w:num w:numId="57">
    <w:abstractNumId w:val="40"/>
  </w:num>
  <w:num w:numId="58">
    <w:abstractNumId w:val="53"/>
  </w:num>
  <w:num w:numId="59">
    <w:abstractNumId w:val="4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7C1"/>
    <w:rsid w:val="00000294"/>
    <w:rsid w:val="00003ABF"/>
    <w:rsid w:val="0000431B"/>
    <w:rsid w:val="00004DAF"/>
    <w:rsid w:val="00004E7F"/>
    <w:rsid w:val="00006E0E"/>
    <w:rsid w:val="00010F92"/>
    <w:rsid w:val="00013301"/>
    <w:rsid w:val="00014877"/>
    <w:rsid w:val="00024ED2"/>
    <w:rsid w:val="00032CAE"/>
    <w:rsid w:val="00036CAB"/>
    <w:rsid w:val="00044DCF"/>
    <w:rsid w:val="00045227"/>
    <w:rsid w:val="000502AA"/>
    <w:rsid w:val="000569B8"/>
    <w:rsid w:val="000572EE"/>
    <w:rsid w:val="00057574"/>
    <w:rsid w:val="00062A74"/>
    <w:rsid w:val="000633B8"/>
    <w:rsid w:val="00064707"/>
    <w:rsid w:val="00066A22"/>
    <w:rsid w:val="00067860"/>
    <w:rsid w:val="000729DA"/>
    <w:rsid w:val="00073ADF"/>
    <w:rsid w:val="00075067"/>
    <w:rsid w:val="000750F6"/>
    <w:rsid w:val="0007680F"/>
    <w:rsid w:val="0008076B"/>
    <w:rsid w:val="0008182D"/>
    <w:rsid w:val="0008212B"/>
    <w:rsid w:val="00083174"/>
    <w:rsid w:val="00083512"/>
    <w:rsid w:val="0008501A"/>
    <w:rsid w:val="00086796"/>
    <w:rsid w:val="000903AC"/>
    <w:rsid w:val="00093144"/>
    <w:rsid w:val="00095FCF"/>
    <w:rsid w:val="000A1B9C"/>
    <w:rsid w:val="000A1E49"/>
    <w:rsid w:val="000A3260"/>
    <w:rsid w:val="000A3DA1"/>
    <w:rsid w:val="000A55F8"/>
    <w:rsid w:val="000B4591"/>
    <w:rsid w:val="000B6079"/>
    <w:rsid w:val="000C0980"/>
    <w:rsid w:val="000C0CB8"/>
    <w:rsid w:val="000C4825"/>
    <w:rsid w:val="000D3EDF"/>
    <w:rsid w:val="000D7094"/>
    <w:rsid w:val="000E564C"/>
    <w:rsid w:val="000E6D25"/>
    <w:rsid w:val="000E79C2"/>
    <w:rsid w:val="000F0003"/>
    <w:rsid w:val="000F4C7B"/>
    <w:rsid w:val="000F5B4B"/>
    <w:rsid w:val="000F6CF0"/>
    <w:rsid w:val="000F73B1"/>
    <w:rsid w:val="00102023"/>
    <w:rsid w:val="00103397"/>
    <w:rsid w:val="00107168"/>
    <w:rsid w:val="00107DBC"/>
    <w:rsid w:val="00114F3A"/>
    <w:rsid w:val="00126048"/>
    <w:rsid w:val="00135F3D"/>
    <w:rsid w:val="00140B77"/>
    <w:rsid w:val="0014299F"/>
    <w:rsid w:val="00143BD2"/>
    <w:rsid w:val="00144792"/>
    <w:rsid w:val="001555FF"/>
    <w:rsid w:val="0015612D"/>
    <w:rsid w:val="00160B7D"/>
    <w:rsid w:val="001622C8"/>
    <w:rsid w:val="00166163"/>
    <w:rsid w:val="00167F49"/>
    <w:rsid w:val="0017038A"/>
    <w:rsid w:val="001728E3"/>
    <w:rsid w:val="00173297"/>
    <w:rsid w:val="00175B5B"/>
    <w:rsid w:val="00177BF1"/>
    <w:rsid w:val="00180F35"/>
    <w:rsid w:val="00185181"/>
    <w:rsid w:val="001863FE"/>
    <w:rsid w:val="0019265D"/>
    <w:rsid w:val="00194712"/>
    <w:rsid w:val="001968D5"/>
    <w:rsid w:val="001A0498"/>
    <w:rsid w:val="001A0F19"/>
    <w:rsid w:val="001A3A26"/>
    <w:rsid w:val="001A68A5"/>
    <w:rsid w:val="001A7E84"/>
    <w:rsid w:val="001B11BB"/>
    <w:rsid w:val="001B3D85"/>
    <w:rsid w:val="001B77CF"/>
    <w:rsid w:val="001C0790"/>
    <w:rsid w:val="001C105F"/>
    <w:rsid w:val="001C2570"/>
    <w:rsid w:val="001C74B8"/>
    <w:rsid w:val="001C79AA"/>
    <w:rsid w:val="001D0021"/>
    <w:rsid w:val="001D15EF"/>
    <w:rsid w:val="001D1B48"/>
    <w:rsid w:val="001D73BC"/>
    <w:rsid w:val="001E132C"/>
    <w:rsid w:val="001E2D42"/>
    <w:rsid w:val="001E61C4"/>
    <w:rsid w:val="00200159"/>
    <w:rsid w:val="00206B93"/>
    <w:rsid w:val="0021664F"/>
    <w:rsid w:val="00220C28"/>
    <w:rsid w:val="00222324"/>
    <w:rsid w:val="002239BA"/>
    <w:rsid w:val="00224932"/>
    <w:rsid w:val="002320B6"/>
    <w:rsid w:val="0023287B"/>
    <w:rsid w:val="00236867"/>
    <w:rsid w:val="00236C48"/>
    <w:rsid w:val="00237EC4"/>
    <w:rsid w:val="00237F86"/>
    <w:rsid w:val="00244A35"/>
    <w:rsid w:val="0025286E"/>
    <w:rsid w:val="00252D4E"/>
    <w:rsid w:val="002547A0"/>
    <w:rsid w:val="002555DD"/>
    <w:rsid w:val="002557F6"/>
    <w:rsid w:val="00271DB9"/>
    <w:rsid w:val="00274424"/>
    <w:rsid w:val="00276516"/>
    <w:rsid w:val="00281D0E"/>
    <w:rsid w:val="00283F43"/>
    <w:rsid w:val="002840DA"/>
    <w:rsid w:val="0029065D"/>
    <w:rsid w:val="00291D25"/>
    <w:rsid w:val="00291ED3"/>
    <w:rsid w:val="002925B6"/>
    <w:rsid w:val="002A55F6"/>
    <w:rsid w:val="002A62C7"/>
    <w:rsid w:val="002C0031"/>
    <w:rsid w:val="002C0CCF"/>
    <w:rsid w:val="002C0DA8"/>
    <w:rsid w:val="002C1401"/>
    <w:rsid w:val="002C4949"/>
    <w:rsid w:val="002C795D"/>
    <w:rsid w:val="002E2560"/>
    <w:rsid w:val="002E71BD"/>
    <w:rsid w:val="002F0A10"/>
    <w:rsid w:val="002F71EC"/>
    <w:rsid w:val="00302A57"/>
    <w:rsid w:val="003075C2"/>
    <w:rsid w:val="00307E4A"/>
    <w:rsid w:val="00314AB9"/>
    <w:rsid w:val="00316906"/>
    <w:rsid w:val="00317A8B"/>
    <w:rsid w:val="00320238"/>
    <w:rsid w:val="00323AD1"/>
    <w:rsid w:val="00327D36"/>
    <w:rsid w:val="00330671"/>
    <w:rsid w:val="00334E6A"/>
    <w:rsid w:val="00345AD8"/>
    <w:rsid w:val="003466AE"/>
    <w:rsid w:val="00350F99"/>
    <w:rsid w:val="003575C6"/>
    <w:rsid w:val="00361869"/>
    <w:rsid w:val="003670D0"/>
    <w:rsid w:val="0037008C"/>
    <w:rsid w:val="00381FA3"/>
    <w:rsid w:val="00390440"/>
    <w:rsid w:val="00391928"/>
    <w:rsid w:val="00392937"/>
    <w:rsid w:val="003965F1"/>
    <w:rsid w:val="003B33DB"/>
    <w:rsid w:val="003B44E2"/>
    <w:rsid w:val="003B68B7"/>
    <w:rsid w:val="003B70A8"/>
    <w:rsid w:val="003B70BD"/>
    <w:rsid w:val="003C2C88"/>
    <w:rsid w:val="003D3871"/>
    <w:rsid w:val="003D3FE8"/>
    <w:rsid w:val="003D5297"/>
    <w:rsid w:val="003D6C73"/>
    <w:rsid w:val="003D7826"/>
    <w:rsid w:val="003E23A1"/>
    <w:rsid w:val="003E4B2E"/>
    <w:rsid w:val="003E67FB"/>
    <w:rsid w:val="003F28EF"/>
    <w:rsid w:val="003F2C30"/>
    <w:rsid w:val="003F662A"/>
    <w:rsid w:val="003F7895"/>
    <w:rsid w:val="00400FF6"/>
    <w:rsid w:val="0040382E"/>
    <w:rsid w:val="0040479C"/>
    <w:rsid w:val="00406446"/>
    <w:rsid w:val="00421BCB"/>
    <w:rsid w:val="004238BA"/>
    <w:rsid w:val="00425467"/>
    <w:rsid w:val="00434D8E"/>
    <w:rsid w:val="00434F21"/>
    <w:rsid w:val="00443BAD"/>
    <w:rsid w:val="00444EB0"/>
    <w:rsid w:val="00453490"/>
    <w:rsid w:val="00456504"/>
    <w:rsid w:val="00457E97"/>
    <w:rsid w:val="004714A5"/>
    <w:rsid w:val="00475221"/>
    <w:rsid w:val="0048427D"/>
    <w:rsid w:val="00485791"/>
    <w:rsid w:val="00485F65"/>
    <w:rsid w:val="0048729B"/>
    <w:rsid w:val="0049062E"/>
    <w:rsid w:val="00497B1A"/>
    <w:rsid w:val="004A233E"/>
    <w:rsid w:val="004A53B2"/>
    <w:rsid w:val="004A6573"/>
    <w:rsid w:val="004B1360"/>
    <w:rsid w:val="004B4133"/>
    <w:rsid w:val="004B72DE"/>
    <w:rsid w:val="004C0011"/>
    <w:rsid w:val="004C14AC"/>
    <w:rsid w:val="004C158F"/>
    <w:rsid w:val="004C4F54"/>
    <w:rsid w:val="004C55D9"/>
    <w:rsid w:val="004D34F5"/>
    <w:rsid w:val="004E1C1A"/>
    <w:rsid w:val="004E4E3F"/>
    <w:rsid w:val="004E54C0"/>
    <w:rsid w:val="004F6BE0"/>
    <w:rsid w:val="00501337"/>
    <w:rsid w:val="00501C10"/>
    <w:rsid w:val="00502E0B"/>
    <w:rsid w:val="00503B20"/>
    <w:rsid w:val="00506523"/>
    <w:rsid w:val="00507DE5"/>
    <w:rsid w:val="00511246"/>
    <w:rsid w:val="00513342"/>
    <w:rsid w:val="0051412A"/>
    <w:rsid w:val="005202BE"/>
    <w:rsid w:val="00520AC7"/>
    <w:rsid w:val="005214A7"/>
    <w:rsid w:val="00523D96"/>
    <w:rsid w:val="00525702"/>
    <w:rsid w:val="0053138B"/>
    <w:rsid w:val="0053245D"/>
    <w:rsid w:val="00532AB9"/>
    <w:rsid w:val="00533CFD"/>
    <w:rsid w:val="00535078"/>
    <w:rsid w:val="005422D7"/>
    <w:rsid w:val="0054410C"/>
    <w:rsid w:val="00545505"/>
    <w:rsid w:val="00552C66"/>
    <w:rsid w:val="005605BB"/>
    <w:rsid w:val="005622DA"/>
    <w:rsid w:val="00564A5A"/>
    <w:rsid w:val="005707E3"/>
    <w:rsid w:val="00570B0E"/>
    <w:rsid w:val="00582401"/>
    <w:rsid w:val="00585637"/>
    <w:rsid w:val="00591608"/>
    <w:rsid w:val="005924B5"/>
    <w:rsid w:val="005960FB"/>
    <w:rsid w:val="005A1081"/>
    <w:rsid w:val="005A1BD2"/>
    <w:rsid w:val="005A3921"/>
    <w:rsid w:val="005A5C9B"/>
    <w:rsid w:val="005A61BB"/>
    <w:rsid w:val="005A6405"/>
    <w:rsid w:val="005A6DE4"/>
    <w:rsid w:val="005A78F1"/>
    <w:rsid w:val="005B6F2D"/>
    <w:rsid w:val="005B79E5"/>
    <w:rsid w:val="005C0ADC"/>
    <w:rsid w:val="005C0B75"/>
    <w:rsid w:val="005C3315"/>
    <w:rsid w:val="005C57D4"/>
    <w:rsid w:val="005C5C50"/>
    <w:rsid w:val="005C5CD8"/>
    <w:rsid w:val="005C62BB"/>
    <w:rsid w:val="005C7499"/>
    <w:rsid w:val="005D063E"/>
    <w:rsid w:val="005D5551"/>
    <w:rsid w:val="005E34FA"/>
    <w:rsid w:val="005E500F"/>
    <w:rsid w:val="005E6258"/>
    <w:rsid w:val="005F3E57"/>
    <w:rsid w:val="00600404"/>
    <w:rsid w:val="006018A4"/>
    <w:rsid w:val="00601F6A"/>
    <w:rsid w:val="00602AA7"/>
    <w:rsid w:val="00602DAF"/>
    <w:rsid w:val="006039B0"/>
    <w:rsid w:val="0060525E"/>
    <w:rsid w:val="00607E68"/>
    <w:rsid w:val="0061226B"/>
    <w:rsid w:val="00612558"/>
    <w:rsid w:val="00613F8C"/>
    <w:rsid w:val="0061738A"/>
    <w:rsid w:val="00621345"/>
    <w:rsid w:val="00627652"/>
    <w:rsid w:val="00634DDB"/>
    <w:rsid w:val="00637E9E"/>
    <w:rsid w:val="00646488"/>
    <w:rsid w:val="006465ED"/>
    <w:rsid w:val="0065064F"/>
    <w:rsid w:val="006506FB"/>
    <w:rsid w:val="00654C22"/>
    <w:rsid w:val="006625DA"/>
    <w:rsid w:val="00662716"/>
    <w:rsid w:val="00664358"/>
    <w:rsid w:val="006645A7"/>
    <w:rsid w:val="00666E3F"/>
    <w:rsid w:val="00667C28"/>
    <w:rsid w:val="00670B23"/>
    <w:rsid w:val="00670B28"/>
    <w:rsid w:val="00673932"/>
    <w:rsid w:val="00673A2D"/>
    <w:rsid w:val="006831C4"/>
    <w:rsid w:val="00684D43"/>
    <w:rsid w:val="00686ED5"/>
    <w:rsid w:val="0069419A"/>
    <w:rsid w:val="006973DC"/>
    <w:rsid w:val="006A1A04"/>
    <w:rsid w:val="006A6F3D"/>
    <w:rsid w:val="006B00A5"/>
    <w:rsid w:val="006B1CE4"/>
    <w:rsid w:val="006B2327"/>
    <w:rsid w:val="006B27B6"/>
    <w:rsid w:val="006B3DA8"/>
    <w:rsid w:val="006C187E"/>
    <w:rsid w:val="006C6790"/>
    <w:rsid w:val="006D20AD"/>
    <w:rsid w:val="006E3B6F"/>
    <w:rsid w:val="006E5C5A"/>
    <w:rsid w:val="006E6884"/>
    <w:rsid w:val="006F455C"/>
    <w:rsid w:val="006F674E"/>
    <w:rsid w:val="00703E41"/>
    <w:rsid w:val="007111F0"/>
    <w:rsid w:val="00711730"/>
    <w:rsid w:val="0071348E"/>
    <w:rsid w:val="00714BC8"/>
    <w:rsid w:val="00714D38"/>
    <w:rsid w:val="007242ED"/>
    <w:rsid w:val="00725426"/>
    <w:rsid w:val="00725501"/>
    <w:rsid w:val="00725DE9"/>
    <w:rsid w:val="00730430"/>
    <w:rsid w:val="00730C81"/>
    <w:rsid w:val="007316DE"/>
    <w:rsid w:val="00733CEC"/>
    <w:rsid w:val="00740A97"/>
    <w:rsid w:val="00741A81"/>
    <w:rsid w:val="00743855"/>
    <w:rsid w:val="00745585"/>
    <w:rsid w:val="00746A26"/>
    <w:rsid w:val="00750688"/>
    <w:rsid w:val="00750870"/>
    <w:rsid w:val="00753211"/>
    <w:rsid w:val="0076026F"/>
    <w:rsid w:val="007609B4"/>
    <w:rsid w:val="007659B6"/>
    <w:rsid w:val="00765A46"/>
    <w:rsid w:val="00767787"/>
    <w:rsid w:val="00770F0E"/>
    <w:rsid w:val="00771CDD"/>
    <w:rsid w:val="00775DBF"/>
    <w:rsid w:val="007821E5"/>
    <w:rsid w:val="00783113"/>
    <w:rsid w:val="00791052"/>
    <w:rsid w:val="00792C45"/>
    <w:rsid w:val="00793172"/>
    <w:rsid w:val="00795151"/>
    <w:rsid w:val="007A290C"/>
    <w:rsid w:val="007A2921"/>
    <w:rsid w:val="007A293B"/>
    <w:rsid w:val="007A366E"/>
    <w:rsid w:val="007A5B27"/>
    <w:rsid w:val="007A6276"/>
    <w:rsid w:val="007A6BF4"/>
    <w:rsid w:val="007A7A2E"/>
    <w:rsid w:val="007B05BE"/>
    <w:rsid w:val="007B0C33"/>
    <w:rsid w:val="007B4F9C"/>
    <w:rsid w:val="007B5F72"/>
    <w:rsid w:val="007C44F2"/>
    <w:rsid w:val="007C7DBC"/>
    <w:rsid w:val="007E37C2"/>
    <w:rsid w:val="007E7577"/>
    <w:rsid w:val="007F4F08"/>
    <w:rsid w:val="00802859"/>
    <w:rsid w:val="0080738A"/>
    <w:rsid w:val="00807952"/>
    <w:rsid w:val="00820E1F"/>
    <w:rsid w:val="00821FF9"/>
    <w:rsid w:val="00822068"/>
    <w:rsid w:val="0082519E"/>
    <w:rsid w:val="00825E58"/>
    <w:rsid w:val="00842F4C"/>
    <w:rsid w:val="008443E3"/>
    <w:rsid w:val="00847057"/>
    <w:rsid w:val="00850AEF"/>
    <w:rsid w:val="008515AB"/>
    <w:rsid w:val="00853553"/>
    <w:rsid w:val="00853A8E"/>
    <w:rsid w:val="00855205"/>
    <w:rsid w:val="00855FD8"/>
    <w:rsid w:val="00860262"/>
    <w:rsid w:val="0087268B"/>
    <w:rsid w:val="0087394D"/>
    <w:rsid w:val="0087469A"/>
    <w:rsid w:val="008759FC"/>
    <w:rsid w:val="0087696E"/>
    <w:rsid w:val="008852EA"/>
    <w:rsid w:val="00891389"/>
    <w:rsid w:val="00894B3A"/>
    <w:rsid w:val="008956AE"/>
    <w:rsid w:val="008960E1"/>
    <w:rsid w:val="008970DA"/>
    <w:rsid w:val="008A0402"/>
    <w:rsid w:val="008A13AC"/>
    <w:rsid w:val="008A31C7"/>
    <w:rsid w:val="008A414B"/>
    <w:rsid w:val="008A5A4C"/>
    <w:rsid w:val="008A6A81"/>
    <w:rsid w:val="008A75D6"/>
    <w:rsid w:val="008B2380"/>
    <w:rsid w:val="008B5351"/>
    <w:rsid w:val="008B6720"/>
    <w:rsid w:val="008B749A"/>
    <w:rsid w:val="008B7C42"/>
    <w:rsid w:val="008C05E6"/>
    <w:rsid w:val="008C0F17"/>
    <w:rsid w:val="008C1D95"/>
    <w:rsid w:val="008C4A69"/>
    <w:rsid w:val="008C59A6"/>
    <w:rsid w:val="008E4A26"/>
    <w:rsid w:val="008E4EBA"/>
    <w:rsid w:val="008F2714"/>
    <w:rsid w:val="008F603F"/>
    <w:rsid w:val="0091027D"/>
    <w:rsid w:val="009165F6"/>
    <w:rsid w:val="009230B6"/>
    <w:rsid w:val="009232EB"/>
    <w:rsid w:val="00925FAA"/>
    <w:rsid w:val="009329ED"/>
    <w:rsid w:val="00940012"/>
    <w:rsid w:val="00940070"/>
    <w:rsid w:val="0094757A"/>
    <w:rsid w:val="00952FA5"/>
    <w:rsid w:val="0095345B"/>
    <w:rsid w:val="009539A4"/>
    <w:rsid w:val="0095585F"/>
    <w:rsid w:val="0096147E"/>
    <w:rsid w:val="00962994"/>
    <w:rsid w:val="00973E3D"/>
    <w:rsid w:val="00974A1E"/>
    <w:rsid w:val="00974CD2"/>
    <w:rsid w:val="00977D50"/>
    <w:rsid w:val="00985C11"/>
    <w:rsid w:val="0098653D"/>
    <w:rsid w:val="0099388B"/>
    <w:rsid w:val="0099445D"/>
    <w:rsid w:val="009A49A8"/>
    <w:rsid w:val="009A5872"/>
    <w:rsid w:val="009B0394"/>
    <w:rsid w:val="009B182F"/>
    <w:rsid w:val="009B2CE2"/>
    <w:rsid w:val="009B39B0"/>
    <w:rsid w:val="009B6E61"/>
    <w:rsid w:val="009B75EB"/>
    <w:rsid w:val="009B775A"/>
    <w:rsid w:val="009C3F06"/>
    <w:rsid w:val="009C4387"/>
    <w:rsid w:val="009C5129"/>
    <w:rsid w:val="009C6349"/>
    <w:rsid w:val="009C6BCF"/>
    <w:rsid w:val="009D1E7E"/>
    <w:rsid w:val="009D53DF"/>
    <w:rsid w:val="009D56E2"/>
    <w:rsid w:val="009D61FB"/>
    <w:rsid w:val="009E1C6C"/>
    <w:rsid w:val="009E1EDA"/>
    <w:rsid w:val="009E4AA9"/>
    <w:rsid w:val="009E7A1C"/>
    <w:rsid w:val="009F45BD"/>
    <w:rsid w:val="00A0331F"/>
    <w:rsid w:val="00A05826"/>
    <w:rsid w:val="00A147A7"/>
    <w:rsid w:val="00A20057"/>
    <w:rsid w:val="00A25428"/>
    <w:rsid w:val="00A3541F"/>
    <w:rsid w:val="00A36282"/>
    <w:rsid w:val="00A372E1"/>
    <w:rsid w:val="00A44C20"/>
    <w:rsid w:val="00A47944"/>
    <w:rsid w:val="00A51AE4"/>
    <w:rsid w:val="00A53CCA"/>
    <w:rsid w:val="00A54BA0"/>
    <w:rsid w:val="00A57C5F"/>
    <w:rsid w:val="00A67874"/>
    <w:rsid w:val="00A67FC3"/>
    <w:rsid w:val="00A700DE"/>
    <w:rsid w:val="00A71200"/>
    <w:rsid w:val="00A72ACF"/>
    <w:rsid w:val="00A77CED"/>
    <w:rsid w:val="00A84129"/>
    <w:rsid w:val="00A86DA8"/>
    <w:rsid w:val="00A90202"/>
    <w:rsid w:val="00A959D2"/>
    <w:rsid w:val="00A96C22"/>
    <w:rsid w:val="00A97C13"/>
    <w:rsid w:val="00AA1086"/>
    <w:rsid w:val="00AB0FBE"/>
    <w:rsid w:val="00AB2048"/>
    <w:rsid w:val="00AB4599"/>
    <w:rsid w:val="00AB55B0"/>
    <w:rsid w:val="00AC0662"/>
    <w:rsid w:val="00AC2C43"/>
    <w:rsid w:val="00AC320A"/>
    <w:rsid w:val="00AC5733"/>
    <w:rsid w:val="00AC6A1C"/>
    <w:rsid w:val="00AD1A3A"/>
    <w:rsid w:val="00AD2D90"/>
    <w:rsid w:val="00AD4788"/>
    <w:rsid w:val="00AD5A72"/>
    <w:rsid w:val="00AE0ABC"/>
    <w:rsid w:val="00AE23E0"/>
    <w:rsid w:val="00AE2E93"/>
    <w:rsid w:val="00AE5F90"/>
    <w:rsid w:val="00AE6645"/>
    <w:rsid w:val="00AE66DC"/>
    <w:rsid w:val="00AF010E"/>
    <w:rsid w:val="00AF5E2D"/>
    <w:rsid w:val="00AF6865"/>
    <w:rsid w:val="00AF6E14"/>
    <w:rsid w:val="00B00215"/>
    <w:rsid w:val="00B02E68"/>
    <w:rsid w:val="00B02F1E"/>
    <w:rsid w:val="00B1218F"/>
    <w:rsid w:val="00B1262D"/>
    <w:rsid w:val="00B12738"/>
    <w:rsid w:val="00B157F4"/>
    <w:rsid w:val="00B224D8"/>
    <w:rsid w:val="00B23294"/>
    <w:rsid w:val="00B23504"/>
    <w:rsid w:val="00B253E6"/>
    <w:rsid w:val="00B2667B"/>
    <w:rsid w:val="00B269C2"/>
    <w:rsid w:val="00B36015"/>
    <w:rsid w:val="00B40260"/>
    <w:rsid w:val="00B62BF1"/>
    <w:rsid w:val="00B632C8"/>
    <w:rsid w:val="00B64B22"/>
    <w:rsid w:val="00B65E9E"/>
    <w:rsid w:val="00B70CA3"/>
    <w:rsid w:val="00B7316D"/>
    <w:rsid w:val="00B73FA3"/>
    <w:rsid w:val="00B844E5"/>
    <w:rsid w:val="00B9277F"/>
    <w:rsid w:val="00B97DDD"/>
    <w:rsid w:val="00BA52CB"/>
    <w:rsid w:val="00BA5CB9"/>
    <w:rsid w:val="00BB3D20"/>
    <w:rsid w:val="00BB4BBD"/>
    <w:rsid w:val="00BB680E"/>
    <w:rsid w:val="00BC3648"/>
    <w:rsid w:val="00BC636C"/>
    <w:rsid w:val="00BD003B"/>
    <w:rsid w:val="00BD13D1"/>
    <w:rsid w:val="00BD4BBA"/>
    <w:rsid w:val="00BE7B58"/>
    <w:rsid w:val="00BF17A8"/>
    <w:rsid w:val="00BF25D7"/>
    <w:rsid w:val="00BF2DBA"/>
    <w:rsid w:val="00BF4633"/>
    <w:rsid w:val="00BF7124"/>
    <w:rsid w:val="00C069F9"/>
    <w:rsid w:val="00C1287F"/>
    <w:rsid w:val="00C15BE5"/>
    <w:rsid w:val="00C173B8"/>
    <w:rsid w:val="00C30F4E"/>
    <w:rsid w:val="00C32B0A"/>
    <w:rsid w:val="00C34337"/>
    <w:rsid w:val="00C343C3"/>
    <w:rsid w:val="00C35046"/>
    <w:rsid w:val="00C3768E"/>
    <w:rsid w:val="00C42D4B"/>
    <w:rsid w:val="00C4682C"/>
    <w:rsid w:val="00C54238"/>
    <w:rsid w:val="00C63D17"/>
    <w:rsid w:val="00C6549D"/>
    <w:rsid w:val="00C71409"/>
    <w:rsid w:val="00C71646"/>
    <w:rsid w:val="00C7332C"/>
    <w:rsid w:val="00C9457D"/>
    <w:rsid w:val="00C9714B"/>
    <w:rsid w:val="00CA338F"/>
    <w:rsid w:val="00CA51F8"/>
    <w:rsid w:val="00CA660D"/>
    <w:rsid w:val="00CB01D3"/>
    <w:rsid w:val="00CB1981"/>
    <w:rsid w:val="00CB450C"/>
    <w:rsid w:val="00CB465E"/>
    <w:rsid w:val="00CB5376"/>
    <w:rsid w:val="00CC0206"/>
    <w:rsid w:val="00CC3FC4"/>
    <w:rsid w:val="00CC4AAA"/>
    <w:rsid w:val="00CC4C8E"/>
    <w:rsid w:val="00CD0789"/>
    <w:rsid w:val="00CD132A"/>
    <w:rsid w:val="00CD1BD4"/>
    <w:rsid w:val="00CD6AE4"/>
    <w:rsid w:val="00CE04EF"/>
    <w:rsid w:val="00CE7D95"/>
    <w:rsid w:val="00CF0768"/>
    <w:rsid w:val="00CF0EDD"/>
    <w:rsid w:val="00CF1A6D"/>
    <w:rsid w:val="00CF43BA"/>
    <w:rsid w:val="00CF73DE"/>
    <w:rsid w:val="00D04213"/>
    <w:rsid w:val="00D0724C"/>
    <w:rsid w:val="00D07DA2"/>
    <w:rsid w:val="00D163A8"/>
    <w:rsid w:val="00D2263B"/>
    <w:rsid w:val="00D226EA"/>
    <w:rsid w:val="00D22956"/>
    <w:rsid w:val="00D23747"/>
    <w:rsid w:val="00D23951"/>
    <w:rsid w:val="00D32FDD"/>
    <w:rsid w:val="00D33382"/>
    <w:rsid w:val="00D339DC"/>
    <w:rsid w:val="00D36187"/>
    <w:rsid w:val="00D3781D"/>
    <w:rsid w:val="00D41C6F"/>
    <w:rsid w:val="00D50A6B"/>
    <w:rsid w:val="00D5162C"/>
    <w:rsid w:val="00D53E3F"/>
    <w:rsid w:val="00D60B61"/>
    <w:rsid w:val="00D6736E"/>
    <w:rsid w:val="00D74092"/>
    <w:rsid w:val="00D74A4C"/>
    <w:rsid w:val="00D81C05"/>
    <w:rsid w:val="00D8271F"/>
    <w:rsid w:val="00D827B4"/>
    <w:rsid w:val="00D94C2B"/>
    <w:rsid w:val="00D95BDF"/>
    <w:rsid w:val="00DA1A53"/>
    <w:rsid w:val="00DA3279"/>
    <w:rsid w:val="00DB1B86"/>
    <w:rsid w:val="00DB7792"/>
    <w:rsid w:val="00DC0025"/>
    <w:rsid w:val="00DC0383"/>
    <w:rsid w:val="00DC21A1"/>
    <w:rsid w:val="00DC46FA"/>
    <w:rsid w:val="00DC7BFF"/>
    <w:rsid w:val="00DD12C8"/>
    <w:rsid w:val="00DD30EE"/>
    <w:rsid w:val="00DD5B3D"/>
    <w:rsid w:val="00DE4761"/>
    <w:rsid w:val="00DE4C02"/>
    <w:rsid w:val="00DF033F"/>
    <w:rsid w:val="00DF3D2C"/>
    <w:rsid w:val="00DF588B"/>
    <w:rsid w:val="00DF6310"/>
    <w:rsid w:val="00DF71B2"/>
    <w:rsid w:val="00E00557"/>
    <w:rsid w:val="00E115B6"/>
    <w:rsid w:val="00E17013"/>
    <w:rsid w:val="00E17E7A"/>
    <w:rsid w:val="00E20721"/>
    <w:rsid w:val="00E20D90"/>
    <w:rsid w:val="00E2349C"/>
    <w:rsid w:val="00E23571"/>
    <w:rsid w:val="00E32629"/>
    <w:rsid w:val="00E36FCC"/>
    <w:rsid w:val="00E620E2"/>
    <w:rsid w:val="00E64DE3"/>
    <w:rsid w:val="00E701AF"/>
    <w:rsid w:val="00E72C43"/>
    <w:rsid w:val="00E7544E"/>
    <w:rsid w:val="00E759B2"/>
    <w:rsid w:val="00E77CC1"/>
    <w:rsid w:val="00E83B26"/>
    <w:rsid w:val="00E83B78"/>
    <w:rsid w:val="00E86BBB"/>
    <w:rsid w:val="00E906CD"/>
    <w:rsid w:val="00E917AD"/>
    <w:rsid w:val="00E91C49"/>
    <w:rsid w:val="00E974E4"/>
    <w:rsid w:val="00EA29D9"/>
    <w:rsid w:val="00EB01FD"/>
    <w:rsid w:val="00EB1DFE"/>
    <w:rsid w:val="00EB2A4F"/>
    <w:rsid w:val="00EB36E2"/>
    <w:rsid w:val="00EC0B05"/>
    <w:rsid w:val="00EC77C1"/>
    <w:rsid w:val="00ED158C"/>
    <w:rsid w:val="00ED167D"/>
    <w:rsid w:val="00ED31F3"/>
    <w:rsid w:val="00ED385B"/>
    <w:rsid w:val="00EE3C5E"/>
    <w:rsid w:val="00EE792A"/>
    <w:rsid w:val="00EF0877"/>
    <w:rsid w:val="00EF3131"/>
    <w:rsid w:val="00EF347A"/>
    <w:rsid w:val="00F01762"/>
    <w:rsid w:val="00F05C75"/>
    <w:rsid w:val="00F12D7D"/>
    <w:rsid w:val="00F15D46"/>
    <w:rsid w:val="00F2092C"/>
    <w:rsid w:val="00F23B97"/>
    <w:rsid w:val="00F2638A"/>
    <w:rsid w:val="00F47912"/>
    <w:rsid w:val="00F507E4"/>
    <w:rsid w:val="00F55748"/>
    <w:rsid w:val="00F56E4F"/>
    <w:rsid w:val="00F600FF"/>
    <w:rsid w:val="00F628B4"/>
    <w:rsid w:val="00F710F6"/>
    <w:rsid w:val="00F7184D"/>
    <w:rsid w:val="00F72899"/>
    <w:rsid w:val="00F75848"/>
    <w:rsid w:val="00F82927"/>
    <w:rsid w:val="00F8412D"/>
    <w:rsid w:val="00F8422B"/>
    <w:rsid w:val="00F866BA"/>
    <w:rsid w:val="00F9226A"/>
    <w:rsid w:val="00FA1C5B"/>
    <w:rsid w:val="00FA3652"/>
    <w:rsid w:val="00FB18B5"/>
    <w:rsid w:val="00FB1A6C"/>
    <w:rsid w:val="00FB5D26"/>
    <w:rsid w:val="00FB6C44"/>
    <w:rsid w:val="00FC3A2B"/>
    <w:rsid w:val="00FC5CC1"/>
    <w:rsid w:val="00FD2A87"/>
    <w:rsid w:val="00FD5F00"/>
    <w:rsid w:val="00FD66B8"/>
    <w:rsid w:val="00FD7FE1"/>
    <w:rsid w:val="00FE51AA"/>
    <w:rsid w:val="00FF7D89"/>
    <w:rsid w:val="0A795E80"/>
    <w:rsid w:val="10C7C19B"/>
    <w:rsid w:val="12C2F3CE"/>
    <w:rsid w:val="187702C5"/>
    <w:rsid w:val="1CDE2464"/>
    <w:rsid w:val="21B81DD9"/>
    <w:rsid w:val="26591AD7"/>
    <w:rsid w:val="277F96C6"/>
    <w:rsid w:val="297A8A16"/>
    <w:rsid w:val="2C0BA60E"/>
    <w:rsid w:val="2D82F676"/>
    <w:rsid w:val="31C06F6B"/>
    <w:rsid w:val="35A7681D"/>
    <w:rsid w:val="4A77A8DF"/>
    <w:rsid w:val="4A874DA8"/>
    <w:rsid w:val="4EA82564"/>
    <w:rsid w:val="4FA9D5B8"/>
    <w:rsid w:val="5E321621"/>
    <w:rsid w:val="62F8E919"/>
    <w:rsid w:val="63B14589"/>
    <w:rsid w:val="6E4B1F25"/>
    <w:rsid w:val="7393F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6A23B"/>
  <w15:docId w15:val="{076A58F9-D49F-4918-B8D4-8B93A5F95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54C0"/>
  </w:style>
  <w:style w:type="paragraph" w:styleId="Heading1">
    <w:name w:val="heading 1"/>
    <w:basedOn w:val="Normal"/>
    <w:next w:val="Normal"/>
    <w:link w:val="Heading1Char"/>
    <w:uiPriority w:val="9"/>
    <w:qFormat/>
    <w:rsid w:val="00EC77C1"/>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5707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07E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C77C1"/>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EC77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7C1"/>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EC77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C77C1"/>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iPriority w:val="99"/>
    <w:unhideWhenUsed/>
    <w:rsid w:val="000569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9B8"/>
  </w:style>
  <w:style w:type="paragraph" w:styleId="Footer">
    <w:name w:val="footer"/>
    <w:basedOn w:val="Normal"/>
    <w:link w:val="FooterChar"/>
    <w:uiPriority w:val="99"/>
    <w:unhideWhenUsed/>
    <w:rsid w:val="000569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9B8"/>
  </w:style>
  <w:style w:type="character" w:styleId="Hyperlink">
    <w:name w:val="Hyperlink"/>
    <w:basedOn w:val="DefaultParagraphFont"/>
    <w:uiPriority w:val="99"/>
    <w:unhideWhenUsed/>
    <w:rsid w:val="00A147A7"/>
    <w:rPr>
      <w:color w:val="0563C1" w:themeColor="hyperlink"/>
      <w:u w:val="single"/>
    </w:rPr>
  </w:style>
  <w:style w:type="character" w:customStyle="1" w:styleId="UnresolvedMention">
    <w:name w:val="Unresolved Mention"/>
    <w:basedOn w:val="DefaultParagraphFont"/>
    <w:uiPriority w:val="99"/>
    <w:semiHidden/>
    <w:unhideWhenUsed/>
    <w:rsid w:val="00A147A7"/>
    <w:rPr>
      <w:color w:val="605E5C"/>
      <w:shd w:val="clear" w:color="auto" w:fill="E1DFDD"/>
    </w:rPr>
  </w:style>
  <w:style w:type="paragraph" w:styleId="ListParagraph">
    <w:name w:val="List Paragraph"/>
    <w:basedOn w:val="Normal"/>
    <w:uiPriority w:val="34"/>
    <w:qFormat/>
    <w:rsid w:val="00252D4E"/>
    <w:pPr>
      <w:ind w:left="720"/>
      <w:contextualSpacing/>
    </w:pPr>
  </w:style>
  <w:style w:type="paragraph" w:styleId="NormalWeb">
    <w:name w:val="Normal (Web)"/>
    <w:basedOn w:val="Normal"/>
    <w:uiPriority w:val="99"/>
    <w:unhideWhenUsed/>
    <w:rsid w:val="006739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82519E"/>
    <w:pPr>
      <w:spacing w:after="0" w:line="240" w:lineRule="auto"/>
    </w:pPr>
  </w:style>
  <w:style w:type="character" w:styleId="FollowedHyperlink">
    <w:name w:val="FollowedHyperlink"/>
    <w:basedOn w:val="DefaultParagraphFont"/>
    <w:uiPriority w:val="99"/>
    <w:semiHidden/>
    <w:unhideWhenUsed/>
    <w:rsid w:val="008970DA"/>
    <w:rPr>
      <w:color w:val="954F72" w:themeColor="followedHyperlink"/>
      <w:u w:val="single"/>
    </w:rPr>
  </w:style>
  <w:style w:type="character" w:styleId="CommentReference">
    <w:name w:val="annotation reference"/>
    <w:basedOn w:val="DefaultParagraphFont"/>
    <w:uiPriority w:val="99"/>
    <w:semiHidden/>
    <w:unhideWhenUsed/>
    <w:rsid w:val="00BA52CB"/>
    <w:rPr>
      <w:sz w:val="16"/>
      <w:szCs w:val="16"/>
    </w:rPr>
  </w:style>
  <w:style w:type="paragraph" w:styleId="CommentText">
    <w:name w:val="annotation text"/>
    <w:basedOn w:val="Normal"/>
    <w:link w:val="CommentTextChar"/>
    <w:uiPriority w:val="99"/>
    <w:unhideWhenUsed/>
    <w:rsid w:val="00BA52CB"/>
    <w:pPr>
      <w:spacing w:line="240" w:lineRule="auto"/>
    </w:pPr>
    <w:rPr>
      <w:sz w:val="20"/>
      <w:szCs w:val="20"/>
    </w:rPr>
  </w:style>
  <w:style w:type="character" w:customStyle="1" w:styleId="CommentTextChar">
    <w:name w:val="Comment Text Char"/>
    <w:basedOn w:val="DefaultParagraphFont"/>
    <w:link w:val="CommentText"/>
    <w:uiPriority w:val="99"/>
    <w:rsid w:val="00BA52CB"/>
    <w:rPr>
      <w:sz w:val="20"/>
      <w:szCs w:val="20"/>
    </w:rPr>
  </w:style>
  <w:style w:type="paragraph" w:styleId="CommentSubject">
    <w:name w:val="annotation subject"/>
    <w:basedOn w:val="CommentText"/>
    <w:next w:val="CommentText"/>
    <w:link w:val="CommentSubjectChar"/>
    <w:uiPriority w:val="99"/>
    <w:semiHidden/>
    <w:unhideWhenUsed/>
    <w:rsid w:val="00BA52CB"/>
    <w:rPr>
      <w:b/>
      <w:bCs/>
    </w:rPr>
  </w:style>
  <w:style w:type="character" w:customStyle="1" w:styleId="CommentSubjectChar">
    <w:name w:val="Comment Subject Char"/>
    <w:basedOn w:val="CommentTextChar"/>
    <w:link w:val="CommentSubject"/>
    <w:uiPriority w:val="99"/>
    <w:semiHidden/>
    <w:rsid w:val="00BA52CB"/>
    <w:rPr>
      <w:b/>
      <w:bCs/>
      <w:sz w:val="20"/>
      <w:szCs w:val="20"/>
    </w:rPr>
  </w:style>
  <w:style w:type="paragraph" w:customStyle="1" w:styleId="3Bulletedcopypink">
    <w:name w:val="3 Bulleted copy pink &gt;"/>
    <w:basedOn w:val="Normal"/>
    <w:qFormat/>
    <w:rsid w:val="00236867"/>
    <w:pPr>
      <w:numPr>
        <w:numId w:val="27"/>
      </w:numPr>
      <w:spacing w:after="120" w:line="240" w:lineRule="auto"/>
    </w:pPr>
    <w:rPr>
      <w:rFonts w:ascii="Arial" w:eastAsia="MS Mincho" w:hAnsi="Arial" w:cs="Arial"/>
      <w:szCs w:val="20"/>
      <w:lang w:val="en-US"/>
    </w:rPr>
  </w:style>
  <w:style w:type="paragraph" w:customStyle="1" w:styleId="1bodycopy10pt">
    <w:name w:val="1 body copy 10pt"/>
    <w:basedOn w:val="Normal"/>
    <w:link w:val="1bodycopy10ptChar"/>
    <w:qFormat/>
    <w:rsid w:val="0087469A"/>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87469A"/>
    <w:rPr>
      <w:rFonts w:ascii="Arial" w:eastAsia="MS Mincho" w:hAnsi="Arial" w:cs="Times New Roman"/>
      <w:sz w:val="20"/>
      <w:szCs w:val="24"/>
      <w:lang w:val="en-US"/>
    </w:rPr>
  </w:style>
  <w:style w:type="paragraph" w:customStyle="1" w:styleId="4Bulletedcopyblue">
    <w:name w:val="4 Bulleted copy blue"/>
    <w:basedOn w:val="Normal"/>
    <w:qFormat/>
    <w:rsid w:val="0087469A"/>
    <w:pPr>
      <w:numPr>
        <w:numId w:val="30"/>
      </w:numPr>
      <w:spacing w:after="120" w:line="240" w:lineRule="auto"/>
      <w:ind w:left="170"/>
    </w:pPr>
    <w:rPr>
      <w:rFonts w:ascii="Arial" w:eastAsia="MS Mincho" w:hAnsi="Arial" w:cs="Arial"/>
      <w:sz w:val="20"/>
      <w:szCs w:val="20"/>
      <w:lang w:val="en-US"/>
    </w:rPr>
  </w:style>
  <w:style w:type="paragraph" w:customStyle="1" w:styleId="Subhead2">
    <w:name w:val="Subhead 2"/>
    <w:basedOn w:val="1bodycopy10pt"/>
    <w:next w:val="1bodycopy10pt"/>
    <w:link w:val="Subhead2Char"/>
    <w:qFormat/>
    <w:rsid w:val="00392937"/>
    <w:pPr>
      <w:spacing w:before="240"/>
    </w:pPr>
    <w:rPr>
      <w:b/>
      <w:color w:val="12263F"/>
      <w:sz w:val="24"/>
    </w:rPr>
  </w:style>
  <w:style w:type="character" w:customStyle="1" w:styleId="Subhead2Char">
    <w:name w:val="Subhead 2 Char"/>
    <w:link w:val="Subhead2"/>
    <w:rsid w:val="00392937"/>
    <w:rPr>
      <w:rFonts w:ascii="Arial" w:eastAsia="MS Mincho" w:hAnsi="Arial" w:cs="Times New Roman"/>
      <w:b/>
      <w:color w:val="12263F"/>
      <w:sz w:val="24"/>
      <w:szCs w:val="24"/>
      <w:lang w:val="en-US"/>
    </w:rPr>
  </w:style>
  <w:style w:type="paragraph" w:styleId="Revision">
    <w:name w:val="Revision"/>
    <w:hidden/>
    <w:uiPriority w:val="99"/>
    <w:semiHidden/>
    <w:rsid w:val="00CB1981"/>
    <w:pPr>
      <w:spacing w:after="0" w:line="240" w:lineRule="auto"/>
    </w:pPr>
  </w:style>
  <w:style w:type="character" w:customStyle="1" w:styleId="Heading2Char">
    <w:name w:val="Heading 2 Char"/>
    <w:basedOn w:val="DefaultParagraphFont"/>
    <w:link w:val="Heading2"/>
    <w:uiPriority w:val="9"/>
    <w:rsid w:val="005707E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707E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53E3F"/>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C9714B"/>
    <w:pPr>
      <w:tabs>
        <w:tab w:val="right" w:leader="dot" w:pos="9736"/>
      </w:tabs>
      <w:spacing w:after="100"/>
    </w:pPr>
    <w:rPr>
      <w:b/>
      <w:bCs/>
      <w:noProof/>
    </w:rPr>
  </w:style>
  <w:style w:type="paragraph" w:styleId="TOC2">
    <w:name w:val="toc 2"/>
    <w:basedOn w:val="Normal"/>
    <w:next w:val="Normal"/>
    <w:autoRedefine/>
    <w:uiPriority w:val="39"/>
    <w:unhideWhenUsed/>
    <w:rsid w:val="00D53E3F"/>
    <w:pPr>
      <w:spacing w:after="100"/>
      <w:ind w:left="220"/>
    </w:pPr>
  </w:style>
  <w:style w:type="paragraph" w:styleId="TOC3">
    <w:name w:val="toc 3"/>
    <w:basedOn w:val="Normal"/>
    <w:next w:val="Normal"/>
    <w:autoRedefine/>
    <w:uiPriority w:val="39"/>
    <w:unhideWhenUsed/>
    <w:rsid w:val="00D53E3F"/>
    <w:pPr>
      <w:spacing w:after="100"/>
      <w:ind w:left="440"/>
    </w:pPr>
  </w:style>
  <w:style w:type="paragraph" w:styleId="FootnoteText">
    <w:name w:val="footnote text"/>
    <w:basedOn w:val="Normal"/>
    <w:link w:val="FootnoteTextChar"/>
    <w:uiPriority w:val="99"/>
    <w:semiHidden/>
    <w:unhideWhenUsed/>
    <w:rsid w:val="00DE47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4761"/>
    <w:rPr>
      <w:sz w:val="20"/>
      <w:szCs w:val="20"/>
    </w:rPr>
  </w:style>
  <w:style w:type="character" w:styleId="FootnoteReference">
    <w:name w:val="footnote reference"/>
    <w:basedOn w:val="DefaultParagraphFont"/>
    <w:uiPriority w:val="99"/>
    <w:semiHidden/>
    <w:unhideWhenUsed/>
    <w:rsid w:val="00DE4761"/>
    <w:rPr>
      <w:vertAlign w:val="superscript"/>
    </w:rPr>
  </w:style>
  <w:style w:type="paragraph" w:customStyle="1" w:styleId="xelementtoproof">
    <w:name w:val="x_elementtoproof"/>
    <w:basedOn w:val="Normal"/>
    <w:rsid w:val="00E20D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itro-offscreen">
    <w:name w:val="nitro-offscreen"/>
    <w:basedOn w:val="Normal"/>
    <w:rsid w:val="00DF71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rsid w:val="00EB1DFE"/>
    <w:pPr>
      <w:spacing w:after="0" w:line="240" w:lineRule="auto"/>
    </w:pPr>
    <w:rPr>
      <w:rFonts w:ascii="Arial" w:eastAsia="Times New Roman" w:hAnsi="Arial" w:cs="Arial"/>
      <w:sz w:val="72"/>
      <w:szCs w:val="24"/>
    </w:rPr>
  </w:style>
  <w:style w:type="character" w:customStyle="1" w:styleId="BodyTextChar">
    <w:name w:val="Body Text Char"/>
    <w:basedOn w:val="DefaultParagraphFont"/>
    <w:link w:val="BodyText"/>
    <w:rsid w:val="00EB1DFE"/>
    <w:rPr>
      <w:rFonts w:ascii="Arial" w:eastAsia="Times New Roman" w:hAnsi="Arial" w:cs="Arial"/>
      <w:sz w:val="72"/>
      <w:szCs w:val="24"/>
    </w:rPr>
  </w:style>
  <w:style w:type="paragraph" w:customStyle="1" w:styleId="Bulletsstandard">
    <w:name w:val="Bullets (standard)"/>
    <w:basedOn w:val="Normal"/>
    <w:rsid w:val="00EB1DFE"/>
    <w:pPr>
      <w:numPr>
        <w:numId w:val="44"/>
      </w:numPr>
      <w:spacing w:after="0" w:line="240" w:lineRule="auto"/>
      <w:ind w:left="924" w:hanging="357"/>
    </w:pPr>
    <w:rPr>
      <w:rFonts w:ascii="Tahoma" w:eastAsia="Times New Roman" w:hAnsi="Tahoma" w:cs="Times New Roman"/>
      <w:color w:val="000000"/>
      <w:sz w:val="24"/>
      <w:szCs w:val="24"/>
    </w:rPr>
  </w:style>
  <w:style w:type="paragraph" w:customStyle="1" w:styleId="Unnumberedparagraph">
    <w:name w:val="Unnumbered paragraph"/>
    <w:basedOn w:val="Normal"/>
    <w:rsid w:val="00EB1DFE"/>
    <w:pPr>
      <w:spacing w:after="240" w:line="240" w:lineRule="auto"/>
    </w:pPr>
    <w:rPr>
      <w:rFonts w:ascii="Tahoma" w:eastAsia="Times New Roman" w:hAnsi="Tahoma" w:cs="Times New Roman"/>
      <w:color w:val="000000"/>
      <w:sz w:val="24"/>
      <w:szCs w:val="24"/>
    </w:rPr>
  </w:style>
  <w:style w:type="paragraph" w:customStyle="1" w:styleId="Bulletsspaced">
    <w:name w:val="Bullets (spaced)"/>
    <w:basedOn w:val="Bulletsstandard"/>
    <w:rsid w:val="00EB1DFE"/>
    <w:pPr>
      <w:numPr>
        <w:numId w:val="46"/>
      </w:numPr>
      <w:spacing w:before="120"/>
    </w:pPr>
  </w:style>
  <w:style w:type="paragraph" w:customStyle="1" w:styleId="Numberedparagraph">
    <w:name w:val="Numbered paragraph"/>
    <w:basedOn w:val="Unnumberedparagraph"/>
    <w:rsid w:val="00EB1DFE"/>
    <w:pPr>
      <w:numPr>
        <w:numId w:val="45"/>
      </w:numPr>
    </w:pPr>
  </w:style>
  <w:style w:type="paragraph" w:customStyle="1" w:styleId="Bulletskeyfindings">
    <w:name w:val="Bullets (key findings)"/>
    <w:basedOn w:val="Normal"/>
    <w:rsid w:val="00EB1DFE"/>
    <w:pPr>
      <w:numPr>
        <w:numId w:val="47"/>
      </w:numPr>
      <w:spacing w:after="120" w:line="240" w:lineRule="auto"/>
    </w:pPr>
    <w:rPr>
      <w:rFonts w:ascii="Tahoma" w:eastAsia="Times New Roman" w:hAnsi="Tahoma" w:cs="Times New Roman"/>
      <w:color w:val="000000"/>
      <w:sz w:val="24"/>
      <w:szCs w:val="24"/>
    </w:rPr>
  </w:style>
  <w:style w:type="character" w:styleId="Strong">
    <w:name w:val="Strong"/>
    <w:qFormat/>
    <w:rsid w:val="00EB1DFE"/>
    <w:rPr>
      <w:b/>
      <w:bCs/>
    </w:rPr>
  </w:style>
  <w:style w:type="character" w:customStyle="1" w:styleId="apple-converted-space">
    <w:name w:val="apple-converted-space"/>
    <w:basedOn w:val="DefaultParagraphFont"/>
    <w:rsid w:val="00EB1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78020">
      <w:bodyDiv w:val="1"/>
      <w:marLeft w:val="0"/>
      <w:marRight w:val="0"/>
      <w:marTop w:val="0"/>
      <w:marBottom w:val="0"/>
      <w:divBdr>
        <w:top w:val="none" w:sz="0" w:space="0" w:color="auto"/>
        <w:left w:val="none" w:sz="0" w:space="0" w:color="auto"/>
        <w:bottom w:val="none" w:sz="0" w:space="0" w:color="auto"/>
        <w:right w:val="none" w:sz="0" w:space="0" w:color="auto"/>
      </w:divBdr>
      <w:divsChild>
        <w:div w:id="1967083247">
          <w:marLeft w:val="0"/>
          <w:marRight w:val="0"/>
          <w:marTop w:val="0"/>
          <w:marBottom w:val="0"/>
          <w:divBdr>
            <w:top w:val="none" w:sz="0" w:space="0" w:color="auto"/>
            <w:left w:val="none" w:sz="0" w:space="0" w:color="auto"/>
            <w:bottom w:val="none" w:sz="0" w:space="0" w:color="auto"/>
            <w:right w:val="none" w:sz="0" w:space="0" w:color="auto"/>
          </w:divBdr>
        </w:div>
        <w:div w:id="1245997314">
          <w:marLeft w:val="0"/>
          <w:marRight w:val="0"/>
          <w:marTop w:val="0"/>
          <w:marBottom w:val="0"/>
          <w:divBdr>
            <w:top w:val="none" w:sz="0" w:space="0" w:color="auto"/>
            <w:left w:val="none" w:sz="0" w:space="0" w:color="auto"/>
            <w:bottom w:val="none" w:sz="0" w:space="0" w:color="auto"/>
            <w:right w:val="none" w:sz="0" w:space="0" w:color="auto"/>
          </w:divBdr>
        </w:div>
        <w:div w:id="220144508">
          <w:marLeft w:val="0"/>
          <w:marRight w:val="0"/>
          <w:marTop w:val="0"/>
          <w:marBottom w:val="0"/>
          <w:divBdr>
            <w:top w:val="none" w:sz="0" w:space="0" w:color="auto"/>
            <w:left w:val="none" w:sz="0" w:space="0" w:color="auto"/>
            <w:bottom w:val="none" w:sz="0" w:space="0" w:color="auto"/>
            <w:right w:val="none" w:sz="0" w:space="0" w:color="auto"/>
          </w:divBdr>
        </w:div>
        <w:div w:id="1779793031">
          <w:marLeft w:val="0"/>
          <w:marRight w:val="0"/>
          <w:marTop w:val="0"/>
          <w:marBottom w:val="0"/>
          <w:divBdr>
            <w:top w:val="none" w:sz="0" w:space="0" w:color="auto"/>
            <w:left w:val="none" w:sz="0" w:space="0" w:color="auto"/>
            <w:bottom w:val="none" w:sz="0" w:space="0" w:color="auto"/>
            <w:right w:val="none" w:sz="0" w:space="0" w:color="auto"/>
          </w:divBdr>
        </w:div>
        <w:div w:id="1870798289">
          <w:marLeft w:val="0"/>
          <w:marRight w:val="0"/>
          <w:marTop w:val="0"/>
          <w:marBottom w:val="0"/>
          <w:divBdr>
            <w:top w:val="none" w:sz="0" w:space="0" w:color="auto"/>
            <w:left w:val="none" w:sz="0" w:space="0" w:color="auto"/>
            <w:bottom w:val="none" w:sz="0" w:space="0" w:color="auto"/>
            <w:right w:val="none" w:sz="0" w:space="0" w:color="auto"/>
          </w:divBdr>
        </w:div>
        <w:div w:id="1935164824">
          <w:marLeft w:val="0"/>
          <w:marRight w:val="0"/>
          <w:marTop w:val="0"/>
          <w:marBottom w:val="0"/>
          <w:divBdr>
            <w:top w:val="none" w:sz="0" w:space="0" w:color="auto"/>
            <w:left w:val="none" w:sz="0" w:space="0" w:color="auto"/>
            <w:bottom w:val="none" w:sz="0" w:space="0" w:color="auto"/>
            <w:right w:val="none" w:sz="0" w:space="0" w:color="auto"/>
          </w:divBdr>
        </w:div>
      </w:divsChild>
    </w:div>
    <w:div w:id="102463314">
      <w:bodyDiv w:val="1"/>
      <w:marLeft w:val="0"/>
      <w:marRight w:val="0"/>
      <w:marTop w:val="0"/>
      <w:marBottom w:val="0"/>
      <w:divBdr>
        <w:top w:val="none" w:sz="0" w:space="0" w:color="auto"/>
        <w:left w:val="none" w:sz="0" w:space="0" w:color="auto"/>
        <w:bottom w:val="none" w:sz="0" w:space="0" w:color="auto"/>
        <w:right w:val="none" w:sz="0" w:space="0" w:color="auto"/>
      </w:divBdr>
    </w:div>
    <w:div w:id="124198611">
      <w:bodyDiv w:val="1"/>
      <w:marLeft w:val="0"/>
      <w:marRight w:val="0"/>
      <w:marTop w:val="0"/>
      <w:marBottom w:val="0"/>
      <w:divBdr>
        <w:top w:val="none" w:sz="0" w:space="0" w:color="auto"/>
        <w:left w:val="none" w:sz="0" w:space="0" w:color="auto"/>
        <w:bottom w:val="none" w:sz="0" w:space="0" w:color="auto"/>
        <w:right w:val="none" w:sz="0" w:space="0" w:color="auto"/>
      </w:divBdr>
      <w:divsChild>
        <w:div w:id="295598996">
          <w:marLeft w:val="446"/>
          <w:marRight w:val="0"/>
          <w:marTop w:val="0"/>
          <w:marBottom w:val="0"/>
          <w:divBdr>
            <w:top w:val="none" w:sz="0" w:space="0" w:color="auto"/>
            <w:left w:val="none" w:sz="0" w:space="0" w:color="auto"/>
            <w:bottom w:val="none" w:sz="0" w:space="0" w:color="auto"/>
            <w:right w:val="none" w:sz="0" w:space="0" w:color="auto"/>
          </w:divBdr>
        </w:div>
        <w:div w:id="1119959818">
          <w:marLeft w:val="446"/>
          <w:marRight w:val="0"/>
          <w:marTop w:val="0"/>
          <w:marBottom w:val="0"/>
          <w:divBdr>
            <w:top w:val="none" w:sz="0" w:space="0" w:color="auto"/>
            <w:left w:val="none" w:sz="0" w:space="0" w:color="auto"/>
            <w:bottom w:val="none" w:sz="0" w:space="0" w:color="auto"/>
            <w:right w:val="none" w:sz="0" w:space="0" w:color="auto"/>
          </w:divBdr>
        </w:div>
      </w:divsChild>
    </w:div>
    <w:div w:id="186254819">
      <w:bodyDiv w:val="1"/>
      <w:marLeft w:val="0"/>
      <w:marRight w:val="0"/>
      <w:marTop w:val="0"/>
      <w:marBottom w:val="0"/>
      <w:divBdr>
        <w:top w:val="none" w:sz="0" w:space="0" w:color="auto"/>
        <w:left w:val="none" w:sz="0" w:space="0" w:color="auto"/>
        <w:bottom w:val="none" w:sz="0" w:space="0" w:color="auto"/>
        <w:right w:val="none" w:sz="0" w:space="0" w:color="auto"/>
      </w:divBdr>
      <w:divsChild>
        <w:div w:id="928122267">
          <w:marLeft w:val="0"/>
          <w:marRight w:val="0"/>
          <w:marTop w:val="0"/>
          <w:marBottom w:val="0"/>
          <w:divBdr>
            <w:top w:val="none" w:sz="0" w:space="0" w:color="auto"/>
            <w:left w:val="none" w:sz="0" w:space="0" w:color="auto"/>
            <w:bottom w:val="none" w:sz="0" w:space="0" w:color="auto"/>
            <w:right w:val="none" w:sz="0" w:space="0" w:color="auto"/>
          </w:divBdr>
        </w:div>
      </w:divsChild>
    </w:div>
    <w:div w:id="351763347">
      <w:bodyDiv w:val="1"/>
      <w:marLeft w:val="0"/>
      <w:marRight w:val="0"/>
      <w:marTop w:val="0"/>
      <w:marBottom w:val="0"/>
      <w:divBdr>
        <w:top w:val="none" w:sz="0" w:space="0" w:color="auto"/>
        <w:left w:val="none" w:sz="0" w:space="0" w:color="auto"/>
        <w:bottom w:val="none" w:sz="0" w:space="0" w:color="auto"/>
        <w:right w:val="none" w:sz="0" w:space="0" w:color="auto"/>
      </w:divBdr>
      <w:divsChild>
        <w:div w:id="1867332768">
          <w:marLeft w:val="0"/>
          <w:marRight w:val="0"/>
          <w:marTop w:val="100"/>
          <w:marBottom w:val="100"/>
          <w:divBdr>
            <w:top w:val="none" w:sz="0" w:space="0" w:color="auto"/>
            <w:left w:val="none" w:sz="0" w:space="0" w:color="auto"/>
            <w:bottom w:val="none" w:sz="0" w:space="0" w:color="auto"/>
            <w:right w:val="none" w:sz="0" w:space="0" w:color="auto"/>
          </w:divBdr>
        </w:div>
        <w:div w:id="1843617368">
          <w:marLeft w:val="0"/>
          <w:marRight w:val="0"/>
          <w:marTop w:val="100"/>
          <w:marBottom w:val="100"/>
          <w:divBdr>
            <w:top w:val="none" w:sz="0" w:space="0" w:color="auto"/>
            <w:left w:val="none" w:sz="0" w:space="0" w:color="auto"/>
            <w:bottom w:val="none" w:sz="0" w:space="0" w:color="auto"/>
            <w:right w:val="none" w:sz="0" w:space="0" w:color="auto"/>
          </w:divBdr>
        </w:div>
        <w:div w:id="84694796">
          <w:marLeft w:val="0"/>
          <w:marRight w:val="0"/>
          <w:marTop w:val="100"/>
          <w:marBottom w:val="100"/>
          <w:divBdr>
            <w:top w:val="none" w:sz="0" w:space="0" w:color="auto"/>
            <w:left w:val="none" w:sz="0" w:space="0" w:color="auto"/>
            <w:bottom w:val="none" w:sz="0" w:space="0" w:color="auto"/>
            <w:right w:val="none" w:sz="0" w:space="0" w:color="auto"/>
          </w:divBdr>
        </w:div>
        <w:div w:id="398524598">
          <w:marLeft w:val="0"/>
          <w:marRight w:val="0"/>
          <w:marTop w:val="100"/>
          <w:marBottom w:val="100"/>
          <w:divBdr>
            <w:top w:val="none" w:sz="0" w:space="0" w:color="auto"/>
            <w:left w:val="none" w:sz="0" w:space="0" w:color="auto"/>
            <w:bottom w:val="none" w:sz="0" w:space="0" w:color="auto"/>
            <w:right w:val="none" w:sz="0" w:space="0" w:color="auto"/>
          </w:divBdr>
        </w:div>
        <w:div w:id="1405026418">
          <w:marLeft w:val="0"/>
          <w:marRight w:val="0"/>
          <w:marTop w:val="100"/>
          <w:marBottom w:val="100"/>
          <w:divBdr>
            <w:top w:val="none" w:sz="0" w:space="0" w:color="auto"/>
            <w:left w:val="none" w:sz="0" w:space="0" w:color="auto"/>
            <w:bottom w:val="none" w:sz="0" w:space="0" w:color="auto"/>
            <w:right w:val="none" w:sz="0" w:space="0" w:color="auto"/>
          </w:divBdr>
        </w:div>
        <w:div w:id="644314768">
          <w:marLeft w:val="0"/>
          <w:marRight w:val="0"/>
          <w:marTop w:val="100"/>
          <w:marBottom w:val="100"/>
          <w:divBdr>
            <w:top w:val="none" w:sz="0" w:space="0" w:color="auto"/>
            <w:left w:val="none" w:sz="0" w:space="0" w:color="auto"/>
            <w:bottom w:val="none" w:sz="0" w:space="0" w:color="auto"/>
            <w:right w:val="none" w:sz="0" w:space="0" w:color="auto"/>
          </w:divBdr>
        </w:div>
        <w:div w:id="255016051">
          <w:marLeft w:val="0"/>
          <w:marRight w:val="0"/>
          <w:marTop w:val="100"/>
          <w:marBottom w:val="100"/>
          <w:divBdr>
            <w:top w:val="none" w:sz="0" w:space="0" w:color="auto"/>
            <w:left w:val="none" w:sz="0" w:space="0" w:color="auto"/>
            <w:bottom w:val="none" w:sz="0" w:space="0" w:color="auto"/>
            <w:right w:val="none" w:sz="0" w:space="0" w:color="auto"/>
          </w:divBdr>
        </w:div>
      </w:divsChild>
    </w:div>
    <w:div w:id="352266990">
      <w:bodyDiv w:val="1"/>
      <w:marLeft w:val="0"/>
      <w:marRight w:val="0"/>
      <w:marTop w:val="0"/>
      <w:marBottom w:val="0"/>
      <w:divBdr>
        <w:top w:val="none" w:sz="0" w:space="0" w:color="auto"/>
        <w:left w:val="none" w:sz="0" w:space="0" w:color="auto"/>
        <w:bottom w:val="none" w:sz="0" w:space="0" w:color="auto"/>
        <w:right w:val="none" w:sz="0" w:space="0" w:color="auto"/>
      </w:divBdr>
    </w:div>
    <w:div w:id="440342105">
      <w:bodyDiv w:val="1"/>
      <w:marLeft w:val="0"/>
      <w:marRight w:val="0"/>
      <w:marTop w:val="0"/>
      <w:marBottom w:val="0"/>
      <w:divBdr>
        <w:top w:val="none" w:sz="0" w:space="0" w:color="auto"/>
        <w:left w:val="none" w:sz="0" w:space="0" w:color="auto"/>
        <w:bottom w:val="none" w:sz="0" w:space="0" w:color="auto"/>
        <w:right w:val="none" w:sz="0" w:space="0" w:color="auto"/>
      </w:divBdr>
      <w:divsChild>
        <w:div w:id="261036470">
          <w:marLeft w:val="446"/>
          <w:marRight w:val="0"/>
          <w:marTop w:val="0"/>
          <w:marBottom w:val="0"/>
          <w:divBdr>
            <w:top w:val="none" w:sz="0" w:space="0" w:color="auto"/>
            <w:left w:val="none" w:sz="0" w:space="0" w:color="auto"/>
            <w:bottom w:val="none" w:sz="0" w:space="0" w:color="auto"/>
            <w:right w:val="none" w:sz="0" w:space="0" w:color="auto"/>
          </w:divBdr>
        </w:div>
        <w:div w:id="658849147">
          <w:marLeft w:val="446"/>
          <w:marRight w:val="0"/>
          <w:marTop w:val="0"/>
          <w:marBottom w:val="0"/>
          <w:divBdr>
            <w:top w:val="none" w:sz="0" w:space="0" w:color="auto"/>
            <w:left w:val="none" w:sz="0" w:space="0" w:color="auto"/>
            <w:bottom w:val="none" w:sz="0" w:space="0" w:color="auto"/>
            <w:right w:val="none" w:sz="0" w:space="0" w:color="auto"/>
          </w:divBdr>
        </w:div>
        <w:div w:id="1295721159">
          <w:marLeft w:val="446"/>
          <w:marRight w:val="0"/>
          <w:marTop w:val="0"/>
          <w:marBottom w:val="0"/>
          <w:divBdr>
            <w:top w:val="none" w:sz="0" w:space="0" w:color="auto"/>
            <w:left w:val="none" w:sz="0" w:space="0" w:color="auto"/>
            <w:bottom w:val="none" w:sz="0" w:space="0" w:color="auto"/>
            <w:right w:val="none" w:sz="0" w:space="0" w:color="auto"/>
          </w:divBdr>
        </w:div>
        <w:div w:id="1300451667">
          <w:marLeft w:val="446"/>
          <w:marRight w:val="0"/>
          <w:marTop w:val="0"/>
          <w:marBottom w:val="0"/>
          <w:divBdr>
            <w:top w:val="none" w:sz="0" w:space="0" w:color="auto"/>
            <w:left w:val="none" w:sz="0" w:space="0" w:color="auto"/>
            <w:bottom w:val="none" w:sz="0" w:space="0" w:color="auto"/>
            <w:right w:val="none" w:sz="0" w:space="0" w:color="auto"/>
          </w:divBdr>
        </w:div>
        <w:div w:id="1358114229">
          <w:marLeft w:val="446"/>
          <w:marRight w:val="0"/>
          <w:marTop w:val="0"/>
          <w:marBottom w:val="0"/>
          <w:divBdr>
            <w:top w:val="none" w:sz="0" w:space="0" w:color="auto"/>
            <w:left w:val="none" w:sz="0" w:space="0" w:color="auto"/>
            <w:bottom w:val="none" w:sz="0" w:space="0" w:color="auto"/>
            <w:right w:val="none" w:sz="0" w:space="0" w:color="auto"/>
          </w:divBdr>
        </w:div>
        <w:div w:id="1988119741">
          <w:marLeft w:val="446"/>
          <w:marRight w:val="0"/>
          <w:marTop w:val="0"/>
          <w:marBottom w:val="0"/>
          <w:divBdr>
            <w:top w:val="none" w:sz="0" w:space="0" w:color="auto"/>
            <w:left w:val="none" w:sz="0" w:space="0" w:color="auto"/>
            <w:bottom w:val="none" w:sz="0" w:space="0" w:color="auto"/>
            <w:right w:val="none" w:sz="0" w:space="0" w:color="auto"/>
          </w:divBdr>
        </w:div>
      </w:divsChild>
    </w:div>
    <w:div w:id="685445488">
      <w:bodyDiv w:val="1"/>
      <w:marLeft w:val="0"/>
      <w:marRight w:val="0"/>
      <w:marTop w:val="0"/>
      <w:marBottom w:val="0"/>
      <w:divBdr>
        <w:top w:val="none" w:sz="0" w:space="0" w:color="auto"/>
        <w:left w:val="none" w:sz="0" w:space="0" w:color="auto"/>
        <w:bottom w:val="none" w:sz="0" w:space="0" w:color="auto"/>
        <w:right w:val="none" w:sz="0" w:space="0" w:color="auto"/>
      </w:divBdr>
    </w:div>
    <w:div w:id="744035008">
      <w:bodyDiv w:val="1"/>
      <w:marLeft w:val="0"/>
      <w:marRight w:val="0"/>
      <w:marTop w:val="0"/>
      <w:marBottom w:val="0"/>
      <w:divBdr>
        <w:top w:val="none" w:sz="0" w:space="0" w:color="auto"/>
        <w:left w:val="none" w:sz="0" w:space="0" w:color="auto"/>
        <w:bottom w:val="none" w:sz="0" w:space="0" w:color="auto"/>
        <w:right w:val="none" w:sz="0" w:space="0" w:color="auto"/>
      </w:divBdr>
    </w:div>
    <w:div w:id="821625905">
      <w:bodyDiv w:val="1"/>
      <w:marLeft w:val="0"/>
      <w:marRight w:val="0"/>
      <w:marTop w:val="0"/>
      <w:marBottom w:val="0"/>
      <w:divBdr>
        <w:top w:val="none" w:sz="0" w:space="0" w:color="auto"/>
        <w:left w:val="none" w:sz="0" w:space="0" w:color="auto"/>
        <w:bottom w:val="none" w:sz="0" w:space="0" w:color="auto"/>
        <w:right w:val="none" w:sz="0" w:space="0" w:color="auto"/>
      </w:divBdr>
    </w:div>
    <w:div w:id="892154166">
      <w:bodyDiv w:val="1"/>
      <w:marLeft w:val="0"/>
      <w:marRight w:val="0"/>
      <w:marTop w:val="0"/>
      <w:marBottom w:val="0"/>
      <w:divBdr>
        <w:top w:val="none" w:sz="0" w:space="0" w:color="auto"/>
        <w:left w:val="none" w:sz="0" w:space="0" w:color="auto"/>
        <w:bottom w:val="none" w:sz="0" w:space="0" w:color="auto"/>
        <w:right w:val="none" w:sz="0" w:space="0" w:color="auto"/>
      </w:divBdr>
    </w:div>
    <w:div w:id="952784956">
      <w:bodyDiv w:val="1"/>
      <w:marLeft w:val="0"/>
      <w:marRight w:val="0"/>
      <w:marTop w:val="0"/>
      <w:marBottom w:val="0"/>
      <w:divBdr>
        <w:top w:val="none" w:sz="0" w:space="0" w:color="auto"/>
        <w:left w:val="none" w:sz="0" w:space="0" w:color="auto"/>
        <w:bottom w:val="none" w:sz="0" w:space="0" w:color="auto"/>
        <w:right w:val="none" w:sz="0" w:space="0" w:color="auto"/>
      </w:divBdr>
    </w:div>
    <w:div w:id="1021518367">
      <w:bodyDiv w:val="1"/>
      <w:marLeft w:val="0"/>
      <w:marRight w:val="0"/>
      <w:marTop w:val="0"/>
      <w:marBottom w:val="0"/>
      <w:divBdr>
        <w:top w:val="none" w:sz="0" w:space="0" w:color="auto"/>
        <w:left w:val="none" w:sz="0" w:space="0" w:color="auto"/>
        <w:bottom w:val="none" w:sz="0" w:space="0" w:color="auto"/>
        <w:right w:val="none" w:sz="0" w:space="0" w:color="auto"/>
      </w:divBdr>
    </w:div>
    <w:div w:id="1023165267">
      <w:bodyDiv w:val="1"/>
      <w:marLeft w:val="0"/>
      <w:marRight w:val="0"/>
      <w:marTop w:val="0"/>
      <w:marBottom w:val="0"/>
      <w:divBdr>
        <w:top w:val="none" w:sz="0" w:space="0" w:color="auto"/>
        <w:left w:val="none" w:sz="0" w:space="0" w:color="auto"/>
        <w:bottom w:val="none" w:sz="0" w:space="0" w:color="auto"/>
        <w:right w:val="none" w:sz="0" w:space="0" w:color="auto"/>
      </w:divBdr>
      <w:divsChild>
        <w:div w:id="1415517210">
          <w:marLeft w:val="0"/>
          <w:marRight w:val="0"/>
          <w:marTop w:val="0"/>
          <w:marBottom w:val="0"/>
          <w:divBdr>
            <w:top w:val="none" w:sz="0" w:space="0" w:color="auto"/>
            <w:left w:val="none" w:sz="0" w:space="0" w:color="auto"/>
            <w:bottom w:val="none" w:sz="0" w:space="0" w:color="auto"/>
            <w:right w:val="none" w:sz="0" w:space="0" w:color="auto"/>
          </w:divBdr>
        </w:div>
      </w:divsChild>
    </w:div>
    <w:div w:id="1047337278">
      <w:bodyDiv w:val="1"/>
      <w:marLeft w:val="0"/>
      <w:marRight w:val="0"/>
      <w:marTop w:val="0"/>
      <w:marBottom w:val="0"/>
      <w:divBdr>
        <w:top w:val="none" w:sz="0" w:space="0" w:color="auto"/>
        <w:left w:val="none" w:sz="0" w:space="0" w:color="auto"/>
        <w:bottom w:val="none" w:sz="0" w:space="0" w:color="auto"/>
        <w:right w:val="none" w:sz="0" w:space="0" w:color="auto"/>
      </w:divBdr>
      <w:divsChild>
        <w:div w:id="1324703514">
          <w:marLeft w:val="0"/>
          <w:marRight w:val="0"/>
          <w:marTop w:val="0"/>
          <w:marBottom w:val="0"/>
          <w:divBdr>
            <w:top w:val="none" w:sz="0" w:space="0" w:color="auto"/>
            <w:left w:val="none" w:sz="0" w:space="0" w:color="auto"/>
            <w:bottom w:val="none" w:sz="0" w:space="0" w:color="auto"/>
            <w:right w:val="none" w:sz="0" w:space="0" w:color="auto"/>
          </w:divBdr>
        </w:div>
        <w:div w:id="252590593">
          <w:marLeft w:val="0"/>
          <w:marRight w:val="0"/>
          <w:marTop w:val="0"/>
          <w:marBottom w:val="0"/>
          <w:divBdr>
            <w:top w:val="none" w:sz="0" w:space="0" w:color="auto"/>
            <w:left w:val="none" w:sz="0" w:space="0" w:color="auto"/>
            <w:bottom w:val="none" w:sz="0" w:space="0" w:color="auto"/>
            <w:right w:val="none" w:sz="0" w:space="0" w:color="auto"/>
          </w:divBdr>
        </w:div>
        <w:div w:id="1293946985">
          <w:marLeft w:val="0"/>
          <w:marRight w:val="0"/>
          <w:marTop w:val="0"/>
          <w:marBottom w:val="0"/>
          <w:divBdr>
            <w:top w:val="none" w:sz="0" w:space="0" w:color="auto"/>
            <w:left w:val="none" w:sz="0" w:space="0" w:color="auto"/>
            <w:bottom w:val="none" w:sz="0" w:space="0" w:color="auto"/>
            <w:right w:val="none" w:sz="0" w:space="0" w:color="auto"/>
          </w:divBdr>
          <w:divsChild>
            <w:div w:id="1266769985">
              <w:marLeft w:val="0"/>
              <w:marRight w:val="0"/>
              <w:marTop w:val="0"/>
              <w:marBottom w:val="0"/>
              <w:divBdr>
                <w:top w:val="none" w:sz="0" w:space="0" w:color="auto"/>
                <w:left w:val="none" w:sz="0" w:space="0" w:color="auto"/>
                <w:bottom w:val="none" w:sz="0" w:space="0" w:color="auto"/>
                <w:right w:val="none" w:sz="0" w:space="0" w:color="auto"/>
              </w:divBdr>
            </w:div>
          </w:divsChild>
        </w:div>
        <w:div w:id="768309128">
          <w:marLeft w:val="0"/>
          <w:marRight w:val="0"/>
          <w:marTop w:val="0"/>
          <w:marBottom w:val="0"/>
          <w:divBdr>
            <w:top w:val="none" w:sz="0" w:space="0" w:color="auto"/>
            <w:left w:val="none" w:sz="0" w:space="0" w:color="auto"/>
            <w:bottom w:val="none" w:sz="0" w:space="0" w:color="auto"/>
            <w:right w:val="none" w:sz="0" w:space="0" w:color="auto"/>
          </w:divBdr>
          <w:divsChild>
            <w:div w:id="275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631821">
      <w:bodyDiv w:val="1"/>
      <w:marLeft w:val="0"/>
      <w:marRight w:val="0"/>
      <w:marTop w:val="0"/>
      <w:marBottom w:val="0"/>
      <w:divBdr>
        <w:top w:val="none" w:sz="0" w:space="0" w:color="auto"/>
        <w:left w:val="none" w:sz="0" w:space="0" w:color="auto"/>
        <w:bottom w:val="none" w:sz="0" w:space="0" w:color="auto"/>
        <w:right w:val="none" w:sz="0" w:space="0" w:color="auto"/>
      </w:divBdr>
    </w:div>
    <w:div w:id="1213614223">
      <w:bodyDiv w:val="1"/>
      <w:marLeft w:val="0"/>
      <w:marRight w:val="0"/>
      <w:marTop w:val="0"/>
      <w:marBottom w:val="0"/>
      <w:divBdr>
        <w:top w:val="none" w:sz="0" w:space="0" w:color="auto"/>
        <w:left w:val="none" w:sz="0" w:space="0" w:color="auto"/>
        <w:bottom w:val="none" w:sz="0" w:space="0" w:color="auto"/>
        <w:right w:val="none" w:sz="0" w:space="0" w:color="auto"/>
      </w:divBdr>
      <w:divsChild>
        <w:div w:id="1992295736">
          <w:marLeft w:val="907"/>
          <w:marRight w:val="0"/>
          <w:marTop w:val="0"/>
          <w:marBottom w:val="0"/>
          <w:divBdr>
            <w:top w:val="none" w:sz="0" w:space="0" w:color="auto"/>
            <w:left w:val="none" w:sz="0" w:space="0" w:color="auto"/>
            <w:bottom w:val="none" w:sz="0" w:space="0" w:color="auto"/>
            <w:right w:val="none" w:sz="0" w:space="0" w:color="auto"/>
          </w:divBdr>
        </w:div>
        <w:div w:id="700475487">
          <w:marLeft w:val="907"/>
          <w:marRight w:val="0"/>
          <w:marTop w:val="0"/>
          <w:marBottom w:val="0"/>
          <w:divBdr>
            <w:top w:val="none" w:sz="0" w:space="0" w:color="auto"/>
            <w:left w:val="none" w:sz="0" w:space="0" w:color="auto"/>
            <w:bottom w:val="none" w:sz="0" w:space="0" w:color="auto"/>
            <w:right w:val="none" w:sz="0" w:space="0" w:color="auto"/>
          </w:divBdr>
        </w:div>
        <w:div w:id="780412770">
          <w:marLeft w:val="907"/>
          <w:marRight w:val="0"/>
          <w:marTop w:val="0"/>
          <w:marBottom w:val="0"/>
          <w:divBdr>
            <w:top w:val="none" w:sz="0" w:space="0" w:color="auto"/>
            <w:left w:val="none" w:sz="0" w:space="0" w:color="auto"/>
            <w:bottom w:val="none" w:sz="0" w:space="0" w:color="auto"/>
            <w:right w:val="none" w:sz="0" w:space="0" w:color="auto"/>
          </w:divBdr>
        </w:div>
        <w:div w:id="1263029122">
          <w:marLeft w:val="907"/>
          <w:marRight w:val="0"/>
          <w:marTop w:val="0"/>
          <w:marBottom w:val="0"/>
          <w:divBdr>
            <w:top w:val="none" w:sz="0" w:space="0" w:color="auto"/>
            <w:left w:val="none" w:sz="0" w:space="0" w:color="auto"/>
            <w:bottom w:val="none" w:sz="0" w:space="0" w:color="auto"/>
            <w:right w:val="none" w:sz="0" w:space="0" w:color="auto"/>
          </w:divBdr>
        </w:div>
        <w:div w:id="647713892">
          <w:marLeft w:val="907"/>
          <w:marRight w:val="0"/>
          <w:marTop w:val="0"/>
          <w:marBottom w:val="0"/>
          <w:divBdr>
            <w:top w:val="none" w:sz="0" w:space="0" w:color="auto"/>
            <w:left w:val="none" w:sz="0" w:space="0" w:color="auto"/>
            <w:bottom w:val="none" w:sz="0" w:space="0" w:color="auto"/>
            <w:right w:val="none" w:sz="0" w:space="0" w:color="auto"/>
          </w:divBdr>
        </w:div>
        <w:div w:id="86587594">
          <w:marLeft w:val="907"/>
          <w:marRight w:val="0"/>
          <w:marTop w:val="0"/>
          <w:marBottom w:val="0"/>
          <w:divBdr>
            <w:top w:val="none" w:sz="0" w:space="0" w:color="auto"/>
            <w:left w:val="none" w:sz="0" w:space="0" w:color="auto"/>
            <w:bottom w:val="none" w:sz="0" w:space="0" w:color="auto"/>
            <w:right w:val="none" w:sz="0" w:space="0" w:color="auto"/>
          </w:divBdr>
        </w:div>
        <w:div w:id="517280015">
          <w:marLeft w:val="907"/>
          <w:marRight w:val="0"/>
          <w:marTop w:val="0"/>
          <w:marBottom w:val="0"/>
          <w:divBdr>
            <w:top w:val="none" w:sz="0" w:space="0" w:color="auto"/>
            <w:left w:val="none" w:sz="0" w:space="0" w:color="auto"/>
            <w:bottom w:val="none" w:sz="0" w:space="0" w:color="auto"/>
            <w:right w:val="none" w:sz="0" w:space="0" w:color="auto"/>
          </w:divBdr>
        </w:div>
        <w:div w:id="1316685606">
          <w:marLeft w:val="907"/>
          <w:marRight w:val="0"/>
          <w:marTop w:val="0"/>
          <w:marBottom w:val="0"/>
          <w:divBdr>
            <w:top w:val="none" w:sz="0" w:space="0" w:color="auto"/>
            <w:left w:val="none" w:sz="0" w:space="0" w:color="auto"/>
            <w:bottom w:val="none" w:sz="0" w:space="0" w:color="auto"/>
            <w:right w:val="none" w:sz="0" w:space="0" w:color="auto"/>
          </w:divBdr>
        </w:div>
      </w:divsChild>
    </w:div>
    <w:div w:id="1502353661">
      <w:bodyDiv w:val="1"/>
      <w:marLeft w:val="0"/>
      <w:marRight w:val="0"/>
      <w:marTop w:val="0"/>
      <w:marBottom w:val="0"/>
      <w:divBdr>
        <w:top w:val="none" w:sz="0" w:space="0" w:color="auto"/>
        <w:left w:val="none" w:sz="0" w:space="0" w:color="auto"/>
        <w:bottom w:val="none" w:sz="0" w:space="0" w:color="auto"/>
        <w:right w:val="none" w:sz="0" w:space="0" w:color="auto"/>
      </w:divBdr>
      <w:divsChild>
        <w:div w:id="1848862303">
          <w:marLeft w:val="446"/>
          <w:marRight w:val="0"/>
          <w:marTop w:val="0"/>
          <w:marBottom w:val="0"/>
          <w:divBdr>
            <w:top w:val="none" w:sz="0" w:space="0" w:color="auto"/>
            <w:left w:val="none" w:sz="0" w:space="0" w:color="auto"/>
            <w:bottom w:val="none" w:sz="0" w:space="0" w:color="auto"/>
            <w:right w:val="none" w:sz="0" w:space="0" w:color="auto"/>
          </w:divBdr>
        </w:div>
        <w:div w:id="1154759603">
          <w:marLeft w:val="446"/>
          <w:marRight w:val="0"/>
          <w:marTop w:val="0"/>
          <w:marBottom w:val="0"/>
          <w:divBdr>
            <w:top w:val="none" w:sz="0" w:space="0" w:color="auto"/>
            <w:left w:val="none" w:sz="0" w:space="0" w:color="auto"/>
            <w:bottom w:val="none" w:sz="0" w:space="0" w:color="auto"/>
            <w:right w:val="none" w:sz="0" w:space="0" w:color="auto"/>
          </w:divBdr>
        </w:div>
        <w:div w:id="202598136">
          <w:marLeft w:val="446"/>
          <w:marRight w:val="0"/>
          <w:marTop w:val="0"/>
          <w:marBottom w:val="0"/>
          <w:divBdr>
            <w:top w:val="none" w:sz="0" w:space="0" w:color="auto"/>
            <w:left w:val="none" w:sz="0" w:space="0" w:color="auto"/>
            <w:bottom w:val="none" w:sz="0" w:space="0" w:color="auto"/>
            <w:right w:val="none" w:sz="0" w:space="0" w:color="auto"/>
          </w:divBdr>
        </w:div>
        <w:div w:id="524249957">
          <w:marLeft w:val="446"/>
          <w:marRight w:val="0"/>
          <w:marTop w:val="0"/>
          <w:marBottom w:val="0"/>
          <w:divBdr>
            <w:top w:val="none" w:sz="0" w:space="0" w:color="auto"/>
            <w:left w:val="none" w:sz="0" w:space="0" w:color="auto"/>
            <w:bottom w:val="none" w:sz="0" w:space="0" w:color="auto"/>
            <w:right w:val="none" w:sz="0" w:space="0" w:color="auto"/>
          </w:divBdr>
        </w:div>
        <w:div w:id="1994142113">
          <w:marLeft w:val="446"/>
          <w:marRight w:val="0"/>
          <w:marTop w:val="0"/>
          <w:marBottom w:val="0"/>
          <w:divBdr>
            <w:top w:val="none" w:sz="0" w:space="0" w:color="auto"/>
            <w:left w:val="none" w:sz="0" w:space="0" w:color="auto"/>
            <w:bottom w:val="none" w:sz="0" w:space="0" w:color="auto"/>
            <w:right w:val="none" w:sz="0" w:space="0" w:color="auto"/>
          </w:divBdr>
        </w:div>
        <w:div w:id="1912812523">
          <w:marLeft w:val="446"/>
          <w:marRight w:val="0"/>
          <w:marTop w:val="0"/>
          <w:marBottom w:val="0"/>
          <w:divBdr>
            <w:top w:val="none" w:sz="0" w:space="0" w:color="auto"/>
            <w:left w:val="none" w:sz="0" w:space="0" w:color="auto"/>
            <w:bottom w:val="none" w:sz="0" w:space="0" w:color="auto"/>
            <w:right w:val="none" w:sz="0" w:space="0" w:color="auto"/>
          </w:divBdr>
        </w:div>
      </w:divsChild>
    </w:div>
    <w:div w:id="1596747651">
      <w:bodyDiv w:val="1"/>
      <w:marLeft w:val="0"/>
      <w:marRight w:val="0"/>
      <w:marTop w:val="0"/>
      <w:marBottom w:val="0"/>
      <w:divBdr>
        <w:top w:val="none" w:sz="0" w:space="0" w:color="auto"/>
        <w:left w:val="none" w:sz="0" w:space="0" w:color="auto"/>
        <w:bottom w:val="none" w:sz="0" w:space="0" w:color="auto"/>
        <w:right w:val="none" w:sz="0" w:space="0" w:color="auto"/>
      </w:divBdr>
    </w:div>
    <w:div w:id="1818110881">
      <w:bodyDiv w:val="1"/>
      <w:marLeft w:val="0"/>
      <w:marRight w:val="0"/>
      <w:marTop w:val="0"/>
      <w:marBottom w:val="0"/>
      <w:divBdr>
        <w:top w:val="none" w:sz="0" w:space="0" w:color="auto"/>
        <w:left w:val="none" w:sz="0" w:space="0" w:color="auto"/>
        <w:bottom w:val="none" w:sz="0" w:space="0" w:color="auto"/>
        <w:right w:val="none" w:sz="0" w:space="0" w:color="auto"/>
      </w:divBdr>
      <w:divsChild>
        <w:div w:id="398407653">
          <w:marLeft w:val="446"/>
          <w:marRight w:val="0"/>
          <w:marTop w:val="0"/>
          <w:marBottom w:val="0"/>
          <w:divBdr>
            <w:top w:val="none" w:sz="0" w:space="0" w:color="auto"/>
            <w:left w:val="none" w:sz="0" w:space="0" w:color="auto"/>
            <w:bottom w:val="none" w:sz="0" w:space="0" w:color="auto"/>
            <w:right w:val="none" w:sz="0" w:space="0" w:color="auto"/>
          </w:divBdr>
        </w:div>
        <w:div w:id="2028868065">
          <w:marLeft w:val="446"/>
          <w:marRight w:val="0"/>
          <w:marTop w:val="0"/>
          <w:marBottom w:val="0"/>
          <w:divBdr>
            <w:top w:val="none" w:sz="0" w:space="0" w:color="auto"/>
            <w:left w:val="none" w:sz="0" w:space="0" w:color="auto"/>
            <w:bottom w:val="none" w:sz="0" w:space="0" w:color="auto"/>
            <w:right w:val="none" w:sz="0" w:space="0" w:color="auto"/>
          </w:divBdr>
        </w:div>
      </w:divsChild>
    </w:div>
    <w:div w:id="1881160546">
      <w:bodyDiv w:val="1"/>
      <w:marLeft w:val="0"/>
      <w:marRight w:val="0"/>
      <w:marTop w:val="0"/>
      <w:marBottom w:val="0"/>
      <w:divBdr>
        <w:top w:val="none" w:sz="0" w:space="0" w:color="auto"/>
        <w:left w:val="none" w:sz="0" w:space="0" w:color="auto"/>
        <w:bottom w:val="none" w:sz="0" w:space="0" w:color="auto"/>
        <w:right w:val="none" w:sz="0" w:space="0" w:color="auto"/>
      </w:divBdr>
      <w:divsChild>
        <w:div w:id="1362319619">
          <w:marLeft w:val="0"/>
          <w:marRight w:val="0"/>
          <w:marTop w:val="240"/>
          <w:marBottom w:val="240"/>
          <w:divBdr>
            <w:top w:val="none" w:sz="0" w:space="0" w:color="auto"/>
            <w:left w:val="none" w:sz="0" w:space="0" w:color="auto"/>
            <w:bottom w:val="none" w:sz="0" w:space="0" w:color="auto"/>
            <w:right w:val="none" w:sz="0" w:space="0" w:color="auto"/>
          </w:divBdr>
        </w:div>
      </w:divsChild>
    </w:div>
    <w:div w:id="1898122489">
      <w:bodyDiv w:val="1"/>
      <w:marLeft w:val="0"/>
      <w:marRight w:val="0"/>
      <w:marTop w:val="0"/>
      <w:marBottom w:val="0"/>
      <w:divBdr>
        <w:top w:val="none" w:sz="0" w:space="0" w:color="auto"/>
        <w:left w:val="none" w:sz="0" w:space="0" w:color="auto"/>
        <w:bottom w:val="none" w:sz="0" w:space="0" w:color="auto"/>
        <w:right w:val="none" w:sz="0" w:space="0" w:color="auto"/>
      </w:divBdr>
      <w:divsChild>
        <w:div w:id="898975248">
          <w:marLeft w:val="0"/>
          <w:marRight w:val="0"/>
          <w:marTop w:val="0"/>
          <w:marBottom w:val="0"/>
          <w:divBdr>
            <w:top w:val="none" w:sz="0" w:space="0" w:color="auto"/>
            <w:left w:val="none" w:sz="0" w:space="0" w:color="auto"/>
            <w:bottom w:val="none" w:sz="0" w:space="0" w:color="auto"/>
            <w:right w:val="none" w:sz="0" w:space="0" w:color="auto"/>
          </w:divBdr>
        </w:div>
        <w:div w:id="1721518913">
          <w:marLeft w:val="0"/>
          <w:marRight w:val="0"/>
          <w:marTop w:val="0"/>
          <w:marBottom w:val="0"/>
          <w:divBdr>
            <w:top w:val="none" w:sz="0" w:space="0" w:color="auto"/>
            <w:left w:val="none" w:sz="0" w:space="0" w:color="auto"/>
            <w:bottom w:val="none" w:sz="0" w:space="0" w:color="auto"/>
            <w:right w:val="none" w:sz="0" w:space="0" w:color="auto"/>
          </w:divBdr>
        </w:div>
        <w:div w:id="440536021">
          <w:marLeft w:val="0"/>
          <w:marRight w:val="0"/>
          <w:marTop w:val="0"/>
          <w:marBottom w:val="0"/>
          <w:divBdr>
            <w:top w:val="none" w:sz="0" w:space="0" w:color="auto"/>
            <w:left w:val="none" w:sz="0" w:space="0" w:color="auto"/>
            <w:bottom w:val="none" w:sz="0" w:space="0" w:color="auto"/>
            <w:right w:val="none" w:sz="0" w:space="0" w:color="auto"/>
          </w:divBdr>
        </w:div>
      </w:divsChild>
    </w:div>
    <w:div w:id="1900940688">
      <w:bodyDiv w:val="1"/>
      <w:marLeft w:val="0"/>
      <w:marRight w:val="0"/>
      <w:marTop w:val="0"/>
      <w:marBottom w:val="0"/>
      <w:divBdr>
        <w:top w:val="none" w:sz="0" w:space="0" w:color="auto"/>
        <w:left w:val="none" w:sz="0" w:space="0" w:color="auto"/>
        <w:bottom w:val="none" w:sz="0" w:space="0" w:color="auto"/>
        <w:right w:val="none" w:sz="0" w:space="0" w:color="auto"/>
      </w:divBdr>
    </w:div>
    <w:div w:id="1947619143">
      <w:bodyDiv w:val="1"/>
      <w:marLeft w:val="0"/>
      <w:marRight w:val="0"/>
      <w:marTop w:val="0"/>
      <w:marBottom w:val="0"/>
      <w:divBdr>
        <w:top w:val="none" w:sz="0" w:space="0" w:color="auto"/>
        <w:left w:val="none" w:sz="0" w:space="0" w:color="auto"/>
        <w:bottom w:val="none" w:sz="0" w:space="0" w:color="auto"/>
        <w:right w:val="none" w:sz="0" w:space="0" w:color="auto"/>
      </w:divBdr>
      <w:divsChild>
        <w:div w:id="1314484737">
          <w:marLeft w:val="0"/>
          <w:marRight w:val="0"/>
          <w:marTop w:val="300"/>
          <w:marBottom w:val="300"/>
          <w:divBdr>
            <w:top w:val="none" w:sz="0" w:space="0" w:color="auto"/>
            <w:left w:val="none" w:sz="0" w:space="0" w:color="auto"/>
            <w:bottom w:val="none" w:sz="0" w:space="0" w:color="auto"/>
            <w:right w:val="none" w:sz="0" w:space="0" w:color="auto"/>
          </w:divBdr>
        </w:div>
        <w:div w:id="1216819613">
          <w:marLeft w:val="0"/>
          <w:marRight w:val="0"/>
          <w:marTop w:val="300"/>
          <w:marBottom w:val="300"/>
          <w:divBdr>
            <w:top w:val="none" w:sz="0" w:space="0" w:color="auto"/>
            <w:left w:val="none" w:sz="0" w:space="0" w:color="auto"/>
            <w:bottom w:val="none" w:sz="0" w:space="0" w:color="auto"/>
            <w:right w:val="none" w:sz="0" w:space="0" w:color="auto"/>
          </w:divBdr>
        </w:div>
        <w:div w:id="1013605028">
          <w:marLeft w:val="0"/>
          <w:marRight w:val="0"/>
          <w:marTop w:val="300"/>
          <w:marBottom w:val="300"/>
          <w:divBdr>
            <w:top w:val="none" w:sz="0" w:space="0" w:color="auto"/>
            <w:left w:val="none" w:sz="0" w:space="0" w:color="auto"/>
            <w:bottom w:val="none" w:sz="0" w:space="0" w:color="auto"/>
            <w:right w:val="none" w:sz="0" w:space="0" w:color="auto"/>
          </w:divBdr>
        </w:div>
        <w:div w:id="1625501859">
          <w:marLeft w:val="0"/>
          <w:marRight w:val="0"/>
          <w:marTop w:val="0"/>
          <w:marBottom w:val="160"/>
          <w:divBdr>
            <w:top w:val="none" w:sz="0" w:space="0" w:color="auto"/>
            <w:left w:val="none" w:sz="0" w:space="0" w:color="auto"/>
            <w:bottom w:val="none" w:sz="0" w:space="0" w:color="auto"/>
            <w:right w:val="none" w:sz="0" w:space="0" w:color="auto"/>
          </w:divBdr>
        </w:div>
        <w:div w:id="1052849429">
          <w:marLeft w:val="165"/>
          <w:marRight w:val="0"/>
          <w:marTop w:val="0"/>
          <w:marBottom w:val="120"/>
          <w:divBdr>
            <w:top w:val="none" w:sz="0" w:space="0" w:color="auto"/>
            <w:left w:val="none" w:sz="0" w:space="0" w:color="auto"/>
            <w:bottom w:val="none" w:sz="0" w:space="0" w:color="auto"/>
            <w:right w:val="none" w:sz="0" w:space="0" w:color="auto"/>
          </w:divBdr>
        </w:div>
        <w:div w:id="1977753215">
          <w:marLeft w:val="0"/>
          <w:marRight w:val="0"/>
          <w:marTop w:val="0"/>
          <w:marBottom w:val="120"/>
          <w:divBdr>
            <w:top w:val="none" w:sz="0" w:space="0" w:color="auto"/>
            <w:left w:val="none" w:sz="0" w:space="0" w:color="auto"/>
            <w:bottom w:val="none" w:sz="0" w:space="0" w:color="auto"/>
            <w:right w:val="none" w:sz="0" w:space="0" w:color="auto"/>
          </w:divBdr>
        </w:div>
        <w:div w:id="63112607">
          <w:marLeft w:val="0"/>
          <w:marRight w:val="0"/>
          <w:marTop w:val="0"/>
          <w:marBottom w:val="120"/>
          <w:divBdr>
            <w:top w:val="none" w:sz="0" w:space="0" w:color="auto"/>
            <w:left w:val="none" w:sz="0" w:space="0" w:color="auto"/>
            <w:bottom w:val="none" w:sz="0" w:space="0" w:color="auto"/>
            <w:right w:val="none" w:sz="0" w:space="0" w:color="auto"/>
          </w:divBdr>
        </w:div>
        <w:div w:id="953286930">
          <w:marLeft w:val="0"/>
          <w:marRight w:val="0"/>
          <w:marTop w:val="0"/>
          <w:marBottom w:val="120"/>
          <w:divBdr>
            <w:top w:val="none" w:sz="0" w:space="0" w:color="auto"/>
            <w:left w:val="none" w:sz="0" w:space="0" w:color="auto"/>
            <w:bottom w:val="none" w:sz="0" w:space="0" w:color="auto"/>
            <w:right w:val="none" w:sz="0" w:space="0" w:color="auto"/>
          </w:divBdr>
        </w:div>
        <w:div w:id="661004083">
          <w:marLeft w:val="0"/>
          <w:marRight w:val="0"/>
          <w:marTop w:val="0"/>
          <w:marBottom w:val="120"/>
          <w:divBdr>
            <w:top w:val="none" w:sz="0" w:space="0" w:color="auto"/>
            <w:left w:val="none" w:sz="0" w:space="0" w:color="auto"/>
            <w:bottom w:val="none" w:sz="0" w:space="0" w:color="auto"/>
            <w:right w:val="none" w:sz="0" w:space="0" w:color="auto"/>
          </w:divBdr>
        </w:div>
        <w:div w:id="1886257279">
          <w:marLeft w:val="0"/>
          <w:marRight w:val="0"/>
          <w:marTop w:val="0"/>
          <w:marBottom w:val="160"/>
          <w:divBdr>
            <w:top w:val="none" w:sz="0" w:space="0" w:color="auto"/>
            <w:left w:val="none" w:sz="0" w:space="0" w:color="auto"/>
            <w:bottom w:val="none" w:sz="0" w:space="0" w:color="auto"/>
            <w:right w:val="none" w:sz="0" w:space="0" w:color="auto"/>
          </w:divBdr>
        </w:div>
        <w:div w:id="309330715">
          <w:marLeft w:val="0"/>
          <w:marRight w:val="0"/>
          <w:marTop w:val="0"/>
          <w:marBottom w:val="160"/>
          <w:divBdr>
            <w:top w:val="none" w:sz="0" w:space="0" w:color="auto"/>
            <w:left w:val="none" w:sz="0" w:space="0" w:color="auto"/>
            <w:bottom w:val="none" w:sz="0" w:space="0" w:color="auto"/>
            <w:right w:val="none" w:sz="0" w:space="0" w:color="auto"/>
          </w:divBdr>
        </w:div>
        <w:div w:id="1018123774">
          <w:marLeft w:val="0"/>
          <w:marRight w:val="0"/>
          <w:marTop w:val="0"/>
          <w:marBottom w:val="160"/>
          <w:divBdr>
            <w:top w:val="none" w:sz="0" w:space="0" w:color="auto"/>
            <w:left w:val="none" w:sz="0" w:space="0" w:color="auto"/>
            <w:bottom w:val="none" w:sz="0" w:space="0" w:color="auto"/>
            <w:right w:val="none" w:sz="0" w:space="0" w:color="auto"/>
          </w:divBdr>
        </w:div>
        <w:div w:id="238252708">
          <w:marLeft w:val="0"/>
          <w:marRight w:val="0"/>
          <w:marTop w:val="0"/>
          <w:marBottom w:val="160"/>
          <w:divBdr>
            <w:top w:val="none" w:sz="0" w:space="0" w:color="auto"/>
            <w:left w:val="none" w:sz="0" w:space="0" w:color="auto"/>
            <w:bottom w:val="none" w:sz="0" w:space="0" w:color="auto"/>
            <w:right w:val="none" w:sz="0" w:space="0" w:color="auto"/>
          </w:divBdr>
        </w:div>
        <w:div w:id="784883760">
          <w:marLeft w:val="0"/>
          <w:marRight w:val="0"/>
          <w:marTop w:val="0"/>
          <w:marBottom w:val="160"/>
          <w:divBdr>
            <w:top w:val="none" w:sz="0" w:space="0" w:color="auto"/>
            <w:left w:val="none" w:sz="0" w:space="0" w:color="auto"/>
            <w:bottom w:val="none" w:sz="0" w:space="0" w:color="auto"/>
            <w:right w:val="none" w:sz="0" w:space="0" w:color="auto"/>
          </w:divBdr>
        </w:div>
        <w:div w:id="735007738">
          <w:marLeft w:val="0"/>
          <w:marRight w:val="0"/>
          <w:marTop w:val="0"/>
          <w:marBottom w:val="160"/>
          <w:divBdr>
            <w:top w:val="none" w:sz="0" w:space="0" w:color="auto"/>
            <w:left w:val="none" w:sz="0" w:space="0" w:color="auto"/>
            <w:bottom w:val="none" w:sz="0" w:space="0" w:color="auto"/>
            <w:right w:val="none" w:sz="0" w:space="0" w:color="auto"/>
          </w:divBdr>
        </w:div>
        <w:div w:id="1358581216">
          <w:marLeft w:val="0"/>
          <w:marRight w:val="0"/>
          <w:marTop w:val="0"/>
          <w:marBottom w:val="160"/>
          <w:divBdr>
            <w:top w:val="none" w:sz="0" w:space="0" w:color="auto"/>
            <w:left w:val="none" w:sz="0" w:space="0" w:color="auto"/>
            <w:bottom w:val="none" w:sz="0" w:space="0" w:color="auto"/>
            <w:right w:val="none" w:sz="0" w:space="0" w:color="auto"/>
          </w:divBdr>
        </w:div>
        <w:div w:id="557713292">
          <w:marLeft w:val="0"/>
          <w:marRight w:val="0"/>
          <w:marTop w:val="0"/>
          <w:marBottom w:val="160"/>
          <w:divBdr>
            <w:top w:val="none" w:sz="0" w:space="0" w:color="auto"/>
            <w:left w:val="none" w:sz="0" w:space="0" w:color="auto"/>
            <w:bottom w:val="none" w:sz="0" w:space="0" w:color="auto"/>
            <w:right w:val="none" w:sz="0" w:space="0" w:color="auto"/>
          </w:divBdr>
        </w:div>
        <w:div w:id="304630070">
          <w:marLeft w:val="5040"/>
          <w:marRight w:val="0"/>
          <w:marTop w:val="0"/>
          <w:marBottom w:val="0"/>
          <w:divBdr>
            <w:top w:val="none" w:sz="0" w:space="0" w:color="auto"/>
            <w:left w:val="none" w:sz="0" w:space="0" w:color="auto"/>
            <w:bottom w:val="none" w:sz="0" w:space="0" w:color="auto"/>
            <w:right w:val="none" w:sz="0" w:space="0" w:color="auto"/>
          </w:divBdr>
        </w:div>
        <w:div w:id="856164135">
          <w:marLeft w:val="5040"/>
          <w:marRight w:val="0"/>
          <w:marTop w:val="0"/>
          <w:marBottom w:val="0"/>
          <w:divBdr>
            <w:top w:val="none" w:sz="0" w:space="0" w:color="auto"/>
            <w:left w:val="none" w:sz="0" w:space="0" w:color="auto"/>
            <w:bottom w:val="none" w:sz="0" w:space="0" w:color="auto"/>
            <w:right w:val="none" w:sz="0" w:space="0" w:color="auto"/>
          </w:divBdr>
        </w:div>
      </w:divsChild>
    </w:div>
    <w:div w:id="1969359619">
      <w:bodyDiv w:val="1"/>
      <w:marLeft w:val="0"/>
      <w:marRight w:val="0"/>
      <w:marTop w:val="0"/>
      <w:marBottom w:val="0"/>
      <w:divBdr>
        <w:top w:val="none" w:sz="0" w:space="0" w:color="auto"/>
        <w:left w:val="none" w:sz="0" w:space="0" w:color="auto"/>
        <w:bottom w:val="none" w:sz="0" w:space="0" w:color="auto"/>
        <w:right w:val="none" w:sz="0" w:space="0" w:color="auto"/>
      </w:divBdr>
    </w:div>
    <w:div w:id="2054117911">
      <w:bodyDiv w:val="1"/>
      <w:marLeft w:val="0"/>
      <w:marRight w:val="0"/>
      <w:marTop w:val="0"/>
      <w:marBottom w:val="0"/>
      <w:divBdr>
        <w:top w:val="none" w:sz="0" w:space="0" w:color="auto"/>
        <w:left w:val="none" w:sz="0" w:space="0" w:color="auto"/>
        <w:bottom w:val="none" w:sz="0" w:space="0" w:color="auto"/>
        <w:right w:val="none" w:sz="0" w:space="0" w:color="auto"/>
      </w:divBdr>
    </w:div>
    <w:div w:id="20906148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northlincscmars.co.uk/wp-content/uploads/2024/02/1-Children-who-Runaway-or-go-Missing-from-Home-Care-Protocol-Jan-2024.pdf" TargetMode="External"/><Relationship Id="rId21" Type="http://schemas.openxmlformats.org/officeDocument/2006/relationships/hyperlink" Target="https://www.gov.uk/government/collections/online-safety-act" TargetMode="External"/><Relationship Id="rId42" Type="http://schemas.openxmlformats.org/officeDocument/2006/relationships/hyperlink" Target="https://www.northlincscmars.co.uk/key-documents/" TargetMode="External"/><Relationship Id="rId63" Type="http://schemas.openxmlformats.org/officeDocument/2006/relationships/hyperlink" Target="https://www.northlincscmars.co.uk/wp-content/uploads/2022/08/2-Protocol-on-Perplexing-Presentations-and-Fabricated-Induced-Illness-August-2022.pdf" TargetMode="External"/><Relationship Id="rId84" Type="http://schemas.openxmlformats.org/officeDocument/2006/relationships/hyperlink" Target="https://www.gov.uk/government/publications/emergency-planning-and-response-for-education-childcare-and-childrens-social-care-settings/emergency-planning-and-response-for-education-childcare-and-childrens-social-care-settings" TargetMode="External"/><Relationship Id="rId138"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159"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170" Type="http://schemas.openxmlformats.org/officeDocument/2006/relationships/hyperlink" Target="https://www.reportingcrime.uk/HPPartnershipIntelligence/" TargetMode="External"/><Relationship Id="rId191" Type="http://schemas.openxmlformats.org/officeDocument/2006/relationships/hyperlink" Target="https://www.legislation.gov.uk/uksi/2018/794/contents" TargetMode="External"/><Relationship Id="rId107" Type="http://schemas.openxmlformats.org/officeDocument/2006/relationships/hyperlink" Target="https://www.northlincscmars.co.uk/wp-content/uploads/2024/05/2-CMARS-LADO-Leaflet-Employers-May-24.pdf" TargetMode="External"/><Relationship Id="rId11" Type="http://schemas.openxmlformats.org/officeDocument/2006/relationships/image" Target="media/image4.jpeg"/><Relationship Id="rId32" Type="http://schemas.openxmlformats.org/officeDocument/2006/relationships/hyperlink" Target="https://www.gov.uk/government/publications/martyns-law-for-education-settings/how-martyns-law-will-affect-education-settings" TargetMode="External"/><Relationship Id="rId53" Type="http://schemas.openxmlformats.org/officeDocument/2006/relationships/hyperlink" Target="https://view.officeapps.live.com/op/view.aspx?src=https%3A%2F%2Fwww.northlincscmars.co.uk%2Fwp-content%2Fuploads%2F2022%2F12%2FDocument-1-Notification-Of-Serious-Child-Safeguarding-Incident-to-Safeguarding-Partners.docx&amp;wdOrigin=BROWSELINK" TargetMode="External"/><Relationship Id="rId74" Type="http://schemas.openxmlformats.org/officeDocument/2006/relationships/hyperlink" Target="https://www.gov.uk/guidance/data-protection-in-schools" TargetMode="External"/><Relationship Id="rId128" Type="http://schemas.openxmlformats.org/officeDocument/2006/relationships/hyperlink" Target="https://www.northlincscmars.co.uk/wp-content/uploads/2022/06/23-Trafficked-Children-Procedure-July-2025-Approved.pdf" TargetMode="External"/><Relationship Id="rId149" Type="http://schemas.openxmlformats.org/officeDocument/2006/relationships/hyperlink" Target="https://www.gov.uk/government/publications/female-genital-mutilation-resource-pack/female-genital-mutilation-resource-pack" TargetMode="External"/><Relationship Id="rId5" Type="http://schemas.openxmlformats.org/officeDocument/2006/relationships/numbering" Target="numbering.xml"/><Relationship Id="rId95" Type="http://schemas.openxmlformats.org/officeDocument/2006/relationships/hyperlink" Target="https://www.farrer.co.uk/globalassets/clients-and-sectors/safeguarding/addressing-child-on-child-abuse.pdf" TargetMode="External"/><Relationship Id="rId160" Type="http://schemas.openxmlformats.org/officeDocument/2006/relationships/hyperlink" Target="https://www.hull.ac.uk/research/institutes/wilberforce-institute" TargetMode="External"/><Relationship Id="rId181" Type="http://schemas.openxmlformats.org/officeDocument/2006/relationships/hyperlink" Target="http://www.legislation.gov.uk/ukpga/2004/31/contents" TargetMode="External"/><Relationship Id="rId22" Type="http://schemas.openxmlformats.org/officeDocument/2006/relationships/hyperlink" Target="https://assets.publishing.service.gov.uk/media/688a33808b3a37b63e739088/RSHE_Statutory_Guidance_-_July_2025.pdf" TargetMode="External"/><Relationship Id="rId43" Type="http://schemas.openxmlformats.org/officeDocument/2006/relationships/hyperlink" Target="https://www.northlincscmars.co.uk/policies-procedures-and-guidance/" TargetMode="External"/><Relationship Id="rId64" Type="http://schemas.openxmlformats.org/officeDocument/2006/relationships/hyperlink" Target="file:///C:\Users\karen%20hackett\AppData\Local\Microsoft\Windows\INetCache\Content.Outlook\OL6XT1MY\people-health-and-care\our-family-hubs" TargetMode="External"/><Relationship Id="rId118" Type="http://schemas.openxmlformats.org/officeDocument/2006/relationships/hyperlink" Target="https://www.northlincscmars.co.uk/wp-content/uploads/2024/02/1-Children-who-Runaway-or-go-Missing-from-Home-Care-Protocol-Jan-2024.pdf" TargetMode="External"/><Relationship Id="rId139" Type="http://schemas.openxmlformats.org/officeDocument/2006/relationships/hyperlink" Target="https://www.gov.uk/guidance/forced-marriage" TargetMode="External"/><Relationship Id="rId85" Type="http://schemas.openxmlformats.org/officeDocument/2006/relationships/hyperlink" Target="https://assets.publishing.service.gov.uk/media/6509558022a783000d43e81f/After-school_clubs__community_activities_and_tuition_safeguarding_guidance_for_providers.pdf" TargetMode="External"/><Relationship Id="rId150" Type="http://schemas.openxmlformats.org/officeDocument/2006/relationships/hyperlink" Target="https://assets.publishing.service.gov.uk/media/5a808632ed915d74e622ef42/FGMPO_-_Fact_Sheet_-__1-12-2016_FINAL.pdf" TargetMode="External"/><Relationship Id="rId171" Type="http://schemas.openxmlformats.org/officeDocument/2006/relationships/hyperlink" Target="https://www.northlincscmars.co.uk/north-lincolnshire-harm-outside-the-home-toolkit/" TargetMode="External"/><Relationship Id="rId192" Type="http://schemas.openxmlformats.org/officeDocument/2006/relationships/hyperlink" Target="http://www.legislation.gov.uk/ukpga/2006/21/contents" TargetMode="External"/><Relationship Id="rId12" Type="http://schemas.openxmlformats.org/officeDocument/2006/relationships/image" Target="media/image5.jpg"/><Relationship Id="rId33" Type="http://schemas.openxmlformats.org/officeDocument/2006/relationships/hyperlink" Target="https://www.gov.uk/government/consultations/send-reform-putting-children-and-young-people-first" TargetMode="External"/><Relationship Id="rId108" Type="http://schemas.openxmlformats.org/officeDocument/2006/relationships/hyperlink" Target="file:///C:\Users\Sarah%20Stokoe\Documents\Safeguarding%20Policy%20Sept%202024%20(additions%20included)\Keeping%20Children%20Safe%20in%20Education%202024%20(to%20be%20approved)" TargetMode="External"/><Relationship Id="rId129" Type="http://schemas.openxmlformats.org/officeDocument/2006/relationships/hyperlink" Target="https://www.northlincscmars.co.uk/domestic-abuse/" TargetMode="External"/><Relationship Id="rId54" Type="http://schemas.openxmlformats.org/officeDocument/2006/relationships/hyperlink" Target="https://view.officeapps.live.com/op/view.aspx?src=https%3A%2F%2Fwww.northlincscmars.co.uk%2Fwp-content%2Fuploads%2F2022%2F12%2FDocument-1-Request-to-Safeguarding-Partners-for-case-to-be-considered-for-a-CSPR.docx&amp;wdOrigin=BROWSELINK" TargetMode="External"/><Relationship Id="rId75" Type="http://schemas.openxmlformats.org/officeDocument/2006/relationships/hyperlink" Target="https://www.gov.uk/guidance/meeting-digital-and-technology-standards-in-schools-and-colleges/filtering-and-monitoring-standards-for-schools-and-colleges" TargetMode="External"/><Relationship Id="rId96" Type="http://schemas.openxmlformats.org/officeDocument/2006/relationships/hyperlink" Target="https://www.legislation.gov.uk/ukpga/2019/2/enacted" TargetMode="External"/><Relationship Id="rId140" Type="http://schemas.openxmlformats.org/officeDocument/2006/relationships/hyperlink" Target="https://www.gov.uk/government/publications/form-fl401a-application-for-a-forced-marriage-protection-order" TargetMode="External"/><Relationship Id="rId161" Type="http://schemas.openxmlformats.org/officeDocument/2006/relationships/hyperlink" Target="https://www.gov.uk/government/publications/lessons-for-prevent" TargetMode="External"/><Relationship Id="rId182" Type="http://schemas.openxmlformats.org/officeDocument/2006/relationships/hyperlink" Target="http://www.legislation.gov.uk/ukpga/2015/9/part/5/crossheading/female-genital-mutilation" TargetMode="External"/><Relationship Id="rId6" Type="http://schemas.openxmlformats.org/officeDocument/2006/relationships/styles" Target="styles.xml"/><Relationship Id="rId23" Type="http://schemas.openxmlformats.org/officeDocument/2006/relationships/hyperlink" Target="https://www.gov.uk/government/publications/generative-artificial-intelligence-in-education/generative-artificial-intelligence-ai-in-education" TargetMode="External"/><Relationship Id="rId119" Type="http://schemas.openxmlformats.org/officeDocument/2006/relationships/hyperlink" Target="mailto:missingchildren@northlincs.gov.uk" TargetMode="External"/><Relationship Id="rId44" Type="http://schemas.openxmlformats.org/officeDocument/2006/relationships/hyperlink" Target="file:///C:\Users\Sarah%20Stokoe\Documents\Safeguarding%20Policy%20Sept%202024%20(additions%20included)\Keeping%20Children%20Safe%20in%20Education%202024%20(to%20be%20approved)" TargetMode="External"/><Relationship Id="rId65" Type="http://schemas.openxmlformats.org/officeDocument/2006/relationships/hyperlink" Target="https://www.northlincscmars.co.uk/one-family-approach/" TargetMode="External"/><Relationship Id="rId86" Type="http://schemas.openxmlformats.org/officeDocument/2006/relationships/hyperlink" Target="https://www.gov.uk/government/publications/prevent-duty-risk-assessment-templates" TargetMode="External"/><Relationship Id="rId130" Type="http://schemas.openxmlformats.org/officeDocument/2006/relationships/hyperlink" Target="https://www.thebluedoor.org/" TargetMode="External"/><Relationship Id="rId151" Type="http://schemas.openxmlformats.org/officeDocument/2006/relationships/hyperlink" Target="https://www.youngminds.org.uk/" TargetMode="External"/><Relationship Id="rId172" Type="http://schemas.openxmlformats.org/officeDocument/2006/relationships/hyperlink" Target="https://www.whiteribbon.org.uk/our-campaigns" TargetMode="External"/><Relationship Id="rId193" Type="http://schemas.openxmlformats.org/officeDocument/2006/relationships/hyperlink" Target="https://www.gov.uk/government/publications/early-years-foundation-stage-framework--2" TargetMode="External"/><Relationship Id="rId13" Type="http://schemas.openxmlformats.org/officeDocument/2006/relationships/hyperlink" Target="https://www.gov.uk/government/publications/keeping-children-safe-in-education--2" TargetMode="External"/><Relationship Id="rId109" Type="http://schemas.openxmlformats.org/officeDocument/2006/relationships/hyperlink" Target="http://www.actionagainstabduction.org/" TargetMode="External"/><Relationship Id="rId34" Type="http://schemas.openxmlformats.org/officeDocument/2006/relationships/hyperlink" Target="https://www.gov.uk/government/consultations/adoption-support-that-works-for-all" TargetMode="External"/><Relationship Id="rId55" Type="http://schemas.openxmlformats.org/officeDocument/2006/relationships/hyperlink" Target="mailto:help@nspcc.org.uk" TargetMode="External"/><Relationship Id="rId76" Type="http://schemas.openxmlformats.org/officeDocument/2006/relationships/hyperlink" Target="mailto:asylum@northlincs.gov.uk" TargetMode="External"/><Relationship Id="rId97" Type="http://schemas.openxmlformats.org/officeDocument/2006/relationships/hyperlink" Target="https://www.acamh.org/blog/adolescence-at-risk-online-misogyny-mental-health-and-the-urgent-need-for-action/" TargetMode="External"/><Relationship Id="rId120" Type="http://schemas.openxmlformats.org/officeDocument/2006/relationships/hyperlink" Target="https://www.northlincscmars.co.uk/wp-content/uploads/2022/10/15-CSE-procedure-July-2025-Approved.pdf" TargetMode="External"/><Relationship Id="rId141" Type="http://schemas.openxmlformats.org/officeDocument/2006/relationships/hyperlink" Target="https://www.gov.uk/government/publications/forced-marriage-resource-pack/forced-marriage-resource-pack" TargetMode="External"/><Relationship Id="rId7" Type="http://schemas.openxmlformats.org/officeDocument/2006/relationships/settings" Target="settings.xml"/><Relationship Id="rId162" Type="http://schemas.openxmlformats.org/officeDocument/2006/relationships/hyperlink" Target="https://www.gov.uk/government/publications/lessons-for-prevent/lessons-for-prevent-accessible" TargetMode="External"/><Relationship Id="rId183" Type="http://schemas.openxmlformats.org/officeDocument/2006/relationships/hyperlink" Target="https://www.gov.uk/government/publications/multi-agency-statutory-guidance-on-female-genital-mutilation" TargetMode="External"/><Relationship Id="rId2" Type="http://schemas.openxmlformats.org/officeDocument/2006/relationships/customXml" Target="../customXml/item2.xml"/><Relationship Id="rId29" Type="http://schemas.openxmlformats.org/officeDocument/2006/relationships/hyperlink" Target="https://bills.parliament.uk/bills/3909" TargetMode="External"/><Relationship Id="rId24" Type="http://schemas.openxmlformats.org/officeDocument/2006/relationships/hyperlink" Target="https://www.gov.uk/government/publications/national-audit-on-group-based-child-sexual-exploitation-and-abuse" TargetMode="External"/><Relationship Id="rId40" Type="http://schemas.openxmlformats.org/officeDocument/2006/relationships/hyperlink" Target="https://www.police.uk/advice/advice-and-information/online-safety/online-safety/cyberflashing/" TargetMode="External"/><Relationship Id="rId45" Type="http://schemas.openxmlformats.org/officeDocument/2006/relationships/hyperlink" Target="file:///C:\Users\Sarah%20Stokoe\Documents\Safeguarding%20Policy%20Sept%202024%20(additions%20included)\Keeping%20Children%20Safe%20in%20Education%202024%20(to%20be%20approved)" TargetMode="External"/><Relationship Id="rId66" Type="http://schemas.openxmlformats.org/officeDocument/2006/relationships/hyperlink" Target="https://www.northlincscmars.co.uk/wp-content/uploads/2023/10/Helping-Children-Families-2020-24-refreshed-2023.pdf" TargetMode="External"/><Relationship Id="rId87" Type="http://schemas.openxmlformats.org/officeDocument/2006/relationships/hyperlink" Target="https://www.northlincs.gov.uk/people-health-and-care/our-family-hubs/" TargetMode="External"/><Relationship Id="rId110" Type="http://schemas.openxmlformats.org/officeDocument/2006/relationships/hyperlink" Target="https://clevernevergoes.org/" TargetMode="External"/><Relationship Id="rId115" Type="http://schemas.openxmlformats.org/officeDocument/2006/relationships/hyperlink" Target="file:///C:\Users\karen%20hackett\AppData\Local\Microsoft\Windows\INetCache\Content.Outlook\OL6XT1MY\DfE%20Summary_table_of_responsibilities_for_school_attendance.pdf" TargetMode="External"/><Relationship Id="rId131" Type="http://schemas.openxmlformats.org/officeDocument/2006/relationships/hyperlink" Target="https://safelives.org.uk/about-domestic-abuse/staying-safe-online/" TargetMode="External"/><Relationship Id="rId136" Type="http://schemas.openxmlformats.org/officeDocument/2006/relationships/hyperlink" Target="https://assets.publishing.service.gov.uk/media/640a0986e90e076ccd1353fa/Domestic_Abuse_Statutory_Guidance_Easy_Read_V13_26-10-22_.pdf" TargetMode="External"/><Relationship Id="rId157" Type="http://schemas.openxmlformats.org/officeDocument/2006/relationships/hyperlink" Target="https://www.northlincscmars.co.uk/north-lincolnshire-harm-outside-the-home-toolkit/" TargetMode="External"/><Relationship Id="rId178" Type="http://schemas.openxmlformats.org/officeDocument/2006/relationships/hyperlink" Target="mailto:asylum@northlincs.gov.uk" TargetMode="External"/><Relationship Id="rId61" Type="http://schemas.openxmlformats.org/officeDocument/2006/relationships/hyperlink" Target="file:///C:\Users\karen%20hackett\AppData\Local\Microsoft\Windows\INetCache\Content.Outlook\OL6XT1MY\Principles-DHR-SAR-Dec-21" TargetMode="External"/><Relationship Id="rId82" Type="http://schemas.openxmlformats.org/officeDocument/2006/relationships/hyperlink" Target="https://homeofficemedia.blog.gov.uk/2025/04/03/martyns-law-factsheet/" TargetMode="External"/><Relationship Id="rId152" Type="http://schemas.openxmlformats.org/officeDocument/2006/relationships/hyperlink" Target="https://shorespace.org.uk/" TargetMode="External"/><Relationship Id="rId173" Type="http://schemas.openxmlformats.org/officeDocument/2006/relationships/hyperlink" Target="https://www.livewellnorthlincolnshire.org.uk/service/lgbtq-social-group" TargetMode="External"/><Relationship Id="rId194" Type="http://schemas.openxmlformats.org/officeDocument/2006/relationships/hyperlink" Target="http://www.legislation.gov.uk/ukpga/2002/32/section/175" TargetMode="External"/><Relationship Id="rId199" Type="http://schemas.openxmlformats.org/officeDocument/2006/relationships/footer" Target="footer1.xml"/><Relationship Id="rId19" Type="http://schemas.openxmlformats.org/officeDocument/2006/relationships/hyperlink" Target="https://www.northlincscmars.co.uk/"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yperlink" Target="https://www.gov.uk/government/consultations/keeping-children-safe-in-education-proposed-revisions-2026" TargetMode="External"/><Relationship Id="rId35" Type="http://schemas.openxmlformats.org/officeDocument/2006/relationships/hyperlink" Target="https://www.gov.uk/government/groups/independent-review-into-antisemitism-in-schools-and-colleges" TargetMode="External"/><Relationship Id="rId56" Type="http://schemas.openxmlformats.org/officeDocument/2006/relationships/hyperlink" Target="https://www.northlincscmars.co.uk/wp-content/uploads/2024/05/9-Managing-allegations-against-people-who-work-with-children-May-24.pdf" TargetMode="External"/><Relationship Id="rId77" Type="http://schemas.openxmlformats.org/officeDocument/2006/relationships/hyperlink" Target="https://www.gov.uk/government/collections/online-safety-act" TargetMode="External"/><Relationship Id="rId100" Type="http://schemas.openxmlformats.org/officeDocument/2006/relationships/hyperlink" Target="https://www.northlincscmars.co.uk/policies-procedures-and-guidance/" TargetMode="External"/><Relationship Id="rId105" Type="http://schemas.openxmlformats.org/officeDocument/2006/relationships/hyperlink" Target="https://view.officeapps.live.com/op/view.aspx?src=https%3A%2F%2Fwww.northlincscmars.co.uk%2Fwp-content%2Fuploads%2F2025%2F05%2FLADO-Referral-Form-Part-1.docx&amp;wdOrigin=BROWSELINK" TargetMode="External"/><Relationship Id="rId126" Type="http://schemas.openxmlformats.org/officeDocument/2006/relationships/hyperlink" Target="https://humbervpp.org/" TargetMode="External"/><Relationship Id="rId147" Type="http://schemas.openxmlformats.org/officeDocument/2006/relationships/hyperlink" Target="https://www.gov.uk/government/collections/female-genital-mutilation" TargetMode="External"/><Relationship Id="rId168" Type="http://schemas.openxmlformats.org/officeDocument/2006/relationships/hyperlink" Target="https://www.gov.uk/government/publications/channel-and-prevent-multi-agency-panel-pmap-guidance" TargetMode="External"/><Relationship Id="rId8" Type="http://schemas.openxmlformats.org/officeDocument/2006/relationships/webSettings" Target="webSettings.xml"/><Relationship Id="rId51" Type="http://schemas.openxmlformats.org/officeDocument/2006/relationships/hyperlink" Target="https://www.northlincscmars.co.uk/wp-content/uploads/2023/05/24-Standards-for-Safer-Recruitment-May-23.pdf" TargetMode="External"/><Relationship Id="rId72" Type="http://schemas.openxmlformats.org/officeDocument/2006/relationships/hyperlink" Target="https://www.gov.uk/government/publications/safeguarding-practitioners-information-sharing-advice" TargetMode="External"/><Relationship Id="rId93" Type="http://schemas.openxmlformats.org/officeDocument/2006/relationships/hyperlink" Target="https://www.gov.uk/government/publications/what-to-do-if-youre-worried-a-child-is-being-abused-" TargetMode="External"/><Relationship Id="rId98" Type="http://schemas.openxmlformats.org/officeDocument/2006/relationships/hyperlink" Target="https://www.farrer.co.uk/globalassets/clients-and-sectors/safeguarding/addressing-child-on-child-abuse/" TargetMode="External"/><Relationship Id="rId121" Type="http://schemas.openxmlformats.org/officeDocument/2006/relationships/hyperlink" Target="https://www.northlincscmars.co.uk/wp-content/uploads/2023/08/16-CSE-Vulnerabilities-and-Risk-Indicators-July-2025-Approved-1.pdf" TargetMode="External"/><Relationship Id="rId142" Type="http://schemas.openxmlformats.org/officeDocument/2006/relationships/hyperlink" Target="https://www.gov.uk/government/publications/the-right-to-choose-government-guidance-on-forced-marriage" TargetMode="External"/><Relationship Id="rId163" Type="http://schemas.openxmlformats.org/officeDocument/2006/relationships/hyperlink" Target="https://www.gov.uk/guidance/making-a-referral-to-prevent" TargetMode="External"/><Relationship Id="rId184" Type="http://schemas.openxmlformats.org/officeDocument/2006/relationships/hyperlink" Target="http://www.legislation.gov.uk/ukpga/1974/53" TargetMode="External"/><Relationship Id="rId189" Type="http://schemas.openxmlformats.org/officeDocument/2006/relationships/hyperlink" Target="https://www.legislation.gov.uk/ukpga/2010/15/contents" TargetMode="External"/><Relationship Id="rId3" Type="http://schemas.openxmlformats.org/officeDocument/2006/relationships/customXml" Target="../customXml/item3.xml"/><Relationship Id="rId25" Type="http://schemas.openxmlformats.org/officeDocument/2006/relationships/hyperlink" Target="https://assets.publishing.service.gov.uk/media/6943dad6501cdd438f4cf5aa/Restrictive_interventions_including_use_of_reasonable_force_in_schools.pdf" TargetMode="External"/><Relationship Id="rId46" Type="http://schemas.openxmlformats.org/officeDocument/2006/relationships/hyperlink" Target="https://www.bell-foundation.org.uk/resources/detail/guidance-for-probation-service-staff-and-interpreters/" TargetMode="External"/><Relationship Id="rId67" Type="http://schemas.openxmlformats.org/officeDocument/2006/relationships/hyperlink" Target="file:///C:\Users\karen%20hackett\AppData\Local\Microsoft\Windows\INetCache\Content.Outlook\OL6XT1MY\people-health-and-care\family-information-service" TargetMode="External"/><Relationship Id="rId116" Type="http://schemas.openxmlformats.org/officeDocument/2006/relationships/hyperlink" Target="https://www.gov.uk/government/publications/children-missing-education" TargetMode="External"/><Relationship Id="rId137" Type="http://schemas.openxmlformats.org/officeDocument/2006/relationships/hyperlink" Target="https://www.gov.uk/government/publications/domestic-abuse-act-2021/domestic-abuse-statutory-guidance-accessible-version" TargetMode="External"/><Relationship Id="rId158"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20" Type="http://schemas.openxmlformats.org/officeDocument/2006/relationships/hyperlink" Target="https://www.gov.uk/government/publications/families-first-partnership-programme" TargetMode="External"/><Relationship Id="rId41" Type="http://schemas.openxmlformats.org/officeDocument/2006/relationships/hyperlink" Target="https://www.police.uk/advice/advice-and-information/online-safety/online-safety/what-is-epilepsy-trolling/" TargetMode="External"/><Relationship Id="rId62" Type="http://schemas.openxmlformats.org/officeDocument/2006/relationships/hyperlink" Target="https://www.gov.uk/government/publications/designated-teacher-for-looked-after-children" TargetMode="External"/><Relationship Id="rId83" Type="http://schemas.openxmlformats.org/officeDocument/2006/relationships/hyperlink" Target="https://www.gov.uk/government/publications/martyns-law-the-sias-new-regulatory-role/martyns-law-the-sias-new-regulatory-role" TargetMode="External"/><Relationship Id="rId88" Type="http://schemas.openxmlformats.org/officeDocument/2006/relationships/hyperlink" Target="https://schoolsweek.co.uk/top-tips-for-inclusive-and-trauma-informed-language/" TargetMode="External"/><Relationship Id="rId111" Type="http://schemas.openxmlformats.org/officeDocument/2006/relationships/hyperlink" Target="https://www.gov.uk/looking-after-children-divorce" TargetMode="External"/><Relationship Id="rId132" Type="http://schemas.openxmlformats.org/officeDocument/2006/relationships/hyperlink" Target="https://forms.office.com/e/ejusWBXaNa" TargetMode="External"/><Relationship Id="rId153" Type="http://schemas.openxmlformats.org/officeDocument/2006/relationships/hyperlink" Target="https://assets.publishing.service.gov.uk/government/uploads/system/uploads/attachment_data/file/755135/Mental_health_and_behaviour_in_schools__.pdf" TargetMode="External"/><Relationship Id="rId174" Type="http://schemas.openxmlformats.org/officeDocument/2006/relationships/hyperlink" Target="https://www.facebook.com/rainbowyouthnl" TargetMode="External"/><Relationship Id="rId179" Type="http://schemas.openxmlformats.org/officeDocument/2006/relationships/hyperlink" Target="https://www.northlincscmars.co.uk/wp-content/uploads/2024/02/8-Statutory-framework-Feb-2024.pdf" TargetMode="External"/><Relationship Id="rId195" Type="http://schemas.openxmlformats.org/officeDocument/2006/relationships/hyperlink" Target="http://www.legislation.gov.uk/uksi/2009/2680/contents/made" TargetMode="External"/><Relationship Id="rId190" Type="http://schemas.openxmlformats.org/officeDocument/2006/relationships/hyperlink" Target="https://www.equalityhumanrights.com/guidance/public-sector-equality-duty-psed" TargetMode="External"/><Relationship Id="rId15" Type="http://schemas.openxmlformats.org/officeDocument/2006/relationships/hyperlink" Target="https://assets.publishing.service.gov.uk/media/65f1b048133c22b8eecd38f7/Working_together_to_improve_school_attendance__applies_from_19_August_2024_.pdf" TargetMode="External"/><Relationship Id="rId36" Type="http://schemas.openxmlformats.org/officeDocument/2006/relationships/hyperlink" Target="https://www.gov.uk/guidance/meeting-digital-and-technology-standards-in-schools-and-colleges" TargetMode="External"/><Relationship Id="rId57" Type="http://schemas.openxmlformats.org/officeDocument/2006/relationships/hyperlink" Target="https://www.northlincscmars.co.uk/wp-content/uploads/2025/07/Practice-Standards-Checklist-to-Promote-Effective-Multi-Agency-Practice-Working-Together-2023.pdf" TargetMode="External"/><Relationship Id="rId106" Type="http://schemas.openxmlformats.org/officeDocument/2006/relationships/hyperlink" Target="https://www.northlincscmars.co.uk/wp-content/uploads/2024/05/3-CMARS-LADO-Leaflet-Initial-Considerations-Guide-May-24.pdf" TargetMode="External"/><Relationship Id="rId127" Type="http://schemas.openxmlformats.org/officeDocument/2006/relationships/hyperlink" Target="file:///C:\Users\karen%20hackett\AppData\Local\Microsoft\Windows\INetCache\Content.Outlook\OL6XT1MY\Complex-and-Organised-Child-Abuse-Feb-23.pdf" TargetMode="External"/><Relationship Id="rId10" Type="http://schemas.openxmlformats.org/officeDocument/2006/relationships/endnotes" Target="endnotes.xml"/><Relationship Id="rId31" Type="http://schemas.openxmlformats.org/officeDocument/2006/relationships/hyperlink" Target="https://consult.education.gov.uk/medical-conditions-at-school/medical-conditions-at-school-statutory-guidance/supporting_documents/supporting-children-and-young-people-with-medical-conditions-and-allergypdf" TargetMode="External"/><Relationship Id="rId52" Type="http://schemas.openxmlformats.org/officeDocument/2006/relationships/hyperlink" Target="https://www.northlincscmars.co.uk/wp-content/uploads/2023/05/3-Escalation-and-Resolution-Policy-and-Procedure-May-2023.pdf" TargetMode="External"/><Relationship Id="rId73" Type="http://schemas.openxmlformats.org/officeDocument/2006/relationships/hyperlink" Target="https://www.gov.uk/government/publications/working-together-to-safeguard-children--2" TargetMode="External"/><Relationship Id="rId78" Type="http://schemas.openxmlformats.org/officeDocument/2006/relationships/hyperlink" Target="https://www.gov.uk/government/publications/online-safety-act-explainer/online-safety-act-explainer" TargetMode="External"/><Relationship Id="rId94" Type="http://schemas.openxmlformats.org/officeDocument/2006/relationships/hyperlink" Target="https://www.childrenssociety.org.uk/information/professionals/resources/child-exploitation-language-guide" TargetMode="External"/><Relationship Id="rId99" Type="http://schemas.openxmlformats.org/officeDocument/2006/relationships/hyperlink" Target="https://www.northlincscmars.co.uk/policies-procedures-and-guidance/" TargetMode="External"/><Relationship Id="rId101" Type="http://schemas.openxmlformats.org/officeDocument/2006/relationships/hyperlink" Target="https://www.northlincscmars.co.uk/wp-content/uploads/2024/05/3-CMARS-LADO-Leaflet-Initial-Considerations-Guide-May-24.pdf" TargetMode="External"/><Relationship Id="rId122" Type="http://schemas.openxmlformats.org/officeDocument/2006/relationships/hyperlink" Target="https://www.northlincscmars.co.uk/wp-content/uploads/2022/10/17-CCE-Procedure-July-2025-Approved.pdf" TargetMode="External"/><Relationship Id="rId143" Type="http://schemas.openxmlformats.org/officeDocument/2006/relationships/hyperlink" Target="https://www.northlincscmars.co.uk/wp-content/uploads/2023/02/10-Honour-Based-Abuse-and-Forced-Marriage-Procedure-Feb-23-v2.pdf" TargetMode="External"/><Relationship Id="rId148" Type="http://schemas.openxmlformats.org/officeDocument/2006/relationships/hyperlink" Target="https://www.gov.uk/government/publications/multi-agency-statutory-guidance-on-female-genital-mutilation" TargetMode="External"/><Relationship Id="rId164" Type="http://schemas.openxmlformats.org/officeDocument/2006/relationships/hyperlink" Target="https://www.gov.uk/government/publications/prevent-duty-guidance" TargetMode="External"/><Relationship Id="rId169" Type="http://schemas.openxmlformats.org/officeDocument/2006/relationships/hyperlink" Target="https://www.gov.uk/government/publications/children-act-1989-private-fostering" TargetMode="External"/><Relationship Id="rId185" Type="http://schemas.openxmlformats.org/officeDocument/2006/relationships/hyperlink" Target="http://www.legislation.gov.uk/ukpga/2006/47/schedule/4"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www.legislation.gov.uk/ukpga/1989/41" TargetMode="External"/><Relationship Id="rId26" Type="http://schemas.openxmlformats.org/officeDocument/2006/relationships/hyperlink" Target="https://www.barton-st-peters.n-lincs.sch.uk/page/?title=Policies&amp;pid=27" TargetMode="External"/><Relationship Id="rId47" Type="http://schemas.openxmlformats.org/officeDocument/2006/relationships/hyperlink" Target="https://www.ceopeducation.co.uk/professionals/guidance/fmse-guidance-parents/" TargetMode="External"/><Relationship Id="rId68" Type="http://schemas.openxmlformats.org/officeDocument/2006/relationships/hyperlink" Target="https://www.northlincscmars.co.uk/wp-content/uploads/2023/05/24-Standards-for-Safer-Recruitment-May-23.pdf" TargetMode="External"/><Relationship Id="rId89" Type="http://schemas.openxmlformats.org/officeDocument/2006/relationships/hyperlink" Target="https://www.childrenssociety.org.uk/information/professionals/resources/child-exploitation-language-guide" TargetMode="External"/><Relationship Id="rId112" Type="http://schemas.openxmlformats.org/officeDocument/2006/relationships/hyperlink" Target="https://www.gov.uk/going-to-court-victim-witness/help-and-support-in-the-court" TargetMode="External"/><Relationship Id="rId133" Type="http://schemas.openxmlformats.org/officeDocument/2006/relationships/hyperlink" Target="https://www.operationencompass.org/" TargetMode="External"/><Relationship Id="rId154" Type="http://schemas.openxmlformats.org/officeDocument/2006/relationships/hyperlink" Target="https://www.papyrus-uk.org/schools-guide/" TargetMode="External"/><Relationship Id="rId175" Type="http://schemas.openxmlformats.org/officeDocument/2006/relationships/hyperlink" Target="https://rapecrisis.org.uk/get-informed/about-sexual-violence/sexual-consent/" TargetMode="External"/><Relationship Id="rId196" Type="http://schemas.openxmlformats.org/officeDocument/2006/relationships/hyperlink" Target="http://www.legislation.gov.uk/uksi/2014/3283/schedule/part/3/made" TargetMode="External"/><Relationship Id="rId200" Type="http://schemas.openxmlformats.org/officeDocument/2006/relationships/fontTable" Target="fontTable.xml"/><Relationship Id="rId16" Type="http://schemas.openxmlformats.org/officeDocument/2006/relationships/hyperlink" Target="https://www.gov.uk/guidance/governance-in-maintained-schools/" TargetMode="External"/><Relationship Id="rId37" Type="http://schemas.openxmlformats.org/officeDocument/2006/relationships/hyperlink" Target="https://www.gov.uk/guidance/meeting-digital-and-technology-standards-in-schools-and-colleges/cyber-security-core-standard" TargetMode="External"/><Relationship Id="rId58" Type="http://schemas.openxmlformats.org/officeDocument/2006/relationships/hyperlink" Target="https://www.gov.uk/government/publications/pace-code-c-2019/pace-code-c-2019-accessible" TargetMode="External"/><Relationship Id="rId79" Type="http://schemas.openxmlformats.org/officeDocument/2006/relationships/hyperlink" Target="https://www.ofcom.org.uk/online-safety/illegal-and-harmful-content/statement-protecting-children-from-harms-online" TargetMode="External"/><Relationship Id="rId102" Type="http://schemas.openxmlformats.org/officeDocument/2006/relationships/hyperlink" Target="https://www.northlincscmars.co.uk/lado/" TargetMode="External"/><Relationship Id="rId123" Type="http://schemas.openxmlformats.org/officeDocument/2006/relationships/hyperlink" Target="https://www.northlincscmars.co.uk/wp-content/uploads/2023/08/18-CCE-Vulnerabilities-and-Risk-Indicators-Guide-July-2025-Approved.pdf" TargetMode="External"/><Relationship Id="rId144" Type="http://schemas.openxmlformats.org/officeDocument/2006/relationships/hyperlink" Target="mailto:fmu@fco.gov.uk" TargetMode="External"/><Relationship Id="rId90" Type="http://schemas.openxmlformats.org/officeDocument/2006/relationships/hyperlink" Target="https://www.ccinform.co.uk/practice-guidance/guide-to-case-recording-and-record-keeping/?practice_guidance=guide-to-case-recording-and-record-keeping" TargetMode="External"/><Relationship Id="rId165" Type="http://schemas.openxmlformats.org/officeDocument/2006/relationships/hyperlink" Target="https://www.gov.uk/government/publications/channel-and-prevent-multi-agency-panel-pmap-guidance" TargetMode="External"/><Relationship Id="rId186" Type="http://schemas.openxmlformats.org/officeDocument/2006/relationships/hyperlink" Target="https://www.gov.uk/government/publications/prevent-duty-guidance" TargetMode="External"/><Relationship Id="rId27" Type="http://schemas.openxmlformats.org/officeDocument/2006/relationships/hyperlink" Target="https://www.gov.uk/government/news/new-screen-time-guidance-for-parents-of-under-5s" TargetMode="External"/><Relationship Id="rId48" Type="http://schemas.openxmlformats.org/officeDocument/2006/relationships/hyperlink" Target="https://learning.nspcc.org.uk/services/building-connections" TargetMode="External"/><Relationship Id="rId69" Type="http://schemas.openxmlformats.org/officeDocument/2006/relationships/hyperlink" Target="https://www.northlincscmars.co.uk/wp-content/uploads/2023/08/15-Policy-Statement-Protecting-Disabled-Children-from-Harm-August-23.pdf" TargetMode="External"/><Relationship Id="rId113" Type="http://schemas.openxmlformats.org/officeDocument/2006/relationships/hyperlink" Target="https://www.gov.uk/government/publications/young-witness-booklet-for-5-to-11-year-olds" TargetMode="External"/><Relationship Id="rId134" Type="http://schemas.openxmlformats.org/officeDocument/2006/relationships/hyperlink" Target="https://safelives.org.uk/knowledge-hub/spotlights/spotlight-3-young-people-and-domestic-abuse" TargetMode="External"/><Relationship Id="rId80" Type="http://schemas.openxmlformats.org/officeDocument/2006/relationships/hyperlink" Target="https://www.gov.uk/government/publications/searching-screening-and-confiscation" TargetMode="External"/><Relationship Id="rId155" Type="http://schemas.openxmlformats.org/officeDocument/2006/relationships/hyperlink" Target="https://ygam.org/" TargetMode="External"/><Relationship Id="rId17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97" Type="http://schemas.openxmlformats.org/officeDocument/2006/relationships/hyperlink" Target="http://www.legislation.gov.uk/uksi/2015/728/schedule/made" TargetMode="External"/><Relationship Id="rId201" Type="http://schemas.openxmlformats.org/officeDocument/2006/relationships/theme" Target="theme/theme1.xml"/><Relationship Id="rId17" Type="http://schemas.openxmlformats.org/officeDocument/2006/relationships/hyperlink" Target="https://www.gov.uk/guidance/governance-in-maintained-schools/7-compliance" TargetMode="External"/><Relationship Id="rId38" Type="http://schemas.openxmlformats.org/officeDocument/2006/relationships/hyperlink" Target="https://www.gov.uk/government/publications/inspecting-local-authority-childrens-services/inspecting-local-authority-childrens-services" TargetMode="External"/><Relationship Id="rId59" Type="http://schemas.openxmlformats.org/officeDocument/2006/relationships/hyperlink" Target="https://www.northlincscmars.co.uk/wp-content/uploads/2022/09/Quality-Standards-for-Child-Protection-conferences.pdf" TargetMode="External"/><Relationship Id="rId103" Type="http://schemas.openxmlformats.org/officeDocument/2006/relationships/hyperlink" Target="file:///C:\Users\Sarah%20Stokoe\Documents\Safeguarding%20Policy%20Sept%202024%20(additions%20included)\Keeping%20Children%20Safe%20in%20Education%202024%20(to%20be%20approved)" TargetMode="External"/><Relationship Id="rId124" Type="http://schemas.openxmlformats.org/officeDocument/2006/relationships/hyperlink" Target="https://www.northlincscmars.co.uk/wp-content/uploads/2023/05/2-MARS-Policy-and-Procedures-Assessing-Need-and-Providing-Help-June-2023.pdf" TargetMode="External"/><Relationship Id="rId70" Type="http://schemas.openxmlformats.org/officeDocument/2006/relationships/hyperlink" Target="https://www.northlincscmars.co.uk/policies-procedures-and-guidance/" TargetMode="External"/><Relationship Id="rId91" Type="http://schemas.openxmlformats.org/officeDocument/2006/relationships/hyperlink" Target="https://www.northlincscmars.co.uk/wp-content/uploads/2023/08/16-Policy-Statement-reducing-harm-from-Neglect-August-2023.pdf" TargetMode="External"/><Relationship Id="rId145" Type="http://schemas.openxmlformats.org/officeDocument/2006/relationships/hyperlink" Target="https://www.northlincscmars.co.uk/wp-content/uploads/2023/08/23-Guidance-for-recognising-and-responding-to-breast-ironing-August-2023.pdf" TargetMode="External"/><Relationship Id="rId166" Type="http://schemas.openxmlformats.org/officeDocument/2006/relationships/hyperlink" Target="https://www.gov.uk/government/publications/prevent-duty-guidance" TargetMode="External"/><Relationship Id="rId187" Type="http://schemas.openxmlformats.org/officeDocument/2006/relationships/hyperlink" Target="https://www.legislation.gov.uk/ukpga/1998/42/contents" TargetMode="External"/><Relationship Id="rId1" Type="http://schemas.openxmlformats.org/officeDocument/2006/relationships/customXml" Target="../customXml/item1.xml"/><Relationship Id="rId28" Type="http://schemas.openxmlformats.org/officeDocument/2006/relationships/hyperlink" Target="https://www.gov.uk/government/publications/giving-every-child-the-best-start-in-life" TargetMode="External"/><Relationship Id="rId49" Type="http://schemas.openxmlformats.org/officeDocument/2006/relationships/hyperlink" Target="https://www.gov.uk/government/publications/service-pupils-in-schools-non-statutory-guidance/service-pupils-in-schools-non-statutory-guidance" TargetMode="External"/><Relationship Id="rId114" Type="http://schemas.openxmlformats.org/officeDocument/2006/relationships/hyperlink" Target="https://www.gov.uk/government/publications/young-witness-booklet-for-12-to-17-year-olds" TargetMode="External"/><Relationship Id="rId60" Type="http://schemas.openxmlformats.org/officeDocument/2006/relationships/hyperlink" Target="https://www.northlincscmars.co.uk/child-protection-conference-documents/" TargetMode="External"/><Relationship Id="rId81" Type="http://schemas.openxmlformats.org/officeDocument/2006/relationships/hyperlink" Target="https://www.gov.uk/guidance/data-protection-in-schools/artificial-intelligence-ai-and-data-protection-in-schools" TargetMode="External"/><Relationship Id="rId135" Type="http://schemas.openxmlformats.org/officeDocument/2006/relationships/hyperlink" Target="https://www.thebluedoor.org/" TargetMode="External"/><Relationship Id="rId156" Type="http://schemas.openxmlformats.org/officeDocument/2006/relationships/hyperlink" Target="https://www.gov.uk/government/collections/modern-slavery" TargetMode="External"/><Relationship Id="rId177" Type="http://schemas.openxmlformats.org/officeDocument/2006/relationships/hyperlink" Target="https://humbervpp.org/" TargetMode="External"/><Relationship Id="rId198" Type="http://schemas.openxmlformats.org/officeDocument/2006/relationships/hyperlink" Target="mailto:help@nspcc.org" TargetMode="External"/><Relationship Id="rId18" Type="http://schemas.openxmlformats.org/officeDocument/2006/relationships/hyperlink" Target="https://www.gov.uk/guidance/-governance-in-academy-trusts" TargetMode="External"/><Relationship Id="rId39" Type="http://schemas.openxmlformats.org/officeDocument/2006/relationships/hyperlink" Target="https://assets.childrenscommissioner.gov.uk/wpuploads/2025/04/Children-nudification-tools-and-sexually-explicit-deepfakes-April-2025.pdf" TargetMode="External"/><Relationship Id="rId50" Type="http://schemas.openxmlformats.org/officeDocument/2006/relationships/hyperlink" Target="https://www.northlincscmars.co.uk/wp-content/uploads/2023/05/6-Guidance-on-Code-of-Conduct-for-working-with-Children-May-23.pdf" TargetMode="External"/><Relationship Id="rId104" Type="http://schemas.openxmlformats.org/officeDocument/2006/relationships/hyperlink" Target="http://www.northlincscmars.co.uk/policies-procedures-and-guidance" TargetMode="External"/><Relationship Id="rId125" Type="http://schemas.openxmlformats.org/officeDocument/2006/relationships/hyperlink" Target="https://www.northlincscmars.co.uk/wp-content/uploads/2022/10/15-CSE-procedure-July-2025-Approved.pdf" TargetMode="External"/><Relationship Id="rId146" Type="http://schemas.openxmlformats.org/officeDocument/2006/relationships/hyperlink" Target="https://www.northlincscmars.co.uk/wp-content/uploads/2023/02/9-Policy-and-procedure-for-identifying-and-responding-to-concerns-about-FGM-Mar-23.pdf" TargetMode="External"/><Relationship Id="rId167" Type="http://schemas.openxmlformats.org/officeDocument/2006/relationships/hyperlink" Target="https://www.gov.uk/government/publications/prevent-duty-risk-assessment-templates" TargetMode="External"/><Relationship Id="rId188" Type="http://schemas.openxmlformats.org/officeDocument/2006/relationships/hyperlink" Target="https://www.echr.coe.int/Pages/home.aspx?p=basictexts&amp;c" TargetMode="External"/><Relationship Id="rId71" Type="http://schemas.openxmlformats.org/officeDocument/2006/relationships/hyperlink" Target="https://www.northlincscmars.co.uk/wp-content/uploads/2022/08/4-MARS-Information-Sharing-Guidance-Aug-22.pdf" TargetMode="External"/><Relationship Id="rId92" Type="http://schemas.openxmlformats.org/officeDocument/2006/relationships/image" Target="media/image6.emf"/></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A23E9A50340F4ABA96D1A618FC0FC5" ma:contentTypeVersion="15" ma:contentTypeDescription="Create a new document." ma:contentTypeScope="" ma:versionID="ece7f004b61c55c191254ea8bcd26f42">
  <xsd:schema xmlns:xsd="http://www.w3.org/2001/XMLSchema" xmlns:xs="http://www.w3.org/2001/XMLSchema" xmlns:p="http://schemas.microsoft.com/office/2006/metadata/properties" xmlns:ns2="f13c5925-d774-47cf-99c0-5db91e0032d8" xmlns:ns3="d75bd655-800c-422d-9ec4-ea00525bf13a" targetNamespace="http://schemas.microsoft.com/office/2006/metadata/properties" ma:root="true" ma:fieldsID="abb549027b492d65447942189e4063ff" ns2:_="" ns3:_="">
    <xsd:import namespace="f13c5925-d774-47cf-99c0-5db91e0032d8"/>
    <xsd:import namespace="d75bd655-800c-422d-9ec4-ea00525bf13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3c5925-d774-47cf-99c0-5db91e0032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a5f8c38-0660-407c-abb4-da7b4cb39ac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5bd655-800c-422d-9ec4-ea00525bf13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9e846b0-3b86-4cc9-9961-7781ad6d88c5}" ma:internalName="TaxCatchAll" ma:showField="CatchAllData" ma:web="d75bd655-800c-422d-9ec4-ea00525bf1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13c5925-d774-47cf-99c0-5db91e0032d8">
      <Terms xmlns="http://schemas.microsoft.com/office/infopath/2007/PartnerControls"/>
    </lcf76f155ced4ddcb4097134ff3c332f>
    <TaxCatchAll xmlns="d75bd655-800c-422d-9ec4-ea00525bf1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68780-67BB-4247-8EA8-34B62B0AA6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3c5925-d774-47cf-99c0-5db91e0032d8"/>
    <ds:schemaRef ds:uri="d75bd655-800c-422d-9ec4-ea00525bf1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A00152-A0EA-4CDC-A5DD-F3E1A1646B20}">
  <ds:schemaRefs>
    <ds:schemaRef ds:uri="http://schemas.microsoft.com/sharepoint/v3/contenttype/forms"/>
  </ds:schemaRefs>
</ds:datastoreItem>
</file>

<file path=customXml/itemProps3.xml><?xml version="1.0" encoding="utf-8"?>
<ds:datastoreItem xmlns:ds="http://schemas.openxmlformats.org/officeDocument/2006/customXml" ds:itemID="{1EDF1026-4609-4D8C-8687-6734005648E0}">
  <ds:schemaRefs>
    <ds:schemaRef ds:uri="http://schemas.microsoft.com/office/2006/metadata/properties"/>
    <ds:schemaRef ds:uri="http://schemas.microsoft.com/office/infopath/2007/PartnerControls"/>
    <ds:schemaRef ds:uri="f13c5925-d774-47cf-99c0-5db91e0032d8"/>
    <ds:schemaRef ds:uri="d75bd655-800c-422d-9ec4-ea00525bf13a"/>
  </ds:schemaRefs>
</ds:datastoreItem>
</file>

<file path=customXml/itemProps4.xml><?xml version="1.0" encoding="utf-8"?>
<ds:datastoreItem xmlns:ds="http://schemas.openxmlformats.org/officeDocument/2006/customXml" ds:itemID="{361AFFE1-6F2F-402B-8F7F-D6C1D9AB6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28438</Words>
  <Characters>162097</Characters>
  <Application>Microsoft Office Word</Application>
  <DocSecurity>0</DocSecurity>
  <Lines>1350</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Hackett</dc:creator>
  <cp:keywords/>
  <dc:description/>
  <cp:lastModifiedBy>Adeline Brack</cp:lastModifiedBy>
  <cp:revision>5</cp:revision>
  <cp:lastPrinted>2025-09-10T15:16:00Z</cp:lastPrinted>
  <dcterms:created xsi:type="dcterms:W3CDTF">2025-11-15T11:38:00Z</dcterms:created>
  <dcterms:modified xsi:type="dcterms:W3CDTF">2026-04-22T10:59:00Z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0x01010014A23E9A50340F4ABA96D1A618FC0FC5</vt:lpwstr>
  </property>
  <property fmtid="{D5CDD505-2E9C-101B-9397-08002B2CF9AE}" pid="3" name="MediaServiceImageTags">
    <vt:lpwstr/>
  </property>
</Properties>
</file>