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F5793E" w14:textId="77777777" w:rsidR="00735030" w:rsidRDefault="00735030" w:rsidP="00A86E06">
      <w:pPr>
        <w:spacing w:after="0"/>
      </w:pPr>
    </w:p>
    <w:p w14:paraId="75E25E37" w14:textId="6409C33B" w:rsidR="00735030" w:rsidRDefault="00735030" w:rsidP="00203427"/>
    <w:p w14:paraId="3F890D39" w14:textId="0ADAB586" w:rsidR="00E9046D" w:rsidRDefault="006E05A1" w:rsidP="00E9046D">
      <w:pPr>
        <w:spacing w:after="0"/>
        <w:jc w:val="center"/>
      </w:pPr>
      <w:r>
        <w:rPr>
          <w:noProof/>
          <w:lang w:eastAsia="en-GB"/>
        </w:rPr>
        <w:drawing>
          <wp:inline distT="0" distB="0" distL="114300" distR="114300" wp14:anchorId="03728AF5" wp14:editId="5C499219">
            <wp:extent cx="657225" cy="546172"/>
            <wp:effectExtent l="0" t="0" r="0" b="6350"/>
            <wp:docPr id="1028" name="image1.jpg" descr="E:\old to new web\St Peter's Logo new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E:\old to new web\St Peter's Logo new.jpe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802" cy="54665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Style w:val="TableGrid"/>
        <w:tblpPr w:leftFromText="180" w:rightFromText="180" w:vertAnchor="text" w:horzAnchor="page" w:tblpX="998" w:tblpY="278"/>
        <w:tblW w:w="22440" w:type="dxa"/>
        <w:tblLook w:val="04A0" w:firstRow="1" w:lastRow="0" w:firstColumn="1" w:lastColumn="0" w:noHBand="0" w:noVBand="1"/>
      </w:tblPr>
      <w:tblGrid>
        <w:gridCol w:w="5610"/>
        <w:gridCol w:w="5610"/>
        <w:gridCol w:w="5610"/>
        <w:gridCol w:w="5610"/>
      </w:tblGrid>
      <w:tr w:rsidR="00E9046D" w14:paraId="1459822D" w14:textId="77777777" w:rsidTr="00962EC6">
        <w:trPr>
          <w:trHeight w:val="415"/>
        </w:trPr>
        <w:tc>
          <w:tcPr>
            <w:tcW w:w="22440" w:type="dxa"/>
            <w:gridSpan w:val="4"/>
          </w:tcPr>
          <w:p w14:paraId="63F04A26" w14:textId="637FB159" w:rsidR="00E9046D" w:rsidRPr="00E9046D" w:rsidRDefault="00E9046D" w:rsidP="0022016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 xml:space="preserve">SEND in my subject area: </w:t>
            </w:r>
            <w:r w:rsidR="00220165">
              <w:rPr>
                <w:rFonts w:cstheme="minorHAnsi"/>
                <w:b/>
                <w:bCs/>
                <w:sz w:val="24"/>
                <w:szCs w:val="24"/>
              </w:rPr>
              <w:t>Art</w:t>
            </w:r>
          </w:p>
        </w:tc>
      </w:tr>
      <w:tr w:rsidR="00E9046D" w14:paraId="3C421F62" w14:textId="77777777" w:rsidTr="00962EC6">
        <w:trPr>
          <w:trHeight w:val="77"/>
        </w:trPr>
        <w:tc>
          <w:tcPr>
            <w:tcW w:w="11220" w:type="dxa"/>
            <w:gridSpan w:val="2"/>
          </w:tcPr>
          <w:p w14:paraId="48E3C12E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Cognition and Learning</w:t>
            </w:r>
          </w:p>
        </w:tc>
        <w:tc>
          <w:tcPr>
            <w:tcW w:w="11220" w:type="dxa"/>
            <w:gridSpan w:val="2"/>
          </w:tcPr>
          <w:p w14:paraId="6476CA77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Communication and Interaction</w:t>
            </w:r>
          </w:p>
        </w:tc>
      </w:tr>
      <w:tr w:rsidR="00E9046D" w14:paraId="5B96E5CC" w14:textId="77777777" w:rsidTr="00962EC6">
        <w:trPr>
          <w:trHeight w:val="223"/>
        </w:trPr>
        <w:tc>
          <w:tcPr>
            <w:tcW w:w="5610" w:type="dxa"/>
          </w:tcPr>
          <w:p w14:paraId="4FBAB882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Specific Challenges for SEND</w:t>
            </w:r>
          </w:p>
        </w:tc>
        <w:tc>
          <w:tcPr>
            <w:tcW w:w="5610" w:type="dxa"/>
          </w:tcPr>
          <w:p w14:paraId="49453F20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  <w:tc>
          <w:tcPr>
            <w:tcW w:w="5610" w:type="dxa"/>
          </w:tcPr>
          <w:p w14:paraId="009377AF" w14:textId="6689133A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Specific Challenges for SEND</w:t>
            </w:r>
          </w:p>
        </w:tc>
        <w:tc>
          <w:tcPr>
            <w:tcW w:w="5610" w:type="dxa"/>
          </w:tcPr>
          <w:p w14:paraId="34632BDF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</w:tr>
      <w:tr w:rsidR="00E9046D" w14:paraId="1137A3ED" w14:textId="77777777" w:rsidTr="0060097C">
        <w:trPr>
          <w:trHeight w:val="4768"/>
        </w:trPr>
        <w:tc>
          <w:tcPr>
            <w:tcW w:w="5610" w:type="dxa"/>
          </w:tcPr>
          <w:p w14:paraId="7BC73268" w14:textId="4AB43202" w:rsidR="00E9046D" w:rsidRDefault="00220165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Building on prior knowledge</w:t>
            </w:r>
          </w:p>
          <w:p w14:paraId="349A473C" w14:textId="14134410" w:rsidR="00420F62" w:rsidRDefault="00420F62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Understanding of key vocabulary – able to link to real life experiences</w:t>
            </w:r>
          </w:p>
          <w:p w14:paraId="3C37B4E1" w14:textId="4234871F" w:rsidR="00A9634C" w:rsidRPr="00E9046D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Working memory</w:t>
            </w:r>
          </w:p>
          <w:p w14:paraId="23E5CB73" w14:textId="654FA9F3" w:rsidR="00E9046D" w:rsidRPr="00E9046D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Ability</w:t>
            </w:r>
            <w:r w:rsidR="00E9046D" w:rsidRPr="00E9046D">
              <w:rPr>
                <w:rFonts w:cstheme="minorHAnsi"/>
                <w:sz w:val="24"/>
                <w:szCs w:val="24"/>
              </w:rPr>
              <w:t xml:space="preserve"> to make connections</w:t>
            </w:r>
          </w:p>
          <w:p w14:paraId="350E9F01" w14:textId="2A37EC7C" w:rsidR="00A9634C" w:rsidRPr="00E9046D" w:rsidRDefault="00D54F3E" w:rsidP="00E9046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Cognitive overload</w:t>
            </w:r>
          </w:p>
        </w:tc>
        <w:tc>
          <w:tcPr>
            <w:tcW w:w="5610" w:type="dxa"/>
          </w:tcPr>
          <w:p w14:paraId="7DEF61DF" w14:textId="77777777" w:rsidR="00220165" w:rsidRPr="00220165" w:rsidRDefault="00220165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Anchor learning. What is the purpose?</w:t>
            </w:r>
          </w:p>
          <w:p w14:paraId="7759017F" w14:textId="27F00F7A" w:rsidR="00A9634C" w:rsidRPr="00A9634C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Chunking – </w:t>
            </w:r>
            <w:r w:rsidR="00D54F3E">
              <w:rPr>
                <w:rFonts w:cstheme="minorHAnsi"/>
                <w:sz w:val="24"/>
                <w:szCs w:val="24"/>
              </w:rPr>
              <w:t>smaller steps</w:t>
            </w:r>
          </w:p>
          <w:p w14:paraId="11BEEFA4" w14:textId="6A75726E" w:rsidR="00A9634C" w:rsidRPr="00A9634C" w:rsidRDefault="00220165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Peer support/feedback</w:t>
            </w:r>
          </w:p>
          <w:p w14:paraId="1D991A4A" w14:textId="7BC03E55" w:rsidR="00E9046D" w:rsidRPr="00A9634C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cstheme="minorHAnsi"/>
                <w:sz w:val="24"/>
                <w:szCs w:val="24"/>
              </w:rPr>
              <w:t xml:space="preserve">Pre-teach </w:t>
            </w:r>
            <w:r w:rsidR="00220165">
              <w:rPr>
                <w:rFonts w:cstheme="minorHAnsi"/>
                <w:sz w:val="24"/>
                <w:szCs w:val="24"/>
              </w:rPr>
              <w:t xml:space="preserve">technical </w:t>
            </w:r>
            <w:r w:rsidRPr="00A9634C">
              <w:rPr>
                <w:rFonts w:cstheme="minorHAnsi"/>
                <w:sz w:val="24"/>
                <w:szCs w:val="24"/>
              </w:rPr>
              <w:t>vocabulary</w:t>
            </w:r>
            <w:r w:rsidR="00220165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27393A8D" w14:textId="77777777" w:rsidR="00E9046D" w:rsidRPr="00A9634C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cstheme="minorHAnsi"/>
                <w:sz w:val="24"/>
                <w:szCs w:val="24"/>
              </w:rPr>
              <w:t>Large print</w:t>
            </w:r>
          </w:p>
          <w:p w14:paraId="5987FC80" w14:textId="77777777" w:rsidR="00E9046D" w:rsidRPr="00A9634C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eastAsia="Arial" w:cstheme="minorHAnsi"/>
                <w:sz w:val="24"/>
                <w:szCs w:val="24"/>
              </w:rPr>
              <w:t xml:space="preserve">Coloured overlays or paper </w:t>
            </w:r>
          </w:p>
          <w:p w14:paraId="1D9D9008" w14:textId="77777777" w:rsidR="00E9046D" w:rsidRDefault="00D54F3E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eastAsia="Arial" w:cstheme="minorHAnsi"/>
                <w:sz w:val="24"/>
                <w:szCs w:val="24"/>
              </w:rPr>
              <w:t>Practical activities</w:t>
            </w:r>
            <w:r w:rsidR="00A9634C">
              <w:rPr>
                <w:rFonts w:eastAsia="Arial" w:cstheme="minorHAnsi"/>
                <w:sz w:val="24"/>
                <w:szCs w:val="24"/>
              </w:rPr>
              <w:t xml:space="preserve"> </w:t>
            </w:r>
          </w:p>
          <w:p w14:paraId="50EEAD11" w14:textId="36B3D83A" w:rsidR="00420F62" w:rsidRPr="00E9046D" w:rsidRDefault="00420F62" w:rsidP="00220165">
            <w:pPr>
              <w:pStyle w:val="ListParagraph"/>
              <w:ind w:left="360"/>
              <w:rPr>
                <w:rFonts w:eastAsia="Arial"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5EF039DD" w14:textId="77777777" w:rsidR="00A26DF0" w:rsidRDefault="00A26DF0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Following instructions (step by step to complete project)</w:t>
            </w:r>
          </w:p>
          <w:p w14:paraId="6F723499" w14:textId="067CFE72" w:rsid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Concentration / attention</w:t>
            </w:r>
          </w:p>
          <w:p w14:paraId="043A16C3" w14:textId="192A781C" w:rsidR="00AC2431" w:rsidRDefault="00AC2431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Understanding of technical language</w:t>
            </w:r>
          </w:p>
          <w:p w14:paraId="4387E4EC" w14:textId="298E8CBB" w:rsidR="00AC2431" w:rsidRDefault="00AC2431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Verbalising thoughts/likes/dislikes</w:t>
            </w:r>
          </w:p>
          <w:p w14:paraId="5CB9AF09" w14:textId="77777777" w:rsidR="00AC2431" w:rsidRDefault="00AC2431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Discussing and understanding feelings in/about art</w:t>
            </w:r>
          </w:p>
          <w:p w14:paraId="7F41D7EB" w14:textId="137440C5" w:rsidR="00AC2431" w:rsidRPr="00E9046D" w:rsidRDefault="00AC2431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Abstract work and ideas</w:t>
            </w:r>
          </w:p>
          <w:p w14:paraId="0B58C01B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Independence</w:t>
            </w:r>
          </w:p>
          <w:p w14:paraId="66CE7C49" w14:textId="3EA0CF42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Difficulties responding</w:t>
            </w:r>
            <w:r w:rsidR="00312BEE">
              <w:rPr>
                <w:rFonts w:cstheme="minorHAnsi"/>
                <w:sz w:val="24"/>
                <w:szCs w:val="24"/>
              </w:rPr>
              <w:t xml:space="preserve"> to peers/ participating in group work</w:t>
            </w:r>
          </w:p>
          <w:p w14:paraId="7CE537E9" w14:textId="294DAA08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Speech difficulties – discussion </w:t>
            </w:r>
            <w:r w:rsidR="00A26DF0">
              <w:rPr>
                <w:rFonts w:cstheme="minorHAnsi"/>
                <w:sz w:val="24"/>
                <w:szCs w:val="24"/>
              </w:rPr>
              <w:t>within group work</w:t>
            </w:r>
          </w:p>
          <w:p w14:paraId="6CA4F367" w14:textId="77777777" w:rsidR="00E9046D" w:rsidRPr="00E9046D" w:rsidRDefault="00E9046D" w:rsidP="00AC2431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0F1AA012" w14:textId="24FC58E2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Over learning, </w:t>
            </w:r>
            <w:r w:rsidR="00312BEE">
              <w:rPr>
                <w:rFonts w:cstheme="minorHAnsi"/>
                <w:sz w:val="24"/>
                <w:szCs w:val="24"/>
              </w:rPr>
              <w:t xml:space="preserve">persistent </w:t>
            </w:r>
            <w:r w:rsidRPr="00E9046D">
              <w:rPr>
                <w:rFonts w:cstheme="minorHAnsi"/>
                <w:sz w:val="24"/>
                <w:szCs w:val="24"/>
              </w:rPr>
              <w:t>repetition of vocabulary and key concepts</w:t>
            </w:r>
          </w:p>
          <w:p w14:paraId="0B7B95E7" w14:textId="78CFFA3F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Visual prompts</w:t>
            </w:r>
            <w:r w:rsidR="006A2AFA">
              <w:rPr>
                <w:rFonts w:cstheme="minorHAnsi"/>
                <w:sz w:val="24"/>
                <w:szCs w:val="24"/>
              </w:rPr>
              <w:t xml:space="preserve"> with key vocabulary</w:t>
            </w:r>
          </w:p>
          <w:p w14:paraId="1F327DB6" w14:textId="6F2F80DC" w:rsidR="00E9046D" w:rsidRPr="00E9046D" w:rsidRDefault="006A2AFA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Emotion charts – RAG style rating</w:t>
            </w:r>
          </w:p>
          <w:p w14:paraId="6F0D6AD5" w14:textId="121E21F3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Seating plan </w:t>
            </w:r>
            <w:r w:rsidR="00A26DF0">
              <w:rPr>
                <w:rFonts w:cstheme="minorHAnsi"/>
                <w:sz w:val="24"/>
                <w:szCs w:val="24"/>
              </w:rPr>
              <w:t>– encourage different ‘groups’, utilise positive role models</w:t>
            </w:r>
          </w:p>
          <w:p w14:paraId="70C864A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Use of talk partners</w:t>
            </w:r>
          </w:p>
          <w:p w14:paraId="44895EF3" w14:textId="435AD0AE" w:rsidR="00E9046D" w:rsidRPr="00A26DF0" w:rsidRDefault="00E9046D" w:rsidP="00A26DF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Pre-teaching</w:t>
            </w:r>
            <w:r w:rsidR="00A9634C">
              <w:rPr>
                <w:rFonts w:cstheme="minorHAnsi"/>
                <w:sz w:val="24"/>
                <w:szCs w:val="24"/>
              </w:rPr>
              <w:t>/explicitly share</w:t>
            </w:r>
            <w:r w:rsidRPr="00E9046D">
              <w:rPr>
                <w:rFonts w:cstheme="minorHAnsi"/>
                <w:sz w:val="24"/>
                <w:szCs w:val="24"/>
              </w:rPr>
              <w:t xml:space="preserve"> vocabulary</w:t>
            </w:r>
          </w:p>
          <w:p w14:paraId="7FEA9663" w14:textId="245F7284" w:rsidR="00312BEE" w:rsidRPr="00E9046D" w:rsidRDefault="00312BEE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Eye contact </w:t>
            </w:r>
          </w:p>
          <w:p w14:paraId="26AF0553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Presenting work in a different way</w:t>
            </w:r>
          </w:p>
          <w:p w14:paraId="236C0A4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Familiar routine</w:t>
            </w:r>
          </w:p>
          <w:p w14:paraId="02D350CA" w14:textId="0E04885E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</w:t>
            </w:r>
            <w:r w:rsidR="00A26DF0">
              <w:rPr>
                <w:rFonts w:cstheme="minorHAnsi"/>
                <w:sz w:val="24"/>
                <w:szCs w:val="24"/>
              </w:rPr>
              <w:t>imple instructions kept in s</w:t>
            </w:r>
            <w:r w:rsidRPr="00E9046D">
              <w:rPr>
                <w:rFonts w:cstheme="minorHAnsi"/>
                <w:sz w:val="24"/>
                <w:szCs w:val="24"/>
              </w:rPr>
              <w:t xml:space="preserve">horter </w:t>
            </w:r>
            <w:r w:rsidR="00312BEE">
              <w:rPr>
                <w:rFonts w:cstheme="minorHAnsi"/>
                <w:sz w:val="24"/>
                <w:szCs w:val="24"/>
              </w:rPr>
              <w:t xml:space="preserve">more manageable </w:t>
            </w:r>
            <w:r w:rsidRPr="00E9046D">
              <w:rPr>
                <w:rFonts w:cstheme="minorHAnsi"/>
                <w:sz w:val="24"/>
                <w:szCs w:val="24"/>
              </w:rPr>
              <w:t xml:space="preserve">/ chunked activities </w:t>
            </w:r>
          </w:p>
          <w:p w14:paraId="7FCF06AF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Reduce unnecessary language</w:t>
            </w:r>
          </w:p>
          <w:p w14:paraId="44405559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85FE095" w14:textId="77777777" w:rsidR="00E9046D" w:rsidRPr="00E9046D" w:rsidRDefault="00E9046D" w:rsidP="00E9046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9046D" w14:paraId="7CEC8CDA" w14:textId="77777777" w:rsidTr="00962EC6">
        <w:trPr>
          <w:trHeight w:val="134"/>
        </w:trPr>
        <w:tc>
          <w:tcPr>
            <w:tcW w:w="11220" w:type="dxa"/>
            <w:gridSpan w:val="2"/>
          </w:tcPr>
          <w:p w14:paraId="1E986EE0" w14:textId="1C055400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Physical and Sensory</w:t>
            </w:r>
          </w:p>
        </w:tc>
        <w:tc>
          <w:tcPr>
            <w:tcW w:w="11220" w:type="dxa"/>
            <w:gridSpan w:val="2"/>
          </w:tcPr>
          <w:p w14:paraId="58E24E8E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Social Emotional Mental Health</w:t>
            </w:r>
          </w:p>
        </w:tc>
      </w:tr>
      <w:tr w:rsidR="00E9046D" w14:paraId="67550FE5" w14:textId="77777777" w:rsidTr="00962EC6">
        <w:trPr>
          <w:trHeight w:val="134"/>
        </w:trPr>
        <w:tc>
          <w:tcPr>
            <w:tcW w:w="5610" w:type="dxa"/>
          </w:tcPr>
          <w:p w14:paraId="19E47D49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6DA7172F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Provision for SEND</w:t>
            </w:r>
          </w:p>
        </w:tc>
        <w:tc>
          <w:tcPr>
            <w:tcW w:w="5610" w:type="dxa"/>
          </w:tcPr>
          <w:p w14:paraId="3E3152B8" w14:textId="273E0480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Subject </w:t>
            </w:r>
            <w:r w:rsidR="00FB1C83">
              <w:rPr>
                <w:rFonts w:cstheme="minorHAnsi"/>
                <w:sz w:val="24"/>
                <w:szCs w:val="24"/>
              </w:rPr>
              <w:t xml:space="preserve">Specific </w:t>
            </w:r>
            <w:r w:rsidRPr="00E9046D">
              <w:rPr>
                <w:rFonts w:cstheme="minorHAnsi"/>
                <w:sz w:val="24"/>
                <w:szCs w:val="24"/>
              </w:rPr>
              <w:t>Challenges for SEND</w:t>
            </w:r>
          </w:p>
        </w:tc>
        <w:tc>
          <w:tcPr>
            <w:tcW w:w="5610" w:type="dxa"/>
          </w:tcPr>
          <w:p w14:paraId="053F455F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Provision for SEND</w:t>
            </w:r>
          </w:p>
        </w:tc>
      </w:tr>
      <w:tr w:rsidR="00E9046D" w14:paraId="7A551FE4" w14:textId="77777777" w:rsidTr="00962EC6">
        <w:trPr>
          <w:trHeight w:val="2107"/>
        </w:trPr>
        <w:tc>
          <w:tcPr>
            <w:tcW w:w="5610" w:type="dxa"/>
          </w:tcPr>
          <w:p w14:paraId="454FC1D9" w14:textId="748EE05E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the teacher</w:t>
            </w:r>
          </w:p>
          <w:p w14:paraId="4B9CFB87" w14:textId="7AEB9C3B" w:rsidR="00E9046D" w:rsidRPr="00E9046D" w:rsidRDefault="00AD7855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Seeing </w:t>
            </w:r>
            <w:r w:rsidR="00E9046D" w:rsidRPr="00E9046D">
              <w:rPr>
                <w:rFonts w:cstheme="minorHAnsi"/>
                <w:sz w:val="24"/>
                <w:szCs w:val="24"/>
              </w:rPr>
              <w:t>text</w:t>
            </w:r>
            <w:r w:rsidR="006A2AFA">
              <w:rPr>
                <w:rFonts w:cstheme="minorHAnsi"/>
                <w:sz w:val="24"/>
                <w:szCs w:val="24"/>
              </w:rPr>
              <w:t>/</w:t>
            </w:r>
            <w:r>
              <w:rPr>
                <w:rFonts w:cstheme="minorHAnsi"/>
                <w:sz w:val="24"/>
                <w:szCs w:val="24"/>
              </w:rPr>
              <w:t>images</w:t>
            </w:r>
          </w:p>
          <w:p w14:paraId="606A4F92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Seeing the board or other resources within the classroom</w:t>
            </w:r>
          </w:p>
          <w:p w14:paraId="697B7299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Background noise in the classroom</w:t>
            </w:r>
          </w:p>
          <w:p w14:paraId="791F94D1" w14:textId="27E660EC" w:rsid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during group / pair</w:t>
            </w:r>
            <w:r w:rsidR="00AD7855">
              <w:rPr>
                <w:rFonts w:cstheme="minorHAnsi"/>
                <w:sz w:val="24"/>
                <w:szCs w:val="24"/>
              </w:rPr>
              <w:t>ed work/</w:t>
            </w:r>
            <w:r w:rsidRPr="00E9046D">
              <w:rPr>
                <w:rFonts w:cstheme="minorHAnsi"/>
                <w:sz w:val="24"/>
                <w:szCs w:val="24"/>
              </w:rPr>
              <w:t xml:space="preserve"> discussions</w:t>
            </w:r>
          </w:p>
          <w:p w14:paraId="5C8E7378" w14:textId="7A2F26D9" w:rsidR="006A2AFA" w:rsidRPr="00E9046D" w:rsidRDefault="006A2AFA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Children who are vision impaired may have difficulty understanding colour, tint, tone </w:t>
            </w:r>
          </w:p>
          <w:p w14:paraId="2D4752AE" w14:textId="592F16F4" w:rsid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Fine and gross motor skills</w:t>
            </w:r>
            <w:r w:rsidR="00D54F3E">
              <w:rPr>
                <w:rFonts w:cstheme="minorHAnsi"/>
                <w:sz w:val="24"/>
                <w:szCs w:val="24"/>
              </w:rPr>
              <w:t xml:space="preserve"> </w:t>
            </w:r>
            <w:r w:rsidR="006A2AFA">
              <w:rPr>
                <w:rFonts w:cstheme="minorHAnsi"/>
                <w:sz w:val="24"/>
                <w:szCs w:val="24"/>
              </w:rPr>
              <w:t>-  impacting ability to handle different media</w:t>
            </w:r>
          </w:p>
          <w:p w14:paraId="4CD89F47" w14:textId="17A2D33C" w:rsidR="00AD7855" w:rsidRDefault="006A2AFA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Tactile sensory issues e.g. feel of materials – sculpture, pastels </w:t>
            </w:r>
            <w:proofErr w:type="spellStart"/>
            <w:r>
              <w:rPr>
                <w:rFonts w:cstheme="minorHAnsi"/>
                <w:sz w:val="24"/>
                <w:szCs w:val="24"/>
              </w:rPr>
              <w:t>etc</w:t>
            </w:r>
            <w:proofErr w:type="spellEnd"/>
          </w:p>
          <w:p w14:paraId="20801B31" w14:textId="2C113D3B" w:rsidR="00E9046D" w:rsidRPr="00E9046D" w:rsidRDefault="00E9046D" w:rsidP="006A2AFA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57F6189A" w14:textId="555A3E5F" w:rsidR="00D54F3E" w:rsidRDefault="00D54F3E" w:rsidP="00D54F3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Repeat steps several times where necessary</w:t>
            </w:r>
          </w:p>
          <w:p w14:paraId="0217A50C" w14:textId="49DABCDB" w:rsidR="00D54F3E" w:rsidRPr="00D54F3E" w:rsidRDefault="00D54F3E" w:rsidP="00D54F3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Maintain eye contact</w:t>
            </w:r>
          </w:p>
          <w:p w14:paraId="2DB9FB86" w14:textId="384093F2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Calm environment</w:t>
            </w:r>
            <w:r w:rsidR="00D54F3E">
              <w:rPr>
                <w:rFonts w:cstheme="minorHAnsi"/>
                <w:sz w:val="24"/>
                <w:szCs w:val="24"/>
              </w:rPr>
              <w:t xml:space="preserve"> – ensure</w:t>
            </w:r>
            <w:r w:rsidR="002E0E5E">
              <w:rPr>
                <w:rFonts w:cstheme="minorHAnsi"/>
                <w:sz w:val="24"/>
                <w:szCs w:val="24"/>
              </w:rPr>
              <w:t xml:space="preserve"> background/environmental noise</w:t>
            </w:r>
            <w:r w:rsidR="00D54F3E">
              <w:rPr>
                <w:rFonts w:cstheme="minorHAnsi"/>
                <w:sz w:val="24"/>
                <w:szCs w:val="24"/>
              </w:rPr>
              <w:t xml:space="preserve"> is at a minimum to support focus</w:t>
            </w:r>
            <w:r w:rsidR="00AD7855"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52F311FB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Movement breaks/active learning</w:t>
            </w:r>
          </w:p>
          <w:p w14:paraId="52059CE7" w14:textId="31104B09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Buddy / peer to </w:t>
            </w:r>
            <w:r w:rsidR="00AD7855">
              <w:rPr>
                <w:rFonts w:cstheme="minorHAnsi"/>
                <w:sz w:val="24"/>
                <w:szCs w:val="24"/>
              </w:rPr>
              <w:t xml:space="preserve">peer support </w:t>
            </w:r>
          </w:p>
          <w:p w14:paraId="3C613823" w14:textId="6ADDA5A2" w:rsidR="00E9046D" w:rsidRDefault="00CA6EF1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Size of canvas/work area</w:t>
            </w:r>
          </w:p>
          <w:p w14:paraId="54282EB0" w14:textId="2A992567" w:rsidR="00CA6EF1" w:rsidRPr="00E9046D" w:rsidRDefault="00CA6EF1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Pencil grips/larger pencils</w:t>
            </w:r>
          </w:p>
          <w:p w14:paraId="11EE8E77" w14:textId="326F174D" w:rsidR="00A9634C" w:rsidRPr="00E9046D" w:rsidRDefault="00CA6EF1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Gloves can be worn if pre-arranged</w:t>
            </w:r>
          </w:p>
          <w:p w14:paraId="152D4252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Predictable routines</w:t>
            </w:r>
          </w:p>
          <w:p w14:paraId="737FA067" w14:textId="1247EE05" w:rsidR="00E9046D" w:rsidRPr="00D54F3E" w:rsidRDefault="00E9046D" w:rsidP="00D54F3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Pencil grip</w:t>
            </w:r>
            <w:r w:rsidR="00D54F3E">
              <w:rPr>
                <w:rFonts w:cstheme="minorHAnsi"/>
                <w:sz w:val="24"/>
                <w:szCs w:val="24"/>
              </w:rPr>
              <w:t>s, s</w:t>
            </w:r>
            <w:r w:rsidRPr="00D54F3E">
              <w:rPr>
                <w:rFonts w:cstheme="minorHAnsi"/>
                <w:sz w:val="24"/>
                <w:szCs w:val="24"/>
              </w:rPr>
              <w:t>pecific pens / pencil</w:t>
            </w:r>
          </w:p>
          <w:p w14:paraId="74DA5D6C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Radio aid</w:t>
            </w:r>
          </w:p>
          <w:p w14:paraId="783EDBBD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eastAsia="Arial" w:cstheme="minorHAnsi"/>
                <w:sz w:val="24"/>
                <w:szCs w:val="24"/>
              </w:rPr>
              <w:t xml:space="preserve">Coloured overlays or paper </w:t>
            </w:r>
          </w:p>
          <w:p w14:paraId="1E80DAF9" w14:textId="77777777" w:rsidR="00E9046D" w:rsidRPr="00E9046D" w:rsidRDefault="00E9046D" w:rsidP="00962EC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505D38EE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Emotional regulation</w:t>
            </w:r>
          </w:p>
          <w:p w14:paraId="235DDE53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Confidence (over and under)</w:t>
            </w:r>
          </w:p>
          <w:p w14:paraId="6326E427" w14:textId="4C870942" w:rsidR="00E9046D" w:rsidRPr="00E9046D" w:rsidRDefault="006A2AFA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Overwhelm due to the openness/freedom for own ideas</w:t>
            </w:r>
          </w:p>
          <w:p w14:paraId="660B8960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Anxiety</w:t>
            </w:r>
          </w:p>
          <w:p w14:paraId="7707B255" w14:textId="0BAFDA55" w:rsidR="00312BEE" w:rsidRPr="00E9046D" w:rsidRDefault="00312BEE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Avoids answering questions</w:t>
            </w:r>
          </w:p>
          <w:p w14:paraId="63A22694" w14:textId="50021005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Self-worth/esteem</w:t>
            </w:r>
          </w:p>
          <w:p w14:paraId="5EAEDB86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Organising thought process</w:t>
            </w:r>
          </w:p>
          <w:p w14:paraId="2E2D5FF0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Motivation / disengagement</w:t>
            </w:r>
          </w:p>
          <w:p w14:paraId="59848564" w14:textId="45451182" w:rsidR="00E9046D" w:rsidRDefault="006A2AFA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Concentration</w:t>
            </w:r>
            <w:r w:rsidR="00E9046D" w:rsidRPr="00E9046D">
              <w:rPr>
                <w:rFonts w:cstheme="minorHAnsi"/>
                <w:sz w:val="24"/>
                <w:szCs w:val="24"/>
              </w:rPr>
              <w:t xml:space="preserve">  - focus / easily distracted</w:t>
            </w:r>
          </w:p>
          <w:p w14:paraId="0C6F67A5" w14:textId="28E7D1D3" w:rsidR="006A2AFA" w:rsidRDefault="006A2AFA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Attention to detail</w:t>
            </w:r>
          </w:p>
          <w:p w14:paraId="7457A127" w14:textId="7ED2B4CD" w:rsidR="00312BEE" w:rsidRPr="00E9046D" w:rsidRDefault="00312BEE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Physically uncomfortable – shuffling, fidgeting</w:t>
            </w:r>
          </w:p>
          <w:p w14:paraId="4F41E9C9" w14:textId="7AD4139E" w:rsidR="00E9046D" w:rsidRPr="0060097C" w:rsidRDefault="00E9046D" w:rsidP="0082712E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177E1A27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Sensory / movement breaks</w:t>
            </w:r>
          </w:p>
          <w:p w14:paraId="5BBE17F1" w14:textId="754CDB49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Flexible seating e.g. wobble cus</w:t>
            </w:r>
            <w:r w:rsidR="006A2AFA">
              <w:rPr>
                <w:rFonts w:cstheme="minorHAnsi"/>
                <w:sz w:val="24"/>
                <w:szCs w:val="24"/>
              </w:rPr>
              <w:t>hion, resistance band on chair</w:t>
            </w:r>
          </w:p>
          <w:p w14:paraId="4BE9B40C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Explicit expectations linked to pupils needs/relationship with pupil </w:t>
            </w:r>
          </w:p>
          <w:p w14:paraId="5FAD0EFE" w14:textId="00D5040A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Use of PACE, relational approach</w:t>
            </w:r>
            <w:r w:rsidR="00A9634C">
              <w:rPr>
                <w:rFonts w:cstheme="minorHAnsi"/>
                <w:sz w:val="24"/>
                <w:szCs w:val="24"/>
              </w:rPr>
              <w:t>, opportunities to succeed</w:t>
            </w:r>
            <w:r w:rsidR="00312BEE">
              <w:rPr>
                <w:rFonts w:cstheme="minorHAnsi"/>
                <w:sz w:val="24"/>
                <w:szCs w:val="24"/>
              </w:rPr>
              <w:t xml:space="preserve">, </w:t>
            </w:r>
            <w:r w:rsidR="00AD7855">
              <w:rPr>
                <w:rFonts w:cstheme="minorHAnsi"/>
                <w:sz w:val="24"/>
                <w:szCs w:val="24"/>
              </w:rPr>
              <w:t>emphasise positives (If a child feels they struggle in another subject area, it doesn’t</w:t>
            </w:r>
            <w:r w:rsidR="006A2AFA">
              <w:rPr>
                <w:rFonts w:cstheme="minorHAnsi"/>
                <w:sz w:val="24"/>
                <w:szCs w:val="24"/>
              </w:rPr>
              <w:t xml:space="preserve"> mean it will be the same for Art</w:t>
            </w:r>
            <w:r w:rsidR="00AD7855">
              <w:rPr>
                <w:rFonts w:cstheme="minorHAnsi"/>
                <w:sz w:val="24"/>
                <w:szCs w:val="24"/>
              </w:rPr>
              <w:t>)</w:t>
            </w:r>
          </w:p>
          <w:p w14:paraId="03A35394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Sensory tools e.g., fidget, ear defenders</w:t>
            </w:r>
          </w:p>
          <w:p w14:paraId="2BC9FEF4" w14:textId="60EB6283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Reward system, celebrate effort</w:t>
            </w:r>
            <w:r w:rsidR="00AD7855">
              <w:rPr>
                <w:rFonts w:cstheme="minorHAnsi"/>
                <w:sz w:val="24"/>
                <w:szCs w:val="24"/>
              </w:rPr>
              <w:t xml:space="preserve"> – ensure usual classroom routines and expectations are still applied</w:t>
            </w:r>
          </w:p>
          <w:p w14:paraId="7F46943A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Access to calm area/safe space</w:t>
            </w:r>
          </w:p>
          <w:p w14:paraId="19584224" w14:textId="77777777" w:rsidR="0060097C" w:rsidRPr="00E9046D" w:rsidRDefault="0060097C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Ear defenders / ear buds</w:t>
            </w:r>
          </w:p>
          <w:p w14:paraId="35019906" w14:textId="6D5EC25A" w:rsidR="0060097C" w:rsidRPr="00E9046D" w:rsidRDefault="0060097C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60097C">
              <w:rPr>
                <w:rFonts w:cstheme="minorHAnsi"/>
                <w:sz w:val="24"/>
                <w:szCs w:val="24"/>
              </w:rPr>
              <w:t>Technology as a motivator / engagement tool</w:t>
            </w:r>
          </w:p>
          <w:p w14:paraId="21B2FBBF" w14:textId="3A14C9E4" w:rsidR="00E9046D" w:rsidRPr="00E9046D" w:rsidRDefault="006A2AFA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Set times/expectations</w:t>
            </w:r>
          </w:p>
          <w:p w14:paraId="6A70896E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Modelled paired / group work</w:t>
            </w:r>
          </w:p>
        </w:tc>
      </w:tr>
    </w:tbl>
    <w:p w14:paraId="07CD2425" w14:textId="2493F313" w:rsidR="00E9046D" w:rsidRPr="00203427" w:rsidRDefault="00E9046D" w:rsidP="00203427"/>
    <w:sectPr w:rsidR="00E9046D" w:rsidRPr="00203427" w:rsidSect="00E9046D">
      <w:pgSz w:w="23760" w:h="16848" w:orient="landscape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3AD6C"/>
    <w:multiLevelType w:val="hybridMultilevel"/>
    <w:tmpl w:val="6640241C"/>
    <w:lvl w:ilvl="0" w:tplc="C3949F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4A347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8C6B7C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872E20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C213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7FA3E7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B441CB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6C93E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9803D4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643A38E"/>
    <w:multiLevelType w:val="hybridMultilevel"/>
    <w:tmpl w:val="D428896E"/>
    <w:lvl w:ilvl="0" w:tplc="C88C32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DEC0EF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FD6ECD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BC2E48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A0B49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0B28CB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092037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B6BD6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544F59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9F4BDA3"/>
    <w:multiLevelType w:val="hybridMultilevel"/>
    <w:tmpl w:val="B18CE584"/>
    <w:lvl w:ilvl="0" w:tplc="A6FED5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DD6EEB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4C009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5414B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56AC1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5AA052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494552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396186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E38B36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CD8B999"/>
    <w:multiLevelType w:val="hybridMultilevel"/>
    <w:tmpl w:val="2312B5D6"/>
    <w:lvl w:ilvl="0" w:tplc="70AE3A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2887C9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FFEDE9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B827EC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E6E1B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374E2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C7CFCF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B20245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E56C39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427"/>
    <w:rsid w:val="000D22DE"/>
    <w:rsid w:val="00203427"/>
    <w:rsid w:val="00220165"/>
    <w:rsid w:val="002E0E5E"/>
    <w:rsid w:val="00312BEE"/>
    <w:rsid w:val="00420F62"/>
    <w:rsid w:val="00443C6B"/>
    <w:rsid w:val="004F0D50"/>
    <w:rsid w:val="0060097C"/>
    <w:rsid w:val="006066E1"/>
    <w:rsid w:val="00615D81"/>
    <w:rsid w:val="00674E0F"/>
    <w:rsid w:val="006A2AFA"/>
    <w:rsid w:val="006E05A1"/>
    <w:rsid w:val="0073012C"/>
    <w:rsid w:val="00735030"/>
    <w:rsid w:val="0074268B"/>
    <w:rsid w:val="007D4176"/>
    <w:rsid w:val="0082712E"/>
    <w:rsid w:val="00A0783C"/>
    <w:rsid w:val="00A26DF0"/>
    <w:rsid w:val="00A433C7"/>
    <w:rsid w:val="00A86E06"/>
    <w:rsid w:val="00A9634C"/>
    <w:rsid w:val="00AC2431"/>
    <w:rsid w:val="00AC44F9"/>
    <w:rsid w:val="00AD7855"/>
    <w:rsid w:val="00AF6268"/>
    <w:rsid w:val="00B32CCD"/>
    <w:rsid w:val="00CA6EF1"/>
    <w:rsid w:val="00D54F3E"/>
    <w:rsid w:val="00E9046D"/>
    <w:rsid w:val="00FB1C83"/>
    <w:rsid w:val="0197BCEF"/>
    <w:rsid w:val="0231A1BB"/>
    <w:rsid w:val="038F70F9"/>
    <w:rsid w:val="061BF0B8"/>
    <w:rsid w:val="0651D336"/>
    <w:rsid w:val="08962511"/>
    <w:rsid w:val="08A527F1"/>
    <w:rsid w:val="08F5B5D2"/>
    <w:rsid w:val="0A97FCBE"/>
    <w:rsid w:val="0AC44DF4"/>
    <w:rsid w:val="0C345A0E"/>
    <w:rsid w:val="0C3FC002"/>
    <w:rsid w:val="0C6A2DF7"/>
    <w:rsid w:val="0E42A77D"/>
    <w:rsid w:val="0E9FAFB0"/>
    <w:rsid w:val="0FD00E97"/>
    <w:rsid w:val="10E94723"/>
    <w:rsid w:val="10EB3957"/>
    <w:rsid w:val="10F19D82"/>
    <w:rsid w:val="11D1FF41"/>
    <w:rsid w:val="13019CBF"/>
    <w:rsid w:val="1395DDA8"/>
    <w:rsid w:val="14D7E3C8"/>
    <w:rsid w:val="15102DA7"/>
    <w:rsid w:val="1539F814"/>
    <w:rsid w:val="16B1BC6F"/>
    <w:rsid w:val="17275EDC"/>
    <w:rsid w:val="1968A3A9"/>
    <w:rsid w:val="198A735D"/>
    <w:rsid w:val="19A6A954"/>
    <w:rsid w:val="203F7AA6"/>
    <w:rsid w:val="2131C349"/>
    <w:rsid w:val="21CFC36F"/>
    <w:rsid w:val="21E8741A"/>
    <w:rsid w:val="255DD07C"/>
    <w:rsid w:val="26D9F47B"/>
    <w:rsid w:val="296107D5"/>
    <w:rsid w:val="2A51FE33"/>
    <w:rsid w:val="2CC52F32"/>
    <w:rsid w:val="2D946142"/>
    <w:rsid w:val="2ED71B4C"/>
    <w:rsid w:val="30AC71C3"/>
    <w:rsid w:val="30B42B28"/>
    <w:rsid w:val="32040132"/>
    <w:rsid w:val="3394ED40"/>
    <w:rsid w:val="33CF9101"/>
    <w:rsid w:val="356829C0"/>
    <w:rsid w:val="3746D3E8"/>
    <w:rsid w:val="37C19C85"/>
    <w:rsid w:val="37F372F2"/>
    <w:rsid w:val="3878FE12"/>
    <w:rsid w:val="389EE2CA"/>
    <w:rsid w:val="3933B81F"/>
    <w:rsid w:val="3CCC5430"/>
    <w:rsid w:val="3DAE43FC"/>
    <w:rsid w:val="3F373C87"/>
    <w:rsid w:val="45502E78"/>
    <w:rsid w:val="4740599F"/>
    <w:rsid w:val="47B32DAB"/>
    <w:rsid w:val="482E331C"/>
    <w:rsid w:val="48A7B6EC"/>
    <w:rsid w:val="48C06F98"/>
    <w:rsid w:val="4ADA4569"/>
    <w:rsid w:val="4CB60B3D"/>
    <w:rsid w:val="5064EF3D"/>
    <w:rsid w:val="50B51224"/>
    <w:rsid w:val="517CB1FA"/>
    <w:rsid w:val="5212197E"/>
    <w:rsid w:val="54CCAAB8"/>
    <w:rsid w:val="57718FF2"/>
    <w:rsid w:val="596D3892"/>
    <w:rsid w:val="5B3FED56"/>
    <w:rsid w:val="5B746DAD"/>
    <w:rsid w:val="6047B96D"/>
    <w:rsid w:val="605B2576"/>
    <w:rsid w:val="608C33C4"/>
    <w:rsid w:val="63A4432C"/>
    <w:rsid w:val="662BBA54"/>
    <w:rsid w:val="6668DAFD"/>
    <w:rsid w:val="6714DC83"/>
    <w:rsid w:val="674F8FFC"/>
    <w:rsid w:val="676FB6A2"/>
    <w:rsid w:val="67CF5D36"/>
    <w:rsid w:val="69719B86"/>
    <w:rsid w:val="69C4200D"/>
    <w:rsid w:val="6AA1B9D7"/>
    <w:rsid w:val="6B5F0107"/>
    <w:rsid w:val="6BD3498A"/>
    <w:rsid w:val="6C4EA45C"/>
    <w:rsid w:val="6FF7EC01"/>
    <w:rsid w:val="70572DCB"/>
    <w:rsid w:val="70BB4D05"/>
    <w:rsid w:val="72DB0B5B"/>
    <w:rsid w:val="73187573"/>
    <w:rsid w:val="741D9CC4"/>
    <w:rsid w:val="74756DC8"/>
    <w:rsid w:val="78B91DA7"/>
    <w:rsid w:val="795F6168"/>
    <w:rsid w:val="79D5258A"/>
    <w:rsid w:val="7A232941"/>
    <w:rsid w:val="7A3B34EA"/>
    <w:rsid w:val="7A5C2B90"/>
    <w:rsid w:val="7BB198DC"/>
    <w:rsid w:val="7C2147DD"/>
    <w:rsid w:val="7D08E0AC"/>
    <w:rsid w:val="7DAD9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CB5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A23E9A50340F4ABA96D1A618FC0FC5" ma:contentTypeVersion="17" ma:contentTypeDescription="Create a new document." ma:contentTypeScope="" ma:versionID="c04e00b8fc5892c629e5de3e209808f5">
  <xsd:schema xmlns:xsd="http://www.w3.org/2001/XMLSchema" xmlns:xs="http://www.w3.org/2001/XMLSchema" xmlns:p="http://schemas.microsoft.com/office/2006/metadata/properties" xmlns:ns2="f13c5925-d774-47cf-99c0-5db91e0032d8" xmlns:ns3="d75bd655-800c-422d-9ec4-ea00525bf13a" xmlns:ns4="http://schemas.microsoft.com/sharepoint/v4" targetNamespace="http://schemas.microsoft.com/office/2006/metadata/properties" ma:root="true" ma:fieldsID="8ede31da2ead916c58712053ecace0c4" ns2:_="" ns3:_="" ns4:_="">
    <xsd:import namespace="f13c5925-d774-47cf-99c0-5db91e0032d8"/>
    <xsd:import namespace="d75bd655-800c-422d-9ec4-ea00525bf13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c5925-d774-47cf-99c0-5db91e0032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a5f8c38-0660-407c-abb4-da7b4cb39a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3" nillable="true" ma:displayName="Sign-off status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bd655-800c-422d-9ec4-ea00525bf13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9e846b0-3b86-4cc9-9961-7781ad6d88c5}" ma:internalName="TaxCatchAll" ma:showField="CatchAllData" ma:web="d75bd655-800c-422d-9ec4-ea00525bf1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3c5925-d774-47cf-99c0-5db91e0032d8">
      <Terms xmlns="http://schemas.microsoft.com/office/infopath/2007/PartnerControls"/>
    </lcf76f155ced4ddcb4097134ff3c332f>
    <TaxCatchAll xmlns="d75bd655-800c-422d-9ec4-ea00525bf13a" xsi:nil="true"/>
    <IconOverlay xmlns="http://schemas.microsoft.com/sharepoint/v4" xsi:nil="true"/>
    <_Flow_SignoffStatus xmlns="f13c5925-d774-47cf-99c0-5db91e0032d8" xsi:nil="true"/>
  </documentManagement>
</p:properties>
</file>

<file path=customXml/itemProps1.xml><?xml version="1.0" encoding="utf-8"?>
<ds:datastoreItem xmlns:ds="http://schemas.openxmlformats.org/officeDocument/2006/customXml" ds:itemID="{ACE82CA9-853F-4EF4-97B2-1BAB4880D1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c5925-d774-47cf-99c0-5db91e0032d8"/>
    <ds:schemaRef ds:uri="d75bd655-800c-422d-9ec4-ea00525bf13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F9EC6A-D818-4721-A203-813FBF79BF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614815-9948-4BB6-8C5F-CD232143BB8F}">
  <ds:schemaRefs>
    <ds:schemaRef ds:uri="http://schemas.microsoft.com/office/2006/metadata/properties"/>
    <ds:schemaRef ds:uri="http://schemas.microsoft.com/office/infopath/2007/PartnerControls"/>
    <ds:schemaRef ds:uri="f13c5925-d774-47cf-99c0-5db91e0032d8"/>
    <ds:schemaRef ds:uri="d75bd655-800c-422d-9ec4-ea00525bf13a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Barker</dc:creator>
  <cp:lastModifiedBy>USER</cp:lastModifiedBy>
  <cp:revision>2</cp:revision>
  <cp:lastPrinted>2026-02-02T12:22:00Z</cp:lastPrinted>
  <dcterms:created xsi:type="dcterms:W3CDTF">2026-03-05T09:48:00Z</dcterms:created>
  <dcterms:modified xsi:type="dcterms:W3CDTF">2026-03-05T09:48:00Z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0x01010014A23E9A50340F4ABA96D1A618FC0FC5</vt:lpwstr>
  </property>
  <property fmtid="{D5CDD505-2E9C-101B-9397-08002B2CF9AE}" pid="3" name="MediaServiceImageTags">
    <vt:lpwstr/>
  </property>
</Properties>
</file>