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F5793E" w14:textId="77777777" w:rsidR="00735030" w:rsidRDefault="00735030" w:rsidP="00A86E06">
      <w:pPr>
        <w:spacing w:after="0"/>
      </w:pPr>
    </w:p>
    <w:p w14:paraId="75E25E37" w14:textId="6409C33B" w:rsidR="00735030" w:rsidRDefault="00735030" w:rsidP="00203427"/>
    <w:p w14:paraId="3F890D39" w14:textId="22F8690C" w:rsidR="00E9046D" w:rsidRDefault="0036019B" w:rsidP="00E9046D">
      <w:pPr>
        <w:spacing w:after="0"/>
        <w:jc w:val="center"/>
      </w:pPr>
      <w:r>
        <w:rPr>
          <w:noProof/>
          <w:lang w:eastAsia="en-GB"/>
        </w:rPr>
        <w:drawing>
          <wp:inline distT="0" distB="0" distL="114300" distR="114300" wp14:anchorId="2EE2B672" wp14:editId="4A7DF906">
            <wp:extent cx="657225" cy="546172"/>
            <wp:effectExtent l="0" t="0" r="0" b="6350"/>
            <wp:docPr id="1028" name="image1.jpg" descr="E:\old to new web\St Peter's Logo new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E:\old to new web\St Peter's Logo new.jpeg"/>
                    <pic:cNvPicPr preferRelativeResize="0"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57802" cy="54665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bookmarkStart w:id="0" w:name="_GoBack"/>
      <w:bookmarkEnd w:id="0"/>
    </w:p>
    <w:tbl>
      <w:tblPr>
        <w:tblStyle w:val="TableGrid"/>
        <w:tblpPr w:leftFromText="180" w:rightFromText="180" w:vertAnchor="text" w:horzAnchor="page" w:tblpX="998" w:tblpY="278"/>
        <w:tblW w:w="22440" w:type="dxa"/>
        <w:tblLook w:val="04A0" w:firstRow="1" w:lastRow="0" w:firstColumn="1" w:lastColumn="0" w:noHBand="0" w:noVBand="1"/>
      </w:tblPr>
      <w:tblGrid>
        <w:gridCol w:w="5610"/>
        <w:gridCol w:w="5610"/>
        <w:gridCol w:w="5610"/>
        <w:gridCol w:w="5610"/>
      </w:tblGrid>
      <w:tr w:rsidR="00E9046D" w14:paraId="1459822D" w14:textId="77777777" w:rsidTr="00962EC6">
        <w:trPr>
          <w:trHeight w:val="415"/>
        </w:trPr>
        <w:tc>
          <w:tcPr>
            <w:tcW w:w="22440" w:type="dxa"/>
            <w:gridSpan w:val="4"/>
          </w:tcPr>
          <w:p w14:paraId="63F04A26" w14:textId="3CE90865" w:rsidR="00E9046D" w:rsidRPr="00E9046D" w:rsidRDefault="00E9046D" w:rsidP="00244219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9046D">
              <w:rPr>
                <w:rFonts w:cstheme="minorHAnsi"/>
                <w:b/>
                <w:bCs/>
                <w:sz w:val="24"/>
                <w:szCs w:val="24"/>
              </w:rPr>
              <w:t xml:space="preserve">SEND in my subject area: </w:t>
            </w:r>
            <w:r w:rsidR="00244219">
              <w:rPr>
                <w:rFonts w:cstheme="minorHAnsi"/>
                <w:b/>
                <w:bCs/>
                <w:sz w:val="24"/>
                <w:szCs w:val="24"/>
              </w:rPr>
              <w:t>History</w:t>
            </w:r>
          </w:p>
        </w:tc>
      </w:tr>
      <w:tr w:rsidR="00E9046D" w14:paraId="3C421F62" w14:textId="77777777" w:rsidTr="00962EC6">
        <w:trPr>
          <w:trHeight w:val="77"/>
        </w:trPr>
        <w:tc>
          <w:tcPr>
            <w:tcW w:w="11220" w:type="dxa"/>
            <w:gridSpan w:val="2"/>
          </w:tcPr>
          <w:p w14:paraId="48E3C12E" w14:textId="77777777" w:rsidR="00E9046D" w:rsidRPr="00E9046D" w:rsidRDefault="00E9046D" w:rsidP="00962EC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9046D">
              <w:rPr>
                <w:rFonts w:cstheme="minorHAnsi"/>
                <w:b/>
                <w:bCs/>
                <w:sz w:val="24"/>
                <w:szCs w:val="24"/>
              </w:rPr>
              <w:t>Cognition and Learning</w:t>
            </w:r>
          </w:p>
        </w:tc>
        <w:tc>
          <w:tcPr>
            <w:tcW w:w="11220" w:type="dxa"/>
            <w:gridSpan w:val="2"/>
          </w:tcPr>
          <w:p w14:paraId="6476CA77" w14:textId="77777777" w:rsidR="00E9046D" w:rsidRPr="00E9046D" w:rsidRDefault="00E9046D" w:rsidP="00962EC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9046D">
              <w:rPr>
                <w:rFonts w:cstheme="minorHAnsi"/>
                <w:b/>
                <w:bCs/>
                <w:sz w:val="24"/>
                <w:szCs w:val="24"/>
              </w:rPr>
              <w:t>Communication and Interaction</w:t>
            </w:r>
          </w:p>
        </w:tc>
      </w:tr>
      <w:tr w:rsidR="00E9046D" w14:paraId="5B96E5CC" w14:textId="77777777" w:rsidTr="00962EC6">
        <w:trPr>
          <w:trHeight w:val="223"/>
        </w:trPr>
        <w:tc>
          <w:tcPr>
            <w:tcW w:w="5610" w:type="dxa"/>
          </w:tcPr>
          <w:p w14:paraId="4FBAB882" w14:textId="77777777" w:rsidR="00E9046D" w:rsidRPr="00E9046D" w:rsidRDefault="00E9046D" w:rsidP="00962EC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Subject Specific Challenges for SEND</w:t>
            </w:r>
          </w:p>
        </w:tc>
        <w:tc>
          <w:tcPr>
            <w:tcW w:w="5610" w:type="dxa"/>
          </w:tcPr>
          <w:p w14:paraId="49453F20" w14:textId="77777777" w:rsidR="00E9046D" w:rsidRPr="00E9046D" w:rsidRDefault="00E9046D" w:rsidP="00962EC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 xml:space="preserve">Provision for SEND </w:t>
            </w:r>
          </w:p>
        </w:tc>
        <w:tc>
          <w:tcPr>
            <w:tcW w:w="5610" w:type="dxa"/>
          </w:tcPr>
          <w:p w14:paraId="009377AF" w14:textId="6689133A" w:rsidR="00E9046D" w:rsidRPr="00E9046D" w:rsidRDefault="00E9046D" w:rsidP="00962EC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Subject Specific Challenges for SEND</w:t>
            </w:r>
          </w:p>
        </w:tc>
        <w:tc>
          <w:tcPr>
            <w:tcW w:w="5610" w:type="dxa"/>
          </w:tcPr>
          <w:p w14:paraId="34632BDF" w14:textId="77777777" w:rsidR="00E9046D" w:rsidRPr="00E9046D" w:rsidRDefault="00E9046D" w:rsidP="00962EC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 xml:space="preserve">Provision for SEND </w:t>
            </w:r>
          </w:p>
        </w:tc>
      </w:tr>
      <w:tr w:rsidR="00E9046D" w14:paraId="1137A3ED" w14:textId="77777777" w:rsidTr="00464C14">
        <w:trPr>
          <w:trHeight w:val="4910"/>
        </w:trPr>
        <w:tc>
          <w:tcPr>
            <w:tcW w:w="5610" w:type="dxa"/>
          </w:tcPr>
          <w:p w14:paraId="46FABC02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Level of language required – significant use of tier 2/3 vocabulary</w:t>
            </w:r>
          </w:p>
          <w:p w14:paraId="7BC73268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Significant prior knowledge required</w:t>
            </w:r>
          </w:p>
          <w:p w14:paraId="399553EC" w14:textId="782536CE" w:rsidR="00244219" w:rsidRPr="00244219" w:rsidRDefault="00E9046D" w:rsidP="00244219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Need to be able to make connections</w:t>
            </w:r>
          </w:p>
          <w:p w14:paraId="350E9F01" w14:textId="78A052CC" w:rsidR="00E9046D" w:rsidRPr="00E9046D" w:rsidRDefault="00244219" w:rsidP="00E9046D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Resources c</w:t>
            </w:r>
            <w:r w:rsidR="00E9046D" w:rsidRPr="00E9046D">
              <w:rPr>
                <w:rFonts w:cstheme="minorHAnsi"/>
                <w:sz w:val="24"/>
                <w:szCs w:val="24"/>
              </w:rPr>
              <w:t>an be text/writing heavy</w:t>
            </w:r>
            <w:r>
              <w:rPr>
                <w:rFonts w:cstheme="minorHAnsi"/>
                <w:sz w:val="24"/>
                <w:szCs w:val="24"/>
              </w:rPr>
              <w:t xml:space="preserve"> – cognitive overload – too much to look at/too much on a page</w:t>
            </w:r>
          </w:p>
        </w:tc>
        <w:tc>
          <w:tcPr>
            <w:tcW w:w="5610" w:type="dxa"/>
          </w:tcPr>
          <w:p w14:paraId="46B4741F" w14:textId="77777777" w:rsidR="00244219" w:rsidRPr="00244219" w:rsidRDefault="00244219" w:rsidP="00962EC6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Word bank &amp; pictures</w:t>
            </w:r>
          </w:p>
          <w:p w14:paraId="3D89F565" w14:textId="77777777" w:rsidR="00244219" w:rsidRPr="00244219" w:rsidRDefault="00244219" w:rsidP="00962EC6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Simplified text/task</w:t>
            </w:r>
          </w:p>
          <w:p w14:paraId="457B1B18" w14:textId="5D0C4933" w:rsidR="00244219" w:rsidRPr="00244219" w:rsidRDefault="00244219" w:rsidP="00962EC6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Display board showing key vocabulary/pictures to refer to</w:t>
            </w:r>
          </w:p>
          <w:p w14:paraId="3B6108B0" w14:textId="643E9BA4" w:rsidR="00244219" w:rsidRPr="00244219" w:rsidRDefault="00244219" w:rsidP="00962EC6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Large, easy-to-read timelines</w:t>
            </w:r>
          </w:p>
          <w:p w14:paraId="44DEC5AF" w14:textId="4B83C1C5" w:rsidR="00244219" w:rsidRPr="003519D5" w:rsidRDefault="00244219" w:rsidP="003519D5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Picture cues and sequencing to aid recall</w:t>
            </w:r>
          </w:p>
          <w:p w14:paraId="0CF6CA8C" w14:textId="60EB7F2F" w:rsidR="00E9046D" w:rsidRPr="00D61C22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 w:rsidRPr="00D61C22">
              <w:rPr>
                <w:rFonts w:cstheme="minorHAnsi"/>
                <w:sz w:val="24"/>
                <w:szCs w:val="24"/>
              </w:rPr>
              <w:t>Carefully consider the choice of media being used as a hook – picture books, videos, music</w:t>
            </w:r>
          </w:p>
          <w:p w14:paraId="405BAC84" w14:textId="77777777" w:rsidR="00D61C22" w:rsidRPr="00D61C22" w:rsidRDefault="00D61C22" w:rsidP="00D61C22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 w:rsidRPr="00D61C22">
              <w:rPr>
                <w:rFonts w:cstheme="minorHAnsi"/>
                <w:sz w:val="24"/>
                <w:szCs w:val="24"/>
              </w:rPr>
              <w:t xml:space="preserve">Retrieval practice in al lessons - </w:t>
            </w:r>
            <w:r w:rsidRPr="00D61C22">
              <w:rPr>
                <w:rFonts w:eastAsia="Arial" w:cstheme="minorHAnsi"/>
                <w:sz w:val="24"/>
                <w:szCs w:val="24"/>
              </w:rPr>
              <w:t xml:space="preserve"> Recap prior learning at the start of lesson through ‘sticky knowledge’ tasks</w:t>
            </w:r>
          </w:p>
          <w:p w14:paraId="6868EA2E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Word banks</w:t>
            </w:r>
          </w:p>
          <w:p w14:paraId="1BECE305" w14:textId="06EB750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Scaffolds</w:t>
            </w:r>
            <w:r w:rsidR="00244219">
              <w:rPr>
                <w:rFonts w:cstheme="minorHAnsi"/>
                <w:sz w:val="24"/>
                <w:szCs w:val="24"/>
              </w:rPr>
              <w:t xml:space="preserve"> – sentence starters</w:t>
            </w:r>
          </w:p>
          <w:p w14:paraId="69CDF767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Vary recording style</w:t>
            </w:r>
          </w:p>
          <w:p w14:paraId="1D991A4A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Pre-teach vocabulary</w:t>
            </w:r>
          </w:p>
          <w:p w14:paraId="5987FC80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 w:rsidRPr="00E9046D">
              <w:rPr>
                <w:rFonts w:eastAsia="Arial" w:cstheme="minorHAnsi"/>
                <w:sz w:val="24"/>
                <w:szCs w:val="24"/>
              </w:rPr>
              <w:t xml:space="preserve">Coloured overlays or paper </w:t>
            </w:r>
          </w:p>
          <w:p w14:paraId="50EEAD11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 w:rsidRPr="00E9046D">
              <w:rPr>
                <w:rFonts w:eastAsia="Arial" w:cstheme="minorHAnsi"/>
                <w:sz w:val="24"/>
                <w:szCs w:val="24"/>
              </w:rPr>
              <w:t>Celebrate effort</w:t>
            </w:r>
          </w:p>
        </w:tc>
        <w:tc>
          <w:tcPr>
            <w:tcW w:w="5610" w:type="dxa"/>
          </w:tcPr>
          <w:p w14:paraId="6F723499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Concentration / attention</w:t>
            </w:r>
          </w:p>
          <w:p w14:paraId="0B58C01B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Independence</w:t>
            </w:r>
          </w:p>
          <w:p w14:paraId="66CE7C49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Difficulties responding</w:t>
            </w:r>
          </w:p>
          <w:p w14:paraId="1A82EA5E" w14:textId="77777777" w:rsid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Recalling instructions</w:t>
            </w:r>
          </w:p>
          <w:p w14:paraId="2B65D691" w14:textId="0CA500E0" w:rsidR="00E9046D" w:rsidRDefault="003519D5" w:rsidP="003519D5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No link to specific interests - r</w:t>
            </w:r>
            <w:r w:rsidR="00E9046D" w:rsidRPr="003519D5">
              <w:rPr>
                <w:rFonts w:cstheme="minorHAnsi"/>
                <w:sz w:val="24"/>
                <w:szCs w:val="24"/>
              </w:rPr>
              <w:t>eluctance to ‘join in’</w:t>
            </w:r>
          </w:p>
          <w:p w14:paraId="311F4A8C" w14:textId="3F8F2AB8" w:rsidR="003519D5" w:rsidRPr="003519D5" w:rsidRDefault="003519D5" w:rsidP="003519D5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Abstract thinking needed</w:t>
            </w:r>
          </w:p>
          <w:p w14:paraId="7CE537E9" w14:textId="7A7FCD03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 xml:space="preserve">Speech difficulties </w:t>
            </w:r>
          </w:p>
          <w:p w14:paraId="009EF18A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Understanding of language – tier 2/3 vocabulary</w:t>
            </w:r>
          </w:p>
          <w:p w14:paraId="6CA4F367" w14:textId="77777777" w:rsidR="00E9046D" w:rsidRPr="00E9046D" w:rsidRDefault="00E9046D" w:rsidP="00962EC6">
            <w:pPr>
              <w:pStyle w:val="ListParagraph"/>
              <w:ind w:left="36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610" w:type="dxa"/>
          </w:tcPr>
          <w:p w14:paraId="0F1AA012" w14:textId="2B9769D0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 xml:space="preserve">Over learning, repetition of </w:t>
            </w:r>
            <w:r w:rsidR="00464C14">
              <w:rPr>
                <w:rFonts w:cstheme="minorHAnsi"/>
                <w:sz w:val="24"/>
                <w:szCs w:val="24"/>
              </w:rPr>
              <w:t xml:space="preserve">subject specific </w:t>
            </w:r>
            <w:r w:rsidRPr="00E9046D">
              <w:rPr>
                <w:rFonts w:cstheme="minorHAnsi"/>
                <w:sz w:val="24"/>
                <w:szCs w:val="24"/>
              </w:rPr>
              <w:t>vocabulary and key concepts</w:t>
            </w:r>
          </w:p>
          <w:p w14:paraId="0B7B95E7" w14:textId="27676F85" w:rsid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Visual prompts</w:t>
            </w:r>
            <w:r w:rsidR="003519D5">
              <w:rPr>
                <w:rFonts w:cstheme="minorHAnsi"/>
                <w:sz w:val="24"/>
                <w:szCs w:val="24"/>
              </w:rPr>
              <w:t xml:space="preserve"> – timelines, ordering events</w:t>
            </w:r>
          </w:p>
          <w:p w14:paraId="462E1A08" w14:textId="6DBB6138" w:rsidR="003519D5" w:rsidRPr="00E9046D" w:rsidRDefault="003519D5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Now/next </w:t>
            </w:r>
          </w:p>
          <w:p w14:paraId="61D329F6" w14:textId="184F66DE" w:rsidR="00464C14" w:rsidRDefault="00464C14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Word banks with pictorial cues</w:t>
            </w:r>
          </w:p>
          <w:p w14:paraId="6F0D6AD5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 xml:space="preserve">Seating plan </w:t>
            </w:r>
          </w:p>
          <w:p w14:paraId="70C864A9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Use of talk partners</w:t>
            </w:r>
          </w:p>
          <w:p w14:paraId="52CAAE31" w14:textId="6AC30A2E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 xml:space="preserve">Pre-teaching </w:t>
            </w:r>
            <w:r w:rsidR="00464C14">
              <w:rPr>
                <w:rFonts w:cstheme="minorHAnsi"/>
                <w:sz w:val="24"/>
                <w:szCs w:val="24"/>
              </w:rPr>
              <w:t xml:space="preserve">specific </w:t>
            </w:r>
            <w:r w:rsidRPr="00E9046D">
              <w:rPr>
                <w:rFonts w:cstheme="minorHAnsi"/>
                <w:sz w:val="24"/>
                <w:szCs w:val="24"/>
              </w:rPr>
              <w:t>vocabulary</w:t>
            </w:r>
          </w:p>
          <w:p w14:paraId="26AF0553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Presenting work in a different way</w:t>
            </w:r>
          </w:p>
          <w:p w14:paraId="236C0A49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Familiar routine</w:t>
            </w:r>
          </w:p>
          <w:p w14:paraId="02D350CA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 xml:space="preserve">Shorter / chunked activities </w:t>
            </w:r>
          </w:p>
          <w:p w14:paraId="7FCF06AF" w14:textId="55EF9D1E" w:rsidR="00E9046D" w:rsidRDefault="00464C14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Use of artefacts, practical activity</w:t>
            </w:r>
          </w:p>
          <w:p w14:paraId="646B7897" w14:textId="2F290AB1" w:rsidR="00464C14" w:rsidRPr="00E9046D" w:rsidRDefault="00464C14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Clear success criteria linked to ‘Big Question’ rather than a list of ‘to dos’</w:t>
            </w:r>
          </w:p>
          <w:p w14:paraId="44405559" w14:textId="77777777" w:rsidR="00E9046D" w:rsidRPr="00E9046D" w:rsidRDefault="00E9046D" w:rsidP="00962EC6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785FE095" w14:textId="77777777" w:rsidR="00E9046D" w:rsidRPr="00E9046D" w:rsidRDefault="00E9046D" w:rsidP="00E9046D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9046D" w14:paraId="7CEC8CDA" w14:textId="77777777" w:rsidTr="00962EC6">
        <w:trPr>
          <w:trHeight w:val="134"/>
        </w:trPr>
        <w:tc>
          <w:tcPr>
            <w:tcW w:w="11220" w:type="dxa"/>
            <w:gridSpan w:val="2"/>
          </w:tcPr>
          <w:p w14:paraId="1E986EE0" w14:textId="09FE19E4" w:rsidR="00E9046D" w:rsidRPr="00E9046D" w:rsidRDefault="00E9046D" w:rsidP="00962EC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9046D">
              <w:rPr>
                <w:rFonts w:cstheme="minorHAnsi"/>
                <w:b/>
                <w:bCs/>
                <w:sz w:val="24"/>
                <w:szCs w:val="24"/>
              </w:rPr>
              <w:t>Physical and Sensory</w:t>
            </w:r>
          </w:p>
        </w:tc>
        <w:tc>
          <w:tcPr>
            <w:tcW w:w="11220" w:type="dxa"/>
            <w:gridSpan w:val="2"/>
          </w:tcPr>
          <w:p w14:paraId="58E24E8E" w14:textId="77777777" w:rsidR="00E9046D" w:rsidRPr="00E9046D" w:rsidRDefault="00E9046D" w:rsidP="00962EC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9046D">
              <w:rPr>
                <w:rFonts w:cstheme="minorHAnsi"/>
                <w:b/>
                <w:bCs/>
                <w:sz w:val="24"/>
                <w:szCs w:val="24"/>
              </w:rPr>
              <w:t>Social Emotional Mental Health</w:t>
            </w:r>
          </w:p>
        </w:tc>
      </w:tr>
      <w:tr w:rsidR="00E9046D" w14:paraId="67550FE5" w14:textId="77777777" w:rsidTr="00962EC6">
        <w:trPr>
          <w:trHeight w:val="134"/>
        </w:trPr>
        <w:tc>
          <w:tcPr>
            <w:tcW w:w="5610" w:type="dxa"/>
          </w:tcPr>
          <w:p w14:paraId="19E47D49" w14:textId="77777777" w:rsidR="00E9046D" w:rsidRPr="00E9046D" w:rsidRDefault="00E9046D" w:rsidP="00962EC6">
            <w:pPr>
              <w:jc w:val="center"/>
              <w:rPr>
                <w:rFonts w:cstheme="minorHAnsi"/>
              </w:rPr>
            </w:pPr>
            <w:r w:rsidRPr="00E9046D">
              <w:rPr>
                <w:rFonts w:cstheme="minorHAnsi"/>
                <w:sz w:val="24"/>
                <w:szCs w:val="24"/>
              </w:rPr>
              <w:t>Subject Challenges for SEND</w:t>
            </w:r>
          </w:p>
        </w:tc>
        <w:tc>
          <w:tcPr>
            <w:tcW w:w="5610" w:type="dxa"/>
          </w:tcPr>
          <w:p w14:paraId="6DA7172F" w14:textId="77777777" w:rsidR="00E9046D" w:rsidRPr="00E9046D" w:rsidRDefault="00E9046D" w:rsidP="00962EC6">
            <w:pPr>
              <w:jc w:val="center"/>
              <w:rPr>
                <w:rFonts w:cstheme="minorHAnsi"/>
              </w:rPr>
            </w:pPr>
            <w:r w:rsidRPr="00E9046D">
              <w:rPr>
                <w:rFonts w:cstheme="minorHAnsi"/>
                <w:sz w:val="24"/>
                <w:szCs w:val="24"/>
              </w:rPr>
              <w:t>Provision for SEND</w:t>
            </w:r>
          </w:p>
        </w:tc>
        <w:tc>
          <w:tcPr>
            <w:tcW w:w="5610" w:type="dxa"/>
          </w:tcPr>
          <w:p w14:paraId="3E3152B8" w14:textId="77777777" w:rsidR="00E9046D" w:rsidRPr="00E9046D" w:rsidRDefault="00E9046D" w:rsidP="00962EC6">
            <w:pPr>
              <w:jc w:val="center"/>
              <w:rPr>
                <w:rFonts w:cstheme="minorHAnsi"/>
              </w:rPr>
            </w:pPr>
            <w:r w:rsidRPr="00E9046D">
              <w:rPr>
                <w:rFonts w:cstheme="minorHAnsi"/>
                <w:sz w:val="24"/>
                <w:szCs w:val="24"/>
              </w:rPr>
              <w:t>Subject Challenges for SEND</w:t>
            </w:r>
          </w:p>
        </w:tc>
        <w:tc>
          <w:tcPr>
            <w:tcW w:w="5610" w:type="dxa"/>
          </w:tcPr>
          <w:p w14:paraId="053F455F" w14:textId="77777777" w:rsidR="00E9046D" w:rsidRPr="00E9046D" w:rsidRDefault="00E9046D" w:rsidP="00962EC6">
            <w:pPr>
              <w:jc w:val="center"/>
              <w:rPr>
                <w:rFonts w:cstheme="minorHAnsi"/>
              </w:rPr>
            </w:pPr>
            <w:r w:rsidRPr="00E9046D">
              <w:rPr>
                <w:rFonts w:cstheme="minorHAnsi"/>
                <w:sz w:val="24"/>
                <w:szCs w:val="24"/>
              </w:rPr>
              <w:t>Provision for SEND</w:t>
            </w:r>
          </w:p>
        </w:tc>
      </w:tr>
      <w:tr w:rsidR="00E9046D" w14:paraId="7A551FE4" w14:textId="77777777" w:rsidTr="00464C14">
        <w:trPr>
          <w:trHeight w:val="978"/>
        </w:trPr>
        <w:tc>
          <w:tcPr>
            <w:tcW w:w="5610" w:type="dxa"/>
          </w:tcPr>
          <w:p w14:paraId="454FC1D9" w14:textId="77777777" w:rsidR="00E9046D" w:rsidRPr="00E9046D" w:rsidRDefault="00E9046D" w:rsidP="00E9046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Hearing the teacher</w:t>
            </w:r>
          </w:p>
          <w:p w14:paraId="4B9CFB87" w14:textId="77777777" w:rsidR="00E9046D" w:rsidRPr="00E9046D" w:rsidRDefault="00E9046D" w:rsidP="00E9046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Seeing the text</w:t>
            </w:r>
          </w:p>
          <w:p w14:paraId="606A4F92" w14:textId="77777777" w:rsidR="00E9046D" w:rsidRPr="00E9046D" w:rsidRDefault="00E9046D" w:rsidP="00E9046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Seeing the board or other resources within the classroom</w:t>
            </w:r>
          </w:p>
          <w:p w14:paraId="697B7299" w14:textId="77777777" w:rsidR="00E9046D" w:rsidRPr="00E9046D" w:rsidRDefault="00E9046D" w:rsidP="00E9046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Background noise in the classroom</w:t>
            </w:r>
          </w:p>
          <w:p w14:paraId="791F94D1" w14:textId="2E780EC5" w:rsidR="00E9046D" w:rsidRPr="00E9046D" w:rsidRDefault="00E9046D" w:rsidP="00E9046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Hearing during group / pair discussions</w:t>
            </w:r>
          </w:p>
          <w:p w14:paraId="1FCC6CC3" w14:textId="77777777" w:rsidR="00E9046D" w:rsidRPr="00E9046D" w:rsidRDefault="00E9046D" w:rsidP="00E9046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Can be text heavy – often relies on a written response</w:t>
            </w:r>
          </w:p>
          <w:p w14:paraId="007540E5" w14:textId="77777777" w:rsidR="00E9046D" w:rsidRPr="00E9046D" w:rsidRDefault="00E9046D" w:rsidP="00E9046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Can be quite sedentary</w:t>
            </w:r>
          </w:p>
          <w:p w14:paraId="2D4752AE" w14:textId="77777777" w:rsidR="00E9046D" w:rsidRPr="00E9046D" w:rsidRDefault="00E9046D" w:rsidP="00E9046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Fine and gross motor skills</w:t>
            </w:r>
          </w:p>
          <w:p w14:paraId="243BAD9D" w14:textId="77777777" w:rsidR="00E9046D" w:rsidRPr="00E9046D" w:rsidRDefault="00E9046D" w:rsidP="00E9046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Handwriting</w:t>
            </w:r>
          </w:p>
          <w:p w14:paraId="20801B31" w14:textId="0CE99F63" w:rsidR="00E9046D" w:rsidRPr="00E9046D" w:rsidRDefault="00E9046D" w:rsidP="00E9046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Writing stamina</w:t>
            </w:r>
          </w:p>
        </w:tc>
        <w:tc>
          <w:tcPr>
            <w:tcW w:w="5610" w:type="dxa"/>
          </w:tcPr>
          <w:p w14:paraId="6D9FFD01" w14:textId="77777777" w:rsid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Seating plan e.g. positioned at the front</w:t>
            </w:r>
          </w:p>
          <w:p w14:paraId="26D8F535" w14:textId="77777777" w:rsidR="00244219" w:rsidRPr="00E9046D" w:rsidRDefault="00244219" w:rsidP="00244219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Enlarged print</w:t>
            </w:r>
          </w:p>
          <w:p w14:paraId="6C43C4E6" w14:textId="77777777" w:rsidR="00244219" w:rsidRPr="00E9046D" w:rsidRDefault="00244219" w:rsidP="00244219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Simplified text / large print / audio books, music/speech on slides</w:t>
            </w:r>
          </w:p>
          <w:p w14:paraId="4EB59319" w14:textId="57D5DBD6" w:rsidR="00244219" w:rsidRPr="00244219" w:rsidRDefault="00244219" w:rsidP="00244219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Technology – screen readers,</w:t>
            </w:r>
          </w:p>
          <w:p w14:paraId="2DB9FB86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Calm environment</w:t>
            </w:r>
          </w:p>
          <w:p w14:paraId="52F311FB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Movement breaks/active learning</w:t>
            </w:r>
          </w:p>
          <w:p w14:paraId="52059CE7" w14:textId="77777777" w:rsid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Buddy / peer to support / cue</w:t>
            </w:r>
          </w:p>
          <w:p w14:paraId="66FB6595" w14:textId="423D8593" w:rsidR="00244219" w:rsidRDefault="00244219" w:rsidP="00244219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Primary/secondary resources – artefacts</w:t>
            </w:r>
          </w:p>
          <w:p w14:paraId="4D3A1EFC" w14:textId="510E22B3" w:rsidR="00244219" w:rsidRDefault="00244219" w:rsidP="00244219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Practical tasks</w:t>
            </w:r>
          </w:p>
          <w:p w14:paraId="26560F8F" w14:textId="5F45A9AC" w:rsidR="00244219" w:rsidRPr="00244219" w:rsidRDefault="00244219" w:rsidP="00244219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Key information in songs</w:t>
            </w:r>
          </w:p>
          <w:p w14:paraId="152D4252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Predictable routines</w:t>
            </w:r>
          </w:p>
          <w:p w14:paraId="737FA067" w14:textId="573B483B" w:rsidR="00E9046D" w:rsidRPr="00244219" w:rsidRDefault="00E9046D" w:rsidP="00244219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Pencil grip</w:t>
            </w:r>
            <w:r w:rsidR="00244219">
              <w:rPr>
                <w:rFonts w:cstheme="minorHAnsi"/>
                <w:sz w:val="24"/>
                <w:szCs w:val="24"/>
              </w:rPr>
              <w:t>/s</w:t>
            </w:r>
            <w:r w:rsidRPr="00244219">
              <w:rPr>
                <w:rFonts w:cstheme="minorHAnsi"/>
                <w:sz w:val="24"/>
                <w:szCs w:val="24"/>
              </w:rPr>
              <w:t>pecific pens / pencil</w:t>
            </w:r>
          </w:p>
          <w:p w14:paraId="02398CC7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Scribe or alternative recording</w:t>
            </w:r>
          </w:p>
          <w:p w14:paraId="74DA5D6C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Radio aid</w:t>
            </w:r>
          </w:p>
          <w:p w14:paraId="783EDBBD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eastAsia="Arial" w:cstheme="minorHAnsi"/>
                <w:sz w:val="24"/>
                <w:szCs w:val="24"/>
              </w:rPr>
            </w:pPr>
            <w:r w:rsidRPr="00E9046D">
              <w:rPr>
                <w:rFonts w:eastAsia="Arial" w:cstheme="minorHAnsi"/>
                <w:sz w:val="24"/>
                <w:szCs w:val="24"/>
              </w:rPr>
              <w:t xml:space="preserve">Coloured overlays or paper </w:t>
            </w:r>
          </w:p>
          <w:p w14:paraId="1E80DAF9" w14:textId="77777777" w:rsidR="00E9046D" w:rsidRPr="00E9046D" w:rsidRDefault="00E9046D" w:rsidP="00962EC6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610" w:type="dxa"/>
          </w:tcPr>
          <w:p w14:paraId="505D38EE" w14:textId="77777777" w:rsid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Emotional regulation</w:t>
            </w:r>
          </w:p>
          <w:p w14:paraId="392A13D6" w14:textId="45142359" w:rsidR="00464C14" w:rsidRPr="00E9046D" w:rsidRDefault="00464C14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Lack of/limited focus</w:t>
            </w:r>
          </w:p>
          <w:p w14:paraId="235DDE53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Confidence (over and under)</w:t>
            </w:r>
          </w:p>
          <w:p w14:paraId="6326E427" w14:textId="34250716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Overwhelm leading to shut down</w:t>
            </w:r>
            <w:r w:rsidR="00464C14">
              <w:rPr>
                <w:rFonts w:cstheme="minorHAnsi"/>
                <w:sz w:val="24"/>
                <w:szCs w:val="24"/>
              </w:rPr>
              <w:t>/ too much listening required</w:t>
            </w:r>
          </w:p>
          <w:p w14:paraId="660B8960" w14:textId="09EC78E6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Anxiety</w:t>
            </w:r>
            <w:r w:rsidR="00464C14">
              <w:rPr>
                <w:rFonts w:cstheme="minorHAnsi"/>
                <w:sz w:val="24"/>
                <w:szCs w:val="24"/>
              </w:rPr>
              <w:t xml:space="preserve"> – can be linked to amount of text/information – perhaps above own reading level</w:t>
            </w:r>
          </w:p>
          <w:p w14:paraId="63A22694" w14:textId="50021005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Self-worth/esteem</w:t>
            </w:r>
          </w:p>
          <w:p w14:paraId="5EAEDB86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Organising thought process</w:t>
            </w:r>
          </w:p>
          <w:p w14:paraId="752882C3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Avoidance</w:t>
            </w:r>
          </w:p>
          <w:p w14:paraId="2E2D5FF0" w14:textId="77777777" w:rsid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Motivation / disengagement</w:t>
            </w:r>
          </w:p>
          <w:p w14:paraId="737793EA" w14:textId="1D572B4E" w:rsidR="00464C14" w:rsidRPr="00E9046D" w:rsidRDefault="00464C14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Triggering content</w:t>
            </w:r>
          </w:p>
          <w:p w14:paraId="4F41E9C9" w14:textId="06C7B418" w:rsidR="00E9046D" w:rsidRPr="00E9046D" w:rsidRDefault="00E9046D" w:rsidP="00962EC6">
            <w:pPr>
              <w:pStyle w:val="ListParagraph"/>
              <w:ind w:left="36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610" w:type="dxa"/>
          </w:tcPr>
          <w:p w14:paraId="2EB2AC05" w14:textId="77777777" w:rsidR="00E9046D" w:rsidRPr="00E9046D" w:rsidRDefault="00E9046D" w:rsidP="00464C1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Now/next</w:t>
            </w:r>
          </w:p>
          <w:p w14:paraId="177E1A27" w14:textId="77777777" w:rsidR="00E9046D" w:rsidRDefault="00E9046D" w:rsidP="00464C1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Sensory / movement breaks</w:t>
            </w:r>
          </w:p>
          <w:p w14:paraId="75412E8D" w14:textId="049D2BA5" w:rsidR="00464C14" w:rsidRPr="00464C14" w:rsidRDefault="00464C14" w:rsidP="00464C1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Sensory tools e.g., fidget, ear defenders</w:t>
            </w:r>
          </w:p>
          <w:p w14:paraId="5BBE17F1" w14:textId="77777777" w:rsidR="00E9046D" w:rsidRPr="00E9046D" w:rsidRDefault="00E9046D" w:rsidP="00464C1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Flexible seating e.g. wobble cushion, resistance band on chair, fidget toy</w:t>
            </w:r>
          </w:p>
          <w:p w14:paraId="4BE9B40C" w14:textId="77777777" w:rsidR="00E9046D" w:rsidRPr="00E9046D" w:rsidRDefault="00E9046D" w:rsidP="00464C1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 xml:space="preserve">Explicit expectations linked to pupils needs/relationship with pupil </w:t>
            </w:r>
          </w:p>
          <w:p w14:paraId="5FAD0EFE" w14:textId="77777777" w:rsidR="00E9046D" w:rsidRPr="00E9046D" w:rsidRDefault="00E9046D" w:rsidP="00464C1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Use of PACE, relational approach</w:t>
            </w:r>
          </w:p>
          <w:p w14:paraId="0D250FED" w14:textId="77777777" w:rsidR="00E9046D" w:rsidRDefault="00E9046D" w:rsidP="00464C1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Checklist / chunked activities</w:t>
            </w:r>
          </w:p>
          <w:p w14:paraId="10FC3A27" w14:textId="701AC0E9" w:rsidR="00464C14" w:rsidRPr="00E9046D" w:rsidRDefault="00464C14" w:rsidP="00464C1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Practical tasks, use of artefacts</w:t>
            </w:r>
          </w:p>
          <w:p w14:paraId="61E0AEEB" w14:textId="77777777" w:rsidR="00E9046D" w:rsidRPr="00E9046D" w:rsidRDefault="00E9046D" w:rsidP="00464C1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Positive reinforcement</w:t>
            </w:r>
          </w:p>
          <w:p w14:paraId="2BC9FEF4" w14:textId="77777777" w:rsidR="00E9046D" w:rsidRDefault="00E9046D" w:rsidP="00464C1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Reward system, predictable routines, celebrate effort</w:t>
            </w:r>
          </w:p>
          <w:p w14:paraId="5A7B2AF5" w14:textId="4D4DA541" w:rsidR="00464C14" w:rsidRDefault="00464C14" w:rsidP="00464C1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Ear defenders / ear buds</w:t>
            </w:r>
          </w:p>
          <w:p w14:paraId="3654B9F0" w14:textId="77777777" w:rsidR="00464C14" w:rsidRPr="00E9046D" w:rsidRDefault="00464C14" w:rsidP="00464C1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Individual timetable</w:t>
            </w:r>
          </w:p>
          <w:p w14:paraId="014CAEBC" w14:textId="6B6DEF05" w:rsidR="00464C14" w:rsidRPr="00464C14" w:rsidRDefault="00464C14" w:rsidP="00464C1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Technology as a motivator / engagement tool</w:t>
            </w:r>
          </w:p>
          <w:p w14:paraId="7F46943A" w14:textId="77777777" w:rsidR="00E9046D" w:rsidRPr="00E9046D" w:rsidRDefault="00E9046D" w:rsidP="00464C1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Access to calm area/safe space</w:t>
            </w:r>
          </w:p>
          <w:p w14:paraId="51B1811C" w14:textId="77777777" w:rsidR="00E9046D" w:rsidRDefault="00E9046D" w:rsidP="00464C1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Explicit teaching (metacognition) I do, we do, you do approach</w:t>
            </w:r>
          </w:p>
          <w:p w14:paraId="1C9FFA10" w14:textId="6E4648DA" w:rsidR="00464C14" w:rsidRDefault="00464C14" w:rsidP="00464C1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Visuals – videos/pictures replacing text</w:t>
            </w:r>
          </w:p>
          <w:p w14:paraId="1965B907" w14:textId="13C53E85" w:rsidR="00464C14" w:rsidRPr="00E9046D" w:rsidRDefault="00464C14" w:rsidP="00464C1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Adapt subject material to avoid triggers</w:t>
            </w:r>
          </w:p>
          <w:p w14:paraId="6A70896E" w14:textId="412AFAE8" w:rsidR="00E9046D" w:rsidRPr="00464C14" w:rsidRDefault="00E9046D" w:rsidP="00464C1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Peer support</w:t>
            </w:r>
            <w:r w:rsidR="00464C14">
              <w:rPr>
                <w:rFonts w:cstheme="minorHAnsi"/>
                <w:sz w:val="24"/>
                <w:szCs w:val="24"/>
              </w:rPr>
              <w:t xml:space="preserve"> - </w:t>
            </w:r>
            <w:r w:rsidRPr="00464C14">
              <w:rPr>
                <w:rFonts w:cstheme="minorHAnsi"/>
                <w:sz w:val="24"/>
                <w:szCs w:val="24"/>
              </w:rPr>
              <w:t>Modelled paired / group work</w:t>
            </w:r>
          </w:p>
        </w:tc>
      </w:tr>
    </w:tbl>
    <w:p w14:paraId="07CD2425" w14:textId="6E77EF52" w:rsidR="00E9046D" w:rsidRPr="00203427" w:rsidRDefault="00E9046D" w:rsidP="00203427"/>
    <w:sectPr w:rsidR="00E9046D" w:rsidRPr="00203427" w:rsidSect="00E9046D">
      <w:pgSz w:w="23760" w:h="16848" w:orient="landscape"/>
      <w:pgMar w:top="284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E3AD6C"/>
    <w:multiLevelType w:val="hybridMultilevel"/>
    <w:tmpl w:val="6640241C"/>
    <w:lvl w:ilvl="0" w:tplc="C3949FB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A4A347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D8C6B7C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872E20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FC21360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C7FA3E74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B441CB4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A6C93EA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F9803D44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643A38E"/>
    <w:multiLevelType w:val="hybridMultilevel"/>
    <w:tmpl w:val="D428896E"/>
    <w:lvl w:ilvl="0" w:tplc="C88C320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DEC0EF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FD6ECD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BC2E48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DA0B49A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30B28CB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092037C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1B6BD6A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2544F590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69F4BDA3"/>
    <w:multiLevelType w:val="hybridMultilevel"/>
    <w:tmpl w:val="B18CE584"/>
    <w:lvl w:ilvl="0" w:tplc="A6FED55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DDD6EEB6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44C009D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A5414B4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56AC160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F5AA0526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4945524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3961866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7E38B364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7CD8B999"/>
    <w:multiLevelType w:val="hybridMultilevel"/>
    <w:tmpl w:val="2312B5D6"/>
    <w:lvl w:ilvl="0" w:tplc="70AE3A7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2887C98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6FFEDE9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B827ECC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5E6E1B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B374E2C0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C7CFCF4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B202450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9E56C394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4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3427"/>
    <w:rsid w:val="000D22DE"/>
    <w:rsid w:val="00203427"/>
    <w:rsid w:val="00244219"/>
    <w:rsid w:val="003519D5"/>
    <w:rsid w:val="00351FC1"/>
    <w:rsid w:val="0036019B"/>
    <w:rsid w:val="00443C6B"/>
    <w:rsid w:val="00464C14"/>
    <w:rsid w:val="004F0D50"/>
    <w:rsid w:val="0053155B"/>
    <w:rsid w:val="006066E1"/>
    <w:rsid w:val="00615D81"/>
    <w:rsid w:val="00674E0F"/>
    <w:rsid w:val="0073012C"/>
    <w:rsid w:val="00735030"/>
    <w:rsid w:val="0074268B"/>
    <w:rsid w:val="007D4176"/>
    <w:rsid w:val="00A0783C"/>
    <w:rsid w:val="00A433C7"/>
    <w:rsid w:val="00A86E06"/>
    <w:rsid w:val="00AC44F9"/>
    <w:rsid w:val="00AF6268"/>
    <w:rsid w:val="00D61C22"/>
    <w:rsid w:val="00E9046D"/>
    <w:rsid w:val="0197BCEF"/>
    <w:rsid w:val="0231A1BB"/>
    <w:rsid w:val="038F70F9"/>
    <w:rsid w:val="061BF0B8"/>
    <w:rsid w:val="0651D336"/>
    <w:rsid w:val="08962511"/>
    <w:rsid w:val="08A527F1"/>
    <w:rsid w:val="08F5B5D2"/>
    <w:rsid w:val="0A97FCBE"/>
    <w:rsid w:val="0AC44DF4"/>
    <w:rsid w:val="0C345A0E"/>
    <w:rsid w:val="0C3FC002"/>
    <w:rsid w:val="0C6A2DF7"/>
    <w:rsid w:val="0E42A77D"/>
    <w:rsid w:val="0E9FAFB0"/>
    <w:rsid w:val="0FD00E97"/>
    <w:rsid w:val="10E94723"/>
    <w:rsid w:val="10EB3957"/>
    <w:rsid w:val="10F19D82"/>
    <w:rsid w:val="11D1FF41"/>
    <w:rsid w:val="13019CBF"/>
    <w:rsid w:val="1395DDA8"/>
    <w:rsid w:val="14D7E3C8"/>
    <w:rsid w:val="15102DA7"/>
    <w:rsid w:val="1539F814"/>
    <w:rsid w:val="16B1BC6F"/>
    <w:rsid w:val="17275EDC"/>
    <w:rsid w:val="1968A3A9"/>
    <w:rsid w:val="198A735D"/>
    <w:rsid w:val="19A6A954"/>
    <w:rsid w:val="203F7AA6"/>
    <w:rsid w:val="2131C349"/>
    <w:rsid w:val="21CFC36F"/>
    <w:rsid w:val="21E8741A"/>
    <w:rsid w:val="255DD07C"/>
    <w:rsid w:val="26D9F47B"/>
    <w:rsid w:val="296107D5"/>
    <w:rsid w:val="2A51FE33"/>
    <w:rsid w:val="2CC52F32"/>
    <w:rsid w:val="2D946142"/>
    <w:rsid w:val="2ED71B4C"/>
    <w:rsid w:val="30AC71C3"/>
    <w:rsid w:val="30B42B28"/>
    <w:rsid w:val="32040132"/>
    <w:rsid w:val="3394ED40"/>
    <w:rsid w:val="33CF9101"/>
    <w:rsid w:val="356829C0"/>
    <w:rsid w:val="3746D3E8"/>
    <w:rsid w:val="37C19C85"/>
    <w:rsid w:val="37F372F2"/>
    <w:rsid w:val="3878FE12"/>
    <w:rsid w:val="389EE2CA"/>
    <w:rsid w:val="3933B81F"/>
    <w:rsid w:val="3CCC5430"/>
    <w:rsid w:val="3DAE43FC"/>
    <w:rsid w:val="3F373C87"/>
    <w:rsid w:val="45502E78"/>
    <w:rsid w:val="4740599F"/>
    <w:rsid w:val="47B32DAB"/>
    <w:rsid w:val="482E331C"/>
    <w:rsid w:val="48A7B6EC"/>
    <w:rsid w:val="48C06F98"/>
    <w:rsid w:val="4ADA4569"/>
    <w:rsid w:val="4CB60B3D"/>
    <w:rsid w:val="5064EF3D"/>
    <w:rsid w:val="50B51224"/>
    <w:rsid w:val="517CB1FA"/>
    <w:rsid w:val="5212197E"/>
    <w:rsid w:val="54CCAAB8"/>
    <w:rsid w:val="57718FF2"/>
    <w:rsid w:val="596D3892"/>
    <w:rsid w:val="5B3FED56"/>
    <w:rsid w:val="5B746DAD"/>
    <w:rsid w:val="6047B96D"/>
    <w:rsid w:val="605B2576"/>
    <w:rsid w:val="608C33C4"/>
    <w:rsid w:val="63A4432C"/>
    <w:rsid w:val="662BBA54"/>
    <w:rsid w:val="6668DAFD"/>
    <w:rsid w:val="6714DC83"/>
    <w:rsid w:val="674F8FFC"/>
    <w:rsid w:val="676FB6A2"/>
    <w:rsid w:val="67CF5D36"/>
    <w:rsid w:val="69719B86"/>
    <w:rsid w:val="69C4200D"/>
    <w:rsid w:val="6AA1B9D7"/>
    <w:rsid w:val="6B5F0107"/>
    <w:rsid w:val="6BD3498A"/>
    <w:rsid w:val="6C4EA45C"/>
    <w:rsid w:val="6FF7EC01"/>
    <w:rsid w:val="70572DCB"/>
    <w:rsid w:val="70BB4D05"/>
    <w:rsid w:val="72DB0B5B"/>
    <w:rsid w:val="73187573"/>
    <w:rsid w:val="741D9CC4"/>
    <w:rsid w:val="74756DC8"/>
    <w:rsid w:val="78B91DA7"/>
    <w:rsid w:val="795F6168"/>
    <w:rsid w:val="79D5258A"/>
    <w:rsid w:val="7A232941"/>
    <w:rsid w:val="7A3B34EA"/>
    <w:rsid w:val="7A5C2B90"/>
    <w:rsid w:val="7BB198DC"/>
    <w:rsid w:val="7C2147DD"/>
    <w:rsid w:val="7D08E0AC"/>
    <w:rsid w:val="7DAD9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9CB57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4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69C4200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86E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6E0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4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69C4200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86E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6E0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13c5925-d774-47cf-99c0-5db91e0032d8">
      <Terms xmlns="http://schemas.microsoft.com/office/infopath/2007/PartnerControls"/>
    </lcf76f155ced4ddcb4097134ff3c332f>
    <TaxCatchAll xmlns="d75bd655-800c-422d-9ec4-ea00525bf13a" xsi:nil="true"/>
    <IconOverlay xmlns="http://schemas.microsoft.com/sharepoint/v4" xsi:nil="true"/>
    <_Flow_SignoffStatus xmlns="f13c5925-d774-47cf-99c0-5db91e0032d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A23E9A50340F4ABA96D1A618FC0FC5" ma:contentTypeVersion="17" ma:contentTypeDescription="Create a new document." ma:contentTypeScope="" ma:versionID="c04e00b8fc5892c629e5de3e209808f5">
  <xsd:schema xmlns:xsd="http://www.w3.org/2001/XMLSchema" xmlns:xs="http://www.w3.org/2001/XMLSchema" xmlns:p="http://schemas.microsoft.com/office/2006/metadata/properties" xmlns:ns2="f13c5925-d774-47cf-99c0-5db91e0032d8" xmlns:ns3="d75bd655-800c-422d-9ec4-ea00525bf13a" xmlns:ns4="http://schemas.microsoft.com/sharepoint/v4" targetNamespace="http://schemas.microsoft.com/office/2006/metadata/properties" ma:root="true" ma:fieldsID="8ede31da2ead916c58712053ecace0c4" ns2:_="" ns3:_="" ns4:_="">
    <xsd:import namespace="f13c5925-d774-47cf-99c0-5db91e0032d8"/>
    <xsd:import namespace="d75bd655-800c-422d-9ec4-ea00525bf13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_Flow_SignoffStatus" minOccurs="0"/>
                <xsd:element ref="ns4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3c5925-d774-47cf-99c0-5db91e0032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6a5f8c38-0660-407c-abb4-da7b4cb39ac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_Flow_SignoffStatus" ma:index="23" nillable="true" ma:displayName="Sign-off status" ma:internalName="_x0024_Resources_x003a_core_x002c_Signoff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5bd655-800c-422d-9ec4-ea00525bf13a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29e846b0-3b86-4cc9-9961-7781ad6d88c5}" ma:internalName="TaxCatchAll" ma:showField="CatchAllData" ma:web="d75bd655-800c-422d-9ec4-ea00525bf1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8614815-9948-4BB6-8C5F-CD232143BB8F}">
  <ds:schemaRefs>
    <ds:schemaRef ds:uri="http://schemas.microsoft.com/office/2006/metadata/properties"/>
    <ds:schemaRef ds:uri="http://schemas.microsoft.com/office/infopath/2007/PartnerControls"/>
    <ds:schemaRef ds:uri="f13c5925-d774-47cf-99c0-5db91e0032d8"/>
    <ds:schemaRef ds:uri="d75bd655-800c-422d-9ec4-ea00525bf13a"/>
    <ds:schemaRef ds:uri="http://schemas.microsoft.com/sharepoint/v4"/>
  </ds:schemaRefs>
</ds:datastoreItem>
</file>

<file path=customXml/itemProps2.xml><?xml version="1.0" encoding="utf-8"?>
<ds:datastoreItem xmlns:ds="http://schemas.openxmlformats.org/officeDocument/2006/customXml" ds:itemID="{6DF9EC6A-D818-4721-A203-813FBF79BF4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CE82CA9-853F-4EF4-97B2-1BAB4880D1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3c5925-d774-47cf-99c0-5db91e0032d8"/>
    <ds:schemaRef ds:uri="d75bd655-800c-422d-9ec4-ea00525bf13a"/>
    <ds:schemaRef ds:uri="http://schemas.microsoft.com/sharepoint/v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527</Words>
  <Characters>3008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Lauren Barker</dc:creator>
  <cp:lastModifiedBy>USER</cp:lastModifiedBy>
  <cp:revision>2</cp:revision>
  <cp:lastPrinted>2026-02-02T12:24:00Z</cp:lastPrinted>
  <dcterms:created xsi:type="dcterms:W3CDTF">2026-03-05T09:48:00Z</dcterms:created>
  <dcterms:modified xsi:type="dcterms:W3CDTF">2026-03-05T09:48:00Z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0x01010014A23E9A50340F4ABA96D1A618FC0FC5</vt:lpwstr>
  </property>
  <property fmtid="{D5CDD505-2E9C-101B-9397-08002B2CF9AE}" pid="3" name="MediaServiceImageTags">
    <vt:lpwstr/>
  </property>
</Properties>
</file>