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75152" w14:textId="14480388" w:rsidR="00735030" w:rsidRPr="005C499B" w:rsidRDefault="005C499B" w:rsidP="005C499B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4CC64728" wp14:editId="376358BA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203427" w14:paraId="28938AFD" w14:textId="77777777" w:rsidTr="00A86E06">
        <w:trPr>
          <w:trHeight w:val="415"/>
        </w:trPr>
        <w:tc>
          <w:tcPr>
            <w:tcW w:w="22440" w:type="dxa"/>
            <w:gridSpan w:val="4"/>
          </w:tcPr>
          <w:p w14:paraId="4E3A2B14" w14:textId="5598E3AC" w:rsidR="00203427" w:rsidRPr="00A86E06" w:rsidRDefault="00203427" w:rsidP="00A86E0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6E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SEND in </w:t>
            </w:r>
            <w:r w:rsidR="00735030" w:rsidRPr="00A86E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my subject area: </w:t>
            </w:r>
            <w:r w:rsidR="2131C349" w:rsidRPr="00A86E06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</w:tr>
      <w:tr w:rsidR="00203427" w14:paraId="24D1FDE6" w14:textId="77777777" w:rsidTr="69C4200D">
        <w:trPr>
          <w:trHeight w:val="77"/>
        </w:trPr>
        <w:tc>
          <w:tcPr>
            <w:tcW w:w="11220" w:type="dxa"/>
            <w:gridSpan w:val="2"/>
          </w:tcPr>
          <w:p w14:paraId="4CB56393" w14:textId="59E5F7E3" w:rsidR="00203427" w:rsidRPr="004F0D50" w:rsidRDefault="00203427" w:rsidP="0020342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5B9D29F" w14:textId="77FA8874" w:rsidR="00203427" w:rsidRPr="004F0D50" w:rsidRDefault="00203427" w:rsidP="0020342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203427" w14:paraId="58439F39" w14:textId="77777777" w:rsidTr="69C4200D">
        <w:trPr>
          <w:trHeight w:val="223"/>
        </w:trPr>
        <w:tc>
          <w:tcPr>
            <w:tcW w:w="5610" w:type="dxa"/>
          </w:tcPr>
          <w:p w14:paraId="5809625A" w14:textId="0F85F22E" w:rsidR="00203427" w:rsidRPr="002B713D" w:rsidRDefault="00203427" w:rsidP="0020342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3F47D4E4" w14:textId="16102F7E" w:rsidR="00203427" w:rsidRPr="002B713D" w:rsidRDefault="00203427" w:rsidP="0020342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2600B1F9" w14:textId="0866A3CC" w:rsidR="00203427" w:rsidRPr="002B713D" w:rsidRDefault="00203427" w:rsidP="0020342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41BF0585" w14:textId="64A68AAB" w:rsidR="00203427" w:rsidRPr="002B713D" w:rsidRDefault="00203427" w:rsidP="0020342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203427" w14:paraId="43A587CF" w14:textId="77777777" w:rsidTr="005C499B">
        <w:trPr>
          <w:trHeight w:val="6197"/>
        </w:trPr>
        <w:tc>
          <w:tcPr>
            <w:tcW w:w="5610" w:type="dxa"/>
          </w:tcPr>
          <w:p w14:paraId="7F03138D" w14:textId="15BC9BD3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Attention</w:t>
            </w:r>
          </w:p>
          <w:p w14:paraId="49835B3C" w14:textId="0EEC1188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Working memory</w:t>
            </w:r>
          </w:p>
          <w:p w14:paraId="4379A6EC" w14:textId="71C0AF3B" w:rsidR="72DB0B5B" w:rsidRPr="002B713D" w:rsidRDefault="72DB0B5B" w:rsidP="69C4200D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Retention of facts and formulas</w:t>
            </w:r>
          </w:p>
          <w:p w14:paraId="3AA3A880" w14:textId="6CEAA567" w:rsidR="72DB0B5B" w:rsidRPr="002B713D" w:rsidRDefault="72DB0B5B" w:rsidP="69C4200D">
            <w:pPr>
              <w:pStyle w:val="ListParagraph"/>
              <w:numPr>
                <w:ilvl w:val="1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Knowing what symbols represent</w:t>
            </w:r>
          </w:p>
          <w:p w14:paraId="5770F97F" w14:textId="033BC42F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Longer to complete tasks</w:t>
            </w:r>
          </w:p>
          <w:p w14:paraId="58769BBC" w14:textId="6E4FB8D3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Rigid thinking</w:t>
            </w:r>
          </w:p>
          <w:p w14:paraId="2D5C4DFD" w14:textId="611AFF00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Reading and comprehension skills</w:t>
            </w:r>
          </w:p>
          <w:p w14:paraId="185988FB" w14:textId="3A231A1E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Understanding of task</w:t>
            </w:r>
          </w:p>
          <w:p w14:paraId="7488A54D" w14:textId="30CC8FCF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Reliance / dependency on adult support</w:t>
            </w:r>
          </w:p>
          <w:p w14:paraId="60266CC9" w14:textId="08B4784A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Availability of appropriate resources to support</w:t>
            </w:r>
          </w:p>
          <w:p w14:paraId="333811C1" w14:textId="34AD091B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Applying knowledge</w:t>
            </w:r>
          </w:p>
          <w:p w14:paraId="0AB19FC3" w14:textId="3A886B62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Problem solving skills</w:t>
            </w:r>
          </w:p>
          <w:p w14:paraId="4387224C" w14:textId="397C7D60" w:rsidR="72DB0B5B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Number formation / reversing numbers (dyscalculia)</w:t>
            </w:r>
          </w:p>
          <w:p w14:paraId="1F72BC53" w14:textId="2035884A" w:rsidR="061BF0B8" w:rsidRPr="002B713D" w:rsidRDefault="061BF0B8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Poor understanding of number e.g.,</w:t>
            </w:r>
            <w:r w:rsidR="72DB0B5B" w:rsidRPr="002B713D">
              <w:rPr>
                <w:rFonts w:cstheme="minorHAnsi"/>
                <w:sz w:val="24"/>
                <w:szCs w:val="24"/>
              </w:rPr>
              <w:t xml:space="preserve">1:1 correspondence </w:t>
            </w:r>
          </w:p>
          <w:p w14:paraId="38CD52F1" w14:textId="1B0192CB" w:rsidR="00203427" w:rsidRPr="002B713D" w:rsidRDefault="00203427" w:rsidP="7C2147D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6445F381" w14:textId="27DC8A55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Timers</w:t>
            </w:r>
          </w:p>
          <w:p w14:paraId="17838870" w14:textId="6B33B094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Now/next</w:t>
            </w:r>
          </w:p>
          <w:p w14:paraId="4BCB7FD8" w14:textId="766387DB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Concrete resources / manipulatives</w:t>
            </w:r>
          </w:p>
          <w:p w14:paraId="19A980F5" w14:textId="3E287873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Simplified vocabulary and use of key words</w:t>
            </w:r>
          </w:p>
          <w:p w14:paraId="29A6B4AD" w14:textId="6AF05281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Chunking tasks</w:t>
            </w:r>
            <w:r w:rsidR="48A7B6EC" w:rsidRPr="002B713D">
              <w:rPr>
                <w:rFonts w:cstheme="minorHAnsi"/>
                <w:sz w:val="24"/>
                <w:szCs w:val="24"/>
              </w:rPr>
              <w:t xml:space="preserve"> and information</w:t>
            </w:r>
          </w:p>
          <w:p w14:paraId="607102A5" w14:textId="53531B09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Prompt sheets</w:t>
            </w:r>
          </w:p>
          <w:p w14:paraId="7A76B5EE" w14:textId="44020421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Pre-teaching</w:t>
            </w:r>
          </w:p>
          <w:p w14:paraId="306B7931" w14:textId="1A5A0BC7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Over learning</w:t>
            </w:r>
          </w:p>
          <w:p w14:paraId="3577C647" w14:textId="2BF57836" w:rsidR="00203427" w:rsidRPr="002B713D" w:rsidRDefault="72DB0B5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Repetition / ensuring foundation skills (basic facts) are solid</w:t>
            </w:r>
          </w:p>
          <w:p w14:paraId="7BF5DA18" w14:textId="0A8A933F" w:rsidR="00203427" w:rsidRPr="002B713D" w:rsidRDefault="5B3FED56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Accessible numbers / number lines on desks</w:t>
            </w:r>
          </w:p>
          <w:p w14:paraId="135DA1F0" w14:textId="33917CC2" w:rsidR="00203427" w:rsidRPr="002B713D" w:rsidRDefault="5B3FED56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B713D">
              <w:rPr>
                <w:rFonts w:cstheme="minorHAnsi"/>
                <w:sz w:val="24"/>
                <w:szCs w:val="24"/>
              </w:rPr>
              <w:t>Visual representations</w:t>
            </w:r>
            <w:r w:rsidR="10EB3957" w:rsidRPr="002B713D">
              <w:rPr>
                <w:rFonts w:cstheme="minorHAnsi"/>
                <w:sz w:val="24"/>
                <w:szCs w:val="24"/>
              </w:rPr>
              <w:t xml:space="preserve"> e.g. 4 </w:t>
            </w:r>
            <w:r w:rsidR="5212197E" w:rsidRPr="002B713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33C9C33" wp14:editId="7B53F7D2">
                  <wp:extent cx="180975" cy="180975"/>
                  <wp:effectExtent l="0" t="0" r="9525" b="9525"/>
                  <wp:docPr id="2076151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1516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826F80" w14:textId="7125074B" w:rsidR="00203427" w:rsidRPr="002B713D" w:rsidRDefault="5212197E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B713D">
              <w:rPr>
                <w:rFonts w:eastAsia="Arial" w:cstheme="minorHAnsi"/>
                <w:sz w:val="24"/>
                <w:szCs w:val="24"/>
              </w:rPr>
              <w:t>Processing time</w:t>
            </w:r>
          </w:p>
          <w:p w14:paraId="037598EB" w14:textId="304507F6" w:rsidR="00203427" w:rsidRPr="002B713D" w:rsidRDefault="5212197E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bookmarkStart w:id="0" w:name="_GoBack"/>
            <w:bookmarkEnd w:id="0"/>
            <w:r w:rsidRPr="002B713D">
              <w:rPr>
                <w:rFonts w:eastAsia="Arial" w:cstheme="minorHAnsi"/>
                <w:sz w:val="24"/>
                <w:szCs w:val="24"/>
              </w:rPr>
              <w:t xml:space="preserve">Dual coding </w:t>
            </w:r>
          </w:p>
          <w:p w14:paraId="65F7BEC7" w14:textId="19037C29" w:rsidR="00203427" w:rsidRPr="002B713D" w:rsidRDefault="002E6F2D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Retrieval tasks to support prior knowledge</w:t>
            </w:r>
          </w:p>
          <w:p w14:paraId="4C1D3338" w14:textId="126902D6" w:rsidR="00203427" w:rsidRPr="002B713D" w:rsidRDefault="19A6A954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B713D">
              <w:rPr>
                <w:rFonts w:eastAsia="Arial" w:cstheme="minorHAnsi"/>
                <w:sz w:val="24"/>
                <w:szCs w:val="24"/>
              </w:rPr>
              <w:t>Up to date working walls</w:t>
            </w:r>
          </w:p>
          <w:p w14:paraId="4AB1CC86" w14:textId="6D0B2442" w:rsidR="00203427" w:rsidRPr="002B713D" w:rsidRDefault="19A6A954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B713D">
              <w:rPr>
                <w:rFonts w:eastAsia="Arial" w:cstheme="minorHAnsi"/>
                <w:sz w:val="24"/>
                <w:szCs w:val="24"/>
              </w:rPr>
              <w:t>Anticipating gaps in learning and misconceptions</w:t>
            </w:r>
          </w:p>
          <w:p w14:paraId="1AE6093E" w14:textId="1F2D8D4D" w:rsidR="00203427" w:rsidRPr="002B713D" w:rsidRDefault="19A6A954" w:rsidP="69C4200D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B713D">
              <w:rPr>
                <w:rFonts w:eastAsia="Arial" w:cstheme="minorHAnsi"/>
                <w:sz w:val="24"/>
                <w:szCs w:val="24"/>
              </w:rPr>
              <w:t>Modelling systematic approach (thinking out loud / metacognition)</w:t>
            </w:r>
          </w:p>
          <w:p w14:paraId="37F3BD6B" w14:textId="658B548C" w:rsidR="00203427" w:rsidRPr="002B713D" w:rsidRDefault="63A4432C" w:rsidP="00A86E0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B713D">
              <w:rPr>
                <w:rFonts w:eastAsia="Arial" w:cstheme="minorHAnsi"/>
                <w:sz w:val="24"/>
                <w:szCs w:val="24"/>
              </w:rPr>
              <w:t>Coloured overlays or paper for dyslexic pupils</w:t>
            </w:r>
          </w:p>
        </w:tc>
        <w:tc>
          <w:tcPr>
            <w:tcW w:w="5610" w:type="dxa"/>
          </w:tcPr>
          <w:p w14:paraId="27BD770C" w14:textId="52787DFE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Concentration</w:t>
            </w:r>
            <w:r w:rsidR="198A735D" w:rsidRPr="002B713D">
              <w:rPr>
                <w:rFonts w:cstheme="minorHAnsi"/>
                <w:sz w:val="24"/>
                <w:szCs w:val="24"/>
              </w:rPr>
              <w:t xml:space="preserve"> / attention</w:t>
            </w:r>
          </w:p>
          <w:p w14:paraId="35CC1A72" w14:textId="59271FDA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Independence</w:t>
            </w:r>
          </w:p>
          <w:p w14:paraId="2BCE1EBF" w14:textId="789CB71B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Difficulties responding</w:t>
            </w:r>
          </w:p>
          <w:p w14:paraId="33D45F1B" w14:textId="0047B17B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5487E5B6" w14:textId="64C766A6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Not wanting to ‘join in’</w:t>
            </w:r>
          </w:p>
          <w:p w14:paraId="7D0A4BE6" w14:textId="70D56473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Speech difficulties</w:t>
            </w:r>
          </w:p>
          <w:p w14:paraId="22D09532" w14:textId="660461D8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Understanding of language / maths specific vocabulary e.g., plus, add</w:t>
            </w:r>
          </w:p>
          <w:p w14:paraId="439761D1" w14:textId="4ADB937F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Concept of time</w:t>
            </w:r>
          </w:p>
          <w:p w14:paraId="3F6532EA" w14:textId="18B98DE9" w:rsidR="00203427" w:rsidRPr="002B713D" w:rsidRDefault="17275EDC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Rigidity in routines</w:t>
            </w:r>
          </w:p>
          <w:p w14:paraId="26D5AA5C" w14:textId="56665616" w:rsidR="00203427" w:rsidRPr="002B713D" w:rsidRDefault="0231A1B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Understanding instructions / order</w:t>
            </w:r>
          </w:p>
          <w:p w14:paraId="1CB691DB" w14:textId="6C5DCD0F" w:rsidR="00203427" w:rsidRPr="002B713D" w:rsidRDefault="0231A1BB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Literal interpretation</w:t>
            </w:r>
          </w:p>
        </w:tc>
        <w:tc>
          <w:tcPr>
            <w:tcW w:w="5610" w:type="dxa"/>
          </w:tcPr>
          <w:p w14:paraId="15F017A2" w14:textId="77777777" w:rsidR="002E6F2D" w:rsidRDefault="002E6F2D" w:rsidP="002E6F2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Supportive, safe climate for learning, celebrate effort</w:t>
            </w:r>
          </w:p>
          <w:p w14:paraId="021387E7" w14:textId="6C5B5D88" w:rsidR="002E6F2D" w:rsidRPr="002E6F2D" w:rsidRDefault="002E6F2D" w:rsidP="002E6F2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speech and language targets to aid pronunciation</w:t>
            </w:r>
          </w:p>
          <w:p w14:paraId="6F104167" w14:textId="0A5362CF" w:rsidR="00203427" w:rsidRPr="002B713D" w:rsidRDefault="0197BCEF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Visual prompts</w:t>
            </w:r>
          </w:p>
          <w:p w14:paraId="44619BCA" w14:textId="07A6F336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29DC3214" w14:textId="6021E236" w:rsidR="006066E1" w:rsidRPr="002B713D" w:rsidRDefault="6047B96D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32525776" w14:textId="7FA084EA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Adult modelling</w:t>
            </w:r>
          </w:p>
          <w:p w14:paraId="7BFDD5BC" w14:textId="54C0035C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Key vocabulary </w:t>
            </w:r>
          </w:p>
          <w:p w14:paraId="06F55789" w14:textId="382BB8E2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Pre-teaching </w:t>
            </w:r>
          </w:p>
          <w:p w14:paraId="21409BAB" w14:textId="47F8C96D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‘name’ before challenge</w:t>
            </w:r>
          </w:p>
          <w:p w14:paraId="133ECCB0" w14:textId="717A11B2" w:rsidR="006066E1" w:rsidRPr="002B713D" w:rsidRDefault="37C19C85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Over learning</w:t>
            </w:r>
            <w:r w:rsidR="203F7AA6" w:rsidRPr="002B713D">
              <w:rPr>
                <w:rFonts w:cstheme="minorHAnsi"/>
                <w:sz w:val="24"/>
                <w:szCs w:val="24"/>
              </w:rPr>
              <w:t xml:space="preserve">, repetition of </w:t>
            </w:r>
            <w:r w:rsidR="57718FF2" w:rsidRPr="002B713D">
              <w:rPr>
                <w:rFonts w:cstheme="minorHAnsi"/>
                <w:sz w:val="24"/>
                <w:szCs w:val="24"/>
              </w:rPr>
              <w:t>vocabulary</w:t>
            </w:r>
            <w:r w:rsidR="203F7AA6" w:rsidRPr="002B713D">
              <w:rPr>
                <w:rFonts w:cstheme="minorHAnsi"/>
                <w:sz w:val="24"/>
                <w:szCs w:val="24"/>
              </w:rPr>
              <w:t xml:space="preserve"> and key concepts</w:t>
            </w:r>
          </w:p>
          <w:p w14:paraId="176F7338" w14:textId="57106DE3" w:rsidR="006066E1" w:rsidRPr="002B713D" w:rsidRDefault="203F7AA6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Presenting work in a different way</w:t>
            </w:r>
            <w:r w:rsidR="14D7E3C8" w:rsidRPr="002B713D">
              <w:rPr>
                <w:rFonts w:cstheme="minorHAnsi"/>
                <w:sz w:val="24"/>
                <w:szCs w:val="24"/>
              </w:rPr>
              <w:t xml:space="preserve"> / utilising child’s interests</w:t>
            </w:r>
          </w:p>
          <w:p w14:paraId="712F0828" w14:textId="35BEE3B2" w:rsidR="006066E1" w:rsidRPr="002B713D" w:rsidRDefault="203F7AA6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Visual cues </w:t>
            </w:r>
          </w:p>
          <w:p w14:paraId="4A41C7F6" w14:textId="0B83C250" w:rsidR="006066E1" w:rsidRPr="002B713D" w:rsidRDefault="15102DA7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Familiar routines</w:t>
            </w:r>
          </w:p>
          <w:p w14:paraId="5CE181E5" w14:textId="4294FC30" w:rsidR="006066E1" w:rsidRPr="002B713D" w:rsidRDefault="356829C0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Shorter / chunked activities </w:t>
            </w:r>
          </w:p>
          <w:p w14:paraId="1CB2198C" w14:textId="2AC5F26F" w:rsidR="0A97FCBE" w:rsidRPr="002B713D" w:rsidRDefault="0A97FCBE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04F8207B" w14:textId="025BA09F" w:rsidR="0A97FCBE" w:rsidRPr="002B713D" w:rsidRDefault="0A97FCBE" w:rsidP="69C4200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Key questioning </w:t>
            </w:r>
          </w:p>
          <w:p w14:paraId="23064C30" w14:textId="77777777" w:rsidR="006066E1" w:rsidRPr="002B713D" w:rsidRDefault="006066E1" w:rsidP="005208C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03427" w14:paraId="396AA2ED" w14:textId="77777777" w:rsidTr="69C4200D">
        <w:trPr>
          <w:trHeight w:val="134"/>
        </w:trPr>
        <w:tc>
          <w:tcPr>
            <w:tcW w:w="11220" w:type="dxa"/>
            <w:gridSpan w:val="2"/>
          </w:tcPr>
          <w:p w14:paraId="5E7A2582" w14:textId="0A2B4372" w:rsidR="00203427" w:rsidRPr="004F0D50" w:rsidRDefault="00203427" w:rsidP="006066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0EFDCB3D" w14:textId="5C2C3569" w:rsidR="00203427" w:rsidRPr="004F0D50" w:rsidRDefault="00203427" w:rsidP="006066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203427" w14:paraId="72F5FA8F" w14:textId="77777777" w:rsidTr="69C4200D">
        <w:trPr>
          <w:trHeight w:val="134"/>
        </w:trPr>
        <w:tc>
          <w:tcPr>
            <w:tcW w:w="5610" w:type="dxa"/>
          </w:tcPr>
          <w:p w14:paraId="586BC21B" w14:textId="45325EBC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242DE60A" w14:textId="09748349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6AC340B8" w14:textId="3E089649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FDED74A" w14:textId="55DD3DD7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Provision for SEND</w:t>
            </w:r>
          </w:p>
        </w:tc>
      </w:tr>
      <w:tr w:rsidR="00203427" w14:paraId="1C5FEBD3" w14:textId="77777777" w:rsidTr="69C4200D">
        <w:trPr>
          <w:trHeight w:val="2107"/>
        </w:trPr>
        <w:tc>
          <w:tcPr>
            <w:tcW w:w="5610" w:type="dxa"/>
          </w:tcPr>
          <w:p w14:paraId="50472BDC" w14:textId="7879C95F" w:rsidR="00203427" w:rsidRPr="002B713D" w:rsidRDefault="54CCAAB8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1D4D740A" w14:textId="0B8B3FC3" w:rsidR="00203427" w:rsidRPr="00552204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Seeing</w:t>
            </w:r>
            <w:r w:rsidRPr="00E9046D">
              <w:rPr>
                <w:rFonts w:cstheme="minorHAnsi"/>
                <w:sz w:val="24"/>
                <w:szCs w:val="24"/>
              </w:rPr>
              <w:t xml:space="preserve"> text</w:t>
            </w:r>
            <w:r>
              <w:rPr>
                <w:rFonts w:cstheme="minorHAnsi"/>
                <w:sz w:val="24"/>
                <w:szCs w:val="24"/>
              </w:rPr>
              <w:t xml:space="preserve">/images/visual cues, </w:t>
            </w:r>
            <w:r w:rsidR="54CCAAB8" w:rsidRPr="00552204">
              <w:rPr>
                <w:rFonts w:cstheme="minorHAnsi"/>
                <w:sz w:val="24"/>
                <w:szCs w:val="24"/>
              </w:rPr>
              <w:t>graph paper</w:t>
            </w:r>
          </w:p>
          <w:p w14:paraId="3BD7AB6C" w14:textId="6E4C215F" w:rsidR="00203427" w:rsidRPr="002B713D" w:rsidRDefault="4CB60B3D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2386E70A" w14:textId="14D822E7" w:rsidR="00203427" w:rsidRDefault="4CB60B3D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Handwriting</w:t>
            </w:r>
          </w:p>
          <w:p w14:paraId="0F08780E" w14:textId="4FA128C2" w:rsidR="00552204" w:rsidRPr="00552204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Difficulties recording </w:t>
            </w:r>
            <w:r w:rsidRPr="00E9046D">
              <w:rPr>
                <w:rFonts w:cstheme="minorHAnsi"/>
                <w:sz w:val="24"/>
                <w:szCs w:val="24"/>
              </w:rPr>
              <w:t>written response</w:t>
            </w:r>
          </w:p>
          <w:p w14:paraId="538CD94A" w14:textId="77777777" w:rsidR="00552204" w:rsidRPr="00E9046D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5D78BD07" w14:textId="77777777" w:rsidR="00552204" w:rsidRPr="00E9046D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BF8AAE1" w14:textId="77777777" w:rsidR="00552204" w:rsidRPr="00E9046D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5F47F4F7" w14:textId="74A57177" w:rsidR="00203427" w:rsidRPr="00552204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Accessing manipulatives</w:t>
            </w:r>
          </w:p>
        </w:tc>
        <w:tc>
          <w:tcPr>
            <w:tcW w:w="5610" w:type="dxa"/>
          </w:tcPr>
          <w:p w14:paraId="09BC6C83" w14:textId="6DE27256" w:rsidR="00203427" w:rsidRPr="002B713D" w:rsidRDefault="08F5B5D2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11C1920F" w14:textId="3B1673EA" w:rsidR="00203427" w:rsidRPr="002B713D" w:rsidRDefault="08F5B5D2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Calm environment</w:t>
            </w:r>
          </w:p>
          <w:p w14:paraId="128BEE53" w14:textId="5CC3C699" w:rsidR="00203427" w:rsidRPr="002B713D" w:rsidRDefault="08F5B5D2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Buddy / p</w:t>
            </w:r>
            <w:r w:rsidR="0651D336" w:rsidRPr="002B713D">
              <w:rPr>
                <w:rFonts w:cstheme="minorHAnsi"/>
                <w:sz w:val="24"/>
                <w:szCs w:val="24"/>
              </w:rPr>
              <w:t>e</w:t>
            </w:r>
            <w:r w:rsidRPr="002B713D">
              <w:rPr>
                <w:rFonts w:cstheme="minorHAnsi"/>
                <w:sz w:val="24"/>
                <w:szCs w:val="24"/>
              </w:rPr>
              <w:t>er to support / cue</w:t>
            </w:r>
          </w:p>
          <w:p w14:paraId="42636D9B" w14:textId="0FFA04FE" w:rsidR="00203427" w:rsidRPr="002B713D" w:rsidRDefault="08F5B5D2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Enlarged print</w:t>
            </w:r>
          </w:p>
          <w:p w14:paraId="3AE5CF72" w14:textId="6D389AE9" w:rsidR="00203427" w:rsidRPr="002B713D" w:rsidRDefault="08F5B5D2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Simplified text / print</w:t>
            </w:r>
          </w:p>
          <w:p w14:paraId="6789C984" w14:textId="09FEDE04" w:rsidR="00203427" w:rsidRPr="002B713D" w:rsidRDefault="70BB4D05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Technology – screen readers, </w:t>
            </w:r>
          </w:p>
          <w:p w14:paraId="232FF712" w14:textId="77940BF8" w:rsidR="00203427" w:rsidRPr="002B713D" w:rsidRDefault="00552204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Enlarged/adapted resources and</w:t>
            </w:r>
            <w:r w:rsidR="70BB4D05" w:rsidRPr="002B713D">
              <w:rPr>
                <w:rFonts w:cstheme="minorHAnsi"/>
                <w:sz w:val="24"/>
                <w:szCs w:val="24"/>
              </w:rPr>
              <w:t xml:space="preserve"> materials e.g., ruler, protractor, calculator buttons, die</w:t>
            </w:r>
            <w:r w:rsidR="30B42B28" w:rsidRPr="002B713D">
              <w:rPr>
                <w:rFonts w:cstheme="minorHAnsi"/>
                <w:sz w:val="24"/>
                <w:szCs w:val="24"/>
              </w:rPr>
              <w:t>, scaled graph paper and images</w:t>
            </w:r>
          </w:p>
          <w:p w14:paraId="12484083" w14:textId="524741BA" w:rsidR="00203427" w:rsidRPr="00552204" w:rsidRDefault="0E42A77D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Pencil grip</w:t>
            </w:r>
            <w:r w:rsidR="00552204">
              <w:rPr>
                <w:rFonts w:cstheme="minorHAnsi"/>
                <w:sz w:val="24"/>
                <w:szCs w:val="24"/>
              </w:rPr>
              <w:t xml:space="preserve">s/ </w:t>
            </w:r>
            <w:r w:rsidRPr="00552204">
              <w:rPr>
                <w:rFonts w:cstheme="minorHAnsi"/>
                <w:sz w:val="24"/>
                <w:szCs w:val="24"/>
              </w:rPr>
              <w:t>Specific pens / pencil</w:t>
            </w:r>
          </w:p>
          <w:p w14:paraId="630EFED6" w14:textId="12B16EFD" w:rsidR="00203427" w:rsidRPr="002B713D" w:rsidRDefault="70BB4D05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Scribe or alternative </w:t>
            </w:r>
            <w:r w:rsidR="00552204">
              <w:rPr>
                <w:rFonts w:cstheme="minorHAnsi"/>
                <w:sz w:val="24"/>
                <w:szCs w:val="24"/>
              </w:rPr>
              <w:t xml:space="preserve">methods of </w:t>
            </w:r>
            <w:r w:rsidRPr="002B713D">
              <w:rPr>
                <w:rFonts w:cstheme="minorHAnsi"/>
                <w:sz w:val="24"/>
                <w:szCs w:val="24"/>
              </w:rPr>
              <w:t>recording</w:t>
            </w:r>
          </w:p>
          <w:p w14:paraId="3DF20F97" w14:textId="3BFBA166" w:rsidR="00203427" w:rsidRPr="002B713D" w:rsidRDefault="1968A3A9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Radio aid</w:t>
            </w:r>
            <w:r w:rsidR="00552204">
              <w:rPr>
                <w:rFonts w:cstheme="minorHAnsi"/>
                <w:sz w:val="24"/>
                <w:szCs w:val="24"/>
              </w:rPr>
              <w:t>, ear defenders</w:t>
            </w:r>
          </w:p>
          <w:p w14:paraId="668D9666" w14:textId="3360D846" w:rsidR="00203427" w:rsidRPr="002B713D" w:rsidRDefault="1968A3A9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I do, we do, you do</w:t>
            </w:r>
          </w:p>
        </w:tc>
        <w:tc>
          <w:tcPr>
            <w:tcW w:w="5610" w:type="dxa"/>
          </w:tcPr>
          <w:p w14:paraId="15A4B578" w14:textId="7A6493E6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35E85743" w14:textId="2981EF5E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DC8608F" w14:textId="44EDFDFD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Overwhelmed leading to shut down</w:t>
            </w:r>
          </w:p>
          <w:p w14:paraId="724B5DBA" w14:textId="540ED1C6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Anxiety</w:t>
            </w:r>
          </w:p>
          <w:p w14:paraId="722EF690" w14:textId="6402AFDD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Self worth/esteem</w:t>
            </w:r>
          </w:p>
          <w:p w14:paraId="17E41CBC" w14:textId="583C56B0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4B7B7B20" w14:textId="345C82F3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Avoidance</w:t>
            </w:r>
          </w:p>
          <w:p w14:paraId="12EDD42E" w14:textId="25F702EA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Motivation</w:t>
            </w:r>
            <w:r w:rsidR="32040132" w:rsidRPr="002B713D">
              <w:rPr>
                <w:rFonts w:cstheme="minorHAnsi"/>
                <w:sz w:val="24"/>
                <w:szCs w:val="24"/>
              </w:rPr>
              <w:t xml:space="preserve"> / </w:t>
            </w:r>
            <w:r w:rsidR="1395DDA8" w:rsidRPr="002B713D">
              <w:rPr>
                <w:rFonts w:cstheme="minorHAnsi"/>
                <w:sz w:val="24"/>
                <w:szCs w:val="24"/>
              </w:rPr>
              <w:t>disengagement</w:t>
            </w:r>
          </w:p>
          <w:p w14:paraId="247D9001" w14:textId="7C4BDF45" w:rsidR="00203427" w:rsidRPr="002B713D" w:rsidRDefault="30AC71C3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Attention </w:t>
            </w:r>
          </w:p>
          <w:p w14:paraId="786CF887" w14:textId="7D85CB97" w:rsidR="00203427" w:rsidRPr="002B713D" w:rsidRDefault="30AC71C3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Focus / easily distracted</w:t>
            </w:r>
          </w:p>
          <w:p w14:paraId="60CFABC2" w14:textId="3B65ACE7" w:rsidR="00203427" w:rsidRPr="002B713D" w:rsidRDefault="78B91DA7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Pragmatic skills</w:t>
            </w:r>
          </w:p>
        </w:tc>
        <w:tc>
          <w:tcPr>
            <w:tcW w:w="5610" w:type="dxa"/>
          </w:tcPr>
          <w:p w14:paraId="501243C1" w14:textId="41D50DA7" w:rsidR="00203427" w:rsidRPr="002B713D" w:rsidRDefault="255DD07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Now/next</w:t>
            </w:r>
          </w:p>
          <w:p w14:paraId="6DDCD615" w14:textId="75AF813B" w:rsidR="006066E1" w:rsidRPr="002B713D" w:rsidRDefault="6B5F0107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Sensory</w:t>
            </w:r>
            <w:r w:rsidR="4740599F" w:rsidRPr="002B713D">
              <w:rPr>
                <w:rFonts w:cstheme="minorHAnsi"/>
                <w:sz w:val="24"/>
                <w:szCs w:val="24"/>
              </w:rPr>
              <w:t xml:space="preserve"> / movement</w:t>
            </w:r>
            <w:r w:rsidRPr="002B713D">
              <w:rPr>
                <w:rFonts w:cstheme="minorHAnsi"/>
                <w:sz w:val="24"/>
                <w:szCs w:val="24"/>
              </w:rPr>
              <w:t xml:space="preserve"> breaks</w:t>
            </w:r>
          </w:p>
          <w:p w14:paraId="3A7AF246" w14:textId="33D2F598" w:rsidR="006066E1" w:rsidRDefault="6B5F0107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E</w:t>
            </w:r>
            <w:r w:rsidR="08962511" w:rsidRPr="002B713D">
              <w:rPr>
                <w:rFonts w:cstheme="minorHAnsi"/>
                <w:sz w:val="24"/>
                <w:szCs w:val="24"/>
              </w:rPr>
              <w:t>xplicit expectations linked to pupils needs/relationship with pupil</w:t>
            </w:r>
          </w:p>
          <w:p w14:paraId="7DFD4B6D" w14:textId="3F3AF313" w:rsidR="00552204" w:rsidRPr="00552204" w:rsidRDefault="00552204" w:rsidP="0055220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35C61EDF" w14:textId="413099E9" w:rsidR="006066E1" w:rsidRPr="002B713D" w:rsidRDefault="08962511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Checklist</w:t>
            </w:r>
            <w:r w:rsidR="6714DC83" w:rsidRPr="002B713D">
              <w:rPr>
                <w:rFonts w:cstheme="minorHAnsi"/>
                <w:sz w:val="24"/>
                <w:szCs w:val="24"/>
              </w:rPr>
              <w:t xml:space="preserve"> / chunked activities</w:t>
            </w:r>
          </w:p>
          <w:p w14:paraId="753F1DF8" w14:textId="17269015" w:rsidR="006066E1" w:rsidRPr="002B713D" w:rsidRDefault="08962511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Positive reinforcement</w:t>
            </w:r>
          </w:p>
          <w:p w14:paraId="750D288B" w14:textId="3E0F0720" w:rsidR="006066E1" w:rsidRPr="002B713D" w:rsidRDefault="3933B81F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Link learning to personal interests</w:t>
            </w:r>
            <w:r w:rsidR="79D5258A" w:rsidRPr="002B713D">
              <w:rPr>
                <w:rFonts w:cstheme="minorHAnsi"/>
                <w:sz w:val="24"/>
                <w:szCs w:val="24"/>
              </w:rPr>
              <w:t xml:space="preserve"> e.g. word</w:t>
            </w:r>
            <w:r w:rsidR="00552204">
              <w:rPr>
                <w:rFonts w:cstheme="minorHAnsi"/>
                <w:sz w:val="24"/>
                <w:szCs w:val="24"/>
              </w:rPr>
              <w:t>ed</w:t>
            </w:r>
            <w:r w:rsidR="79D5258A" w:rsidRPr="002B713D">
              <w:rPr>
                <w:rFonts w:cstheme="minorHAnsi"/>
                <w:sz w:val="24"/>
                <w:szCs w:val="24"/>
              </w:rPr>
              <w:t xml:space="preserve"> problems</w:t>
            </w:r>
          </w:p>
          <w:p w14:paraId="2839F037" w14:textId="3F59F510" w:rsidR="006066E1" w:rsidRPr="002B713D" w:rsidRDefault="3933B81F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6E8FE04E" w14:textId="3A8030A3" w:rsidR="006066E1" w:rsidRPr="002B713D" w:rsidRDefault="00552204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Clear r</w:t>
            </w:r>
            <w:r w:rsidR="3933B81F" w:rsidRPr="002B713D">
              <w:rPr>
                <w:rFonts w:cstheme="minorHAnsi"/>
                <w:sz w:val="24"/>
                <w:szCs w:val="24"/>
              </w:rPr>
              <w:t>eward system</w:t>
            </w:r>
          </w:p>
          <w:p w14:paraId="031E9620" w14:textId="36BD3925" w:rsidR="006066E1" w:rsidRPr="002B713D" w:rsidRDefault="3933B81F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Outside / active experiences with maths</w:t>
            </w:r>
          </w:p>
          <w:p w14:paraId="5913ABF4" w14:textId="2333C18A" w:rsidR="006066E1" w:rsidRPr="002B713D" w:rsidRDefault="608C33C4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 xml:space="preserve">Quiet space to work in </w:t>
            </w:r>
          </w:p>
          <w:p w14:paraId="31F1BB81" w14:textId="6AE0DE22" w:rsidR="006066E1" w:rsidRPr="002B713D" w:rsidRDefault="482E331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5B099208" w14:textId="222C1FAB" w:rsidR="006066E1" w:rsidRPr="002B713D" w:rsidRDefault="482E331C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Peer support</w:t>
            </w:r>
          </w:p>
          <w:p w14:paraId="08D175FB" w14:textId="51099A1E" w:rsidR="006066E1" w:rsidRPr="002B713D" w:rsidRDefault="11D1FF41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Planned groupings</w:t>
            </w:r>
          </w:p>
          <w:p w14:paraId="3EB7AA17" w14:textId="2B841A41" w:rsidR="006066E1" w:rsidRPr="002B713D" w:rsidRDefault="11D1FF41" w:rsidP="69C4200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Modelled paired / group work</w:t>
            </w:r>
          </w:p>
          <w:p w14:paraId="19FD101D" w14:textId="6B25E4B7" w:rsidR="006066E1" w:rsidRPr="002B713D" w:rsidRDefault="11D1FF41" w:rsidP="00A86E0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Clearly defined partner / group roles</w:t>
            </w:r>
          </w:p>
        </w:tc>
      </w:tr>
    </w:tbl>
    <w:p w14:paraId="75E25E37" w14:textId="77777777" w:rsidR="00735030" w:rsidRPr="00203427" w:rsidRDefault="00735030" w:rsidP="00203427"/>
    <w:sectPr w:rsidR="00735030" w:rsidRPr="00203427" w:rsidSect="00203427">
      <w:pgSz w:w="23760" w:h="16848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2B713D"/>
    <w:rsid w:val="002E6F2D"/>
    <w:rsid w:val="004F0D50"/>
    <w:rsid w:val="005208CE"/>
    <w:rsid w:val="00552204"/>
    <w:rsid w:val="005C499B"/>
    <w:rsid w:val="006066E1"/>
    <w:rsid w:val="00615D81"/>
    <w:rsid w:val="00674E0F"/>
    <w:rsid w:val="0073012C"/>
    <w:rsid w:val="00735030"/>
    <w:rsid w:val="0074268B"/>
    <w:rsid w:val="00A0783C"/>
    <w:rsid w:val="00A86E06"/>
    <w:rsid w:val="00AC44F9"/>
    <w:rsid w:val="00AF6268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2025-11-12T13:01:00Z</cp:lastPrinted>
  <dcterms:created xsi:type="dcterms:W3CDTF">2026-03-05T09:47:00Z</dcterms:created>
  <dcterms:modified xsi:type="dcterms:W3CDTF">2026-03-05T09:47:00Z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