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1F5793E" w14:textId="77777777" w:rsidR="00735030" w:rsidRDefault="00735030" w:rsidP="00A86E06">
      <w:pPr>
        <w:spacing w:after="0"/>
      </w:pPr>
    </w:p>
    <w:p w14:paraId="75E25E37" w14:textId="6409C33B" w:rsidR="00735030" w:rsidRDefault="00735030" w:rsidP="00203427"/>
    <w:p w14:paraId="3F890D39" w14:textId="2451C5A0" w:rsidR="00E9046D" w:rsidRDefault="00A26CAB" w:rsidP="00E9046D">
      <w:pPr>
        <w:spacing w:after="0"/>
        <w:jc w:val="center"/>
      </w:pPr>
      <w:r>
        <w:rPr>
          <w:noProof/>
          <w:lang w:eastAsia="en-GB"/>
        </w:rPr>
        <w:drawing>
          <wp:inline distT="0" distB="0" distL="114300" distR="114300" wp14:anchorId="70174D6F" wp14:editId="49029203">
            <wp:extent cx="657225" cy="546172"/>
            <wp:effectExtent l="0" t="0" r="0" b="6350"/>
            <wp:docPr id="1028" name="image1.jpg" descr="E:\old to new web\St Peter's Logo new.jpe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 descr="E:\old to new web\St Peter's Logo new.jpeg"/>
                    <pic:cNvPicPr preferRelativeResize="0"/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57802" cy="546651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bookmarkStart w:id="0" w:name="_GoBack"/>
      <w:bookmarkEnd w:id="0"/>
    </w:p>
    <w:tbl>
      <w:tblPr>
        <w:tblStyle w:val="TableGrid"/>
        <w:tblpPr w:leftFromText="180" w:rightFromText="180" w:vertAnchor="text" w:horzAnchor="page" w:tblpX="998" w:tblpY="278"/>
        <w:tblW w:w="22440" w:type="dxa"/>
        <w:tblLook w:val="04A0" w:firstRow="1" w:lastRow="0" w:firstColumn="1" w:lastColumn="0" w:noHBand="0" w:noVBand="1"/>
      </w:tblPr>
      <w:tblGrid>
        <w:gridCol w:w="5610"/>
        <w:gridCol w:w="5610"/>
        <w:gridCol w:w="5610"/>
        <w:gridCol w:w="5610"/>
      </w:tblGrid>
      <w:tr w:rsidR="00E9046D" w14:paraId="1459822D" w14:textId="77777777" w:rsidTr="00962EC6">
        <w:trPr>
          <w:trHeight w:val="415"/>
        </w:trPr>
        <w:tc>
          <w:tcPr>
            <w:tcW w:w="22440" w:type="dxa"/>
            <w:gridSpan w:val="4"/>
          </w:tcPr>
          <w:p w14:paraId="63F04A26" w14:textId="77777777" w:rsidR="00E9046D" w:rsidRPr="00E9046D" w:rsidRDefault="00E9046D" w:rsidP="00962EC6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E9046D">
              <w:rPr>
                <w:rFonts w:cstheme="minorHAnsi"/>
                <w:b/>
                <w:bCs/>
                <w:sz w:val="24"/>
                <w:szCs w:val="24"/>
              </w:rPr>
              <w:t>SEND in my subject area: RE &amp; Worldviews</w:t>
            </w:r>
          </w:p>
        </w:tc>
      </w:tr>
      <w:tr w:rsidR="00E9046D" w14:paraId="3C421F62" w14:textId="77777777" w:rsidTr="00962EC6">
        <w:trPr>
          <w:trHeight w:val="77"/>
        </w:trPr>
        <w:tc>
          <w:tcPr>
            <w:tcW w:w="11220" w:type="dxa"/>
            <w:gridSpan w:val="2"/>
          </w:tcPr>
          <w:p w14:paraId="48E3C12E" w14:textId="77777777" w:rsidR="00E9046D" w:rsidRPr="00E9046D" w:rsidRDefault="00E9046D" w:rsidP="00962EC6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E9046D">
              <w:rPr>
                <w:rFonts w:cstheme="minorHAnsi"/>
                <w:b/>
                <w:bCs/>
                <w:sz w:val="24"/>
                <w:szCs w:val="24"/>
              </w:rPr>
              <w:t>Cognition and Learning</w:t>
            </w:r>
          </w:p>
        </w:tc>
        <w:tc>
          <w:tcPr>
            <w:tcW w:w="11220" w:type="dxa"/>
            <w:gridSpan w:val="2"/>
          </w:tcPr>
          <w:p w14:paraId="6476CA77" w14:textId="77777777" w:rsidR="00E9046D" w:rsidRPr="00E9046D" w:rsidRDefault="00E9046D" w:rsidP="00962EC6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E9046D">
              <w:rPr>
                <w:rFonts w:cstheme="minorHAnsi"/>
                <w:b/>
                <w:bCs/>
                <w:sz w:val="24"/>
                <w:szCs w:val="24"/>
              </w:rPr>
              <w:t>Communication and Interaction</w:t>
            </w:r>
          </w:p>
        </w:tc>
      </w:tr>
      <w:tr w:rsidR="00E9046D" w14:paraId="5B96E5CC" w14:textId="77777777" w:rsidTr="00962EC6">
        <w:trPr>
          <w:trHeight w:val="223"/>
        </w:trPr>
        <w:tc>
          <w:tcPr>
            <w:tcW w:w="5610" w:type="dxa"/>
          </w:tcPr>
          <w:p w14:paraId="4FBAB882" w14:textId="77777777" w:rsidR="00E9046D" w:rsidRPr="00E9046D" w:rsidRDefault="00E9046D" w:rsidP="00962EC6">
            <w:pPr>
              <w:jc w:val="center"/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Subject Specific Challenges for SEND</w:t>
            </w:r>
          </w:p>
        </w:tc>
        <w:tc>
          <w:tcPr>
            <w:tcW w:w="5610" w:type="dxa"/>
          </w:tcPr>
          <w:p w14:paraId="49453F20" w14:textId="77777777" w:rsidR="00E9046D" w:rsidRPr="00E9046D" w:rsidRDefault="00E9046D" w:rsidP="00962EC6">
            <w:pPr>
              <w:jc w:val="center"/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 xml:space="preserve">Provision for SEND </w:t>
            </w:r>
          </w:p>
        </w:tc>
        <w:tc>
          <w:tcPr>
            <w:tcW w:w="5610" w:type="dxa"/>
          </w:tcPr>
          <w:p w14:paraId="009377AF" w14:textId="6689133A" w:rsidR="00E9046D" w:rsidRPr="00E9046D" w:rsidRDefault="00E9046D" w:rsidP="00962EC6">
            <w:pPr>
              <w:jc w:val="center"/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Subject Specific Challenges for SEND</w:t>
            </w:r>
          </w:p>
        </w:tc>
        <w:tc>
          <w:tcPr>
            <w:tcW w:w="5610" w:type="dxa"/>
          </w:tcPr>
          <w:p w14:paraId="34632BDF" w14:textId="77777777" w:rsidR="00E9046D" w:rsidRPr="00E9046D" w:rsidRDefault="00E9046D" w:rsidP="00962EC6">
            <w:pPr>
              <w:jc w:val="center"/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 xml:space="preserve">Provision for SEND </w:t>
            </w:r>
          </w:p>
        </w:tc>
      </w:tr>
      <w:tr w:rsidR="00E9046D" w14:paraId="1137A3ED" w14:textId="77777777" w:rsidTr="0060097C">
        <w:trPr>
          <w:trHeight w:val="4768"/>
        </w:trPr>
        <w:tc>
          <w:tcPr>
            <w:tcW w:w="5610" w:type="dxa"/>
          </w:tcPr>
          <w:p w14:paraId="46FABC02" w14:textId="77777777" w:rsidR="00E9046D" w:rsidRPr="00E9046D" w:rsidRDefault="00E9046D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Level of language required – significant use of tier 2/3 vocabulary</w:t>
            </w:r>
          </w:p>
          <w:p w14:paraId="1C0B624F" w14:textId="77777777" w:rsidR="00E9046D" w:rsidRPr="00E9046D" w:rsidRDefault="00E9046D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Abstract knowledge required – outside of lived experiences</w:t>
            </w:r>
          </w:p>
          <w:p w14:paraId="7BC73268" w14:textId="77777777" w:rsidR="00E9046D" w:rsidRPr="00E9046D" w:rsidRDefault="00E9046D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Significant prior knowledge required</w:t>
            </w:r>
          </w:p>
          <w:p w14:paraId="23E5CB73" w14:textId="77777777" w:rsidR="00E9046D" w:rsidRPr="00E9046D" w:rsidRDefault="00E9046D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Need to be able to make connections</w:t>
            </w:r>
          </w:p>
          <w:p w14:paraId="350E9F01" w14:textId="6C98381F" w:rsidR="00E9046D" w:rsidRPr="00E9046D" w:rsidRDefault="00E9046D" w:rsidP="00E9046D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Can be text/writing heavy</w:t>
            </w:r>
          </w:p>
        </w:tc>
        <w:tc>
          <w:tcPr>
            <w:tcW w:w="5610" w:type="dxa"/>
          </w:tcPr>
          <w:p w14:paraId="0CF6CA8C" w14:textId="77777777" w:rsidR="00E9046D" w:rsidRPr="00E9046D" w:rsidRDefault="00E9046D" w:rsidP="00962EC6">
            <w:pPr>
              <w:pStyle w:val="ListParagraph"/>
              <w:numPr>
                <w:ilvl w:val="0"/>
                <w:numId w:val="2"/>
              </w:numPr>
              <w:rPr>
                <w:rFonts w:eastAsia="Arial"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Carefully consider the choice of media being used as a hook – picture books, videos, music</w:t>
            </w:r>
          </w:p>
          <w:p w14:paraId="72C526E3" w14:textId="77777777" w:rsidR="00E9046D" w:rsidRPr="00E9046D" w:rsidRDefault="00E9046D" w:rsidP="00962EC6">
            <w:pPr>
              <w:pStyle w:val="ListParagraph"/>
              <w:numPr>
                <w:ilvl w:val="0"/>
                <w:numId w:val="2"/>
              </w:numPr>
              <w:rPr>
                <w:rFonts w:eastAsia="Arial"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Overlearning – repetition lesson on lesson</w:t>
            </w:r>
            <w:r w:rsidRPr="00E9046D">
              <w:rPr>
                <w:rFonts w:eastAsia="Arial" w:cstheme="minorHAnsi"/>
                <w:sz w:val="24"/>
                <w:szCs w:val="24"/>
              </w:rPr>
              <w:t>. Recap prior learning at the start of lesson</w:t>
            </w:r>
          </w:p>
          <w:p w14:paraId="1071BDFD" w14:textId="77777777" w:rsidR="00E9046D" w:rsidRPr="00E9046D" w:rsidRDefault="00E9046D" w:rsidP="00962EC6">
            <w:pPr>
              <w:pStyle w:val="ListParagraph"/>
              <w:numPr>
                <w:ilvl w:val="0"/>
                <w:numId w:val="2"/>
              </w:numPr>
              <w:rPr>
                <w:rFonts w:eastAsia="Arial"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Concept maps</w:t>
            </w:r>
          </w:p>
          <w:p w14:paraId="76925F8F" w14:textId="77777777" w:rsidR="00E9046D" w:rsidRPr="00E9046D" w:rsidRDefault="00E9046D" w:rsidP="00962EC6">
            <w:pPr>
              <w:pStyle w:val="ListParagraph"/>
              <w:numPr>
                <w:ilvl w:val="0"/>
                <w:numId w:val="2"/>
              </w:numPr>
              <w:rPr>
                <w:rFonts w:eastAsia="Arial"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Writing frames</w:t>
            </w:r>
          </w:p>
          <w:p w14:paraId="6868EA2E" w14:textId="77777777" w:rsidR="00E9046D" w:rsidRPr="00E9046D" w:rsidRDefault="00E9046D" w:rsidP="00962EC6">
            <w:pPr>
              <w:pStyle w:val="ListParagraph"/>
              <w:numPr>
                <w:ilvl w:val="0"/>
                <w:numId w:val="2"/>
              </w:numPr>
              <w:rPr>
                <w:rFonts w:eastAsia="Arial"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Word banks</w:t>
            </w:r>
          </w:p>
          <w:p w14:paraId="1BECE305" w14:textId="77777777" w:rsidR="00E9046D" w:rsidRPr="00E9046D" w:rsidRDefault="00E9046D" w:rsidP="00962EC6">
            <w:pPr>
              <w:pStyle w:val="ListParagraph"/>
              <w:numPr>
                <w:ilvl w:val="0"/>
                <w:numId w:val="2"/>
              </w:numPr>
              <w:rPr>
                <w:rFonts w:eastAsia="Arial"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Scaffolds</w:t>
            </w:r>
          </w:p>
          <w:p w14:paraId="69CDF767" w14:textId="77777777" w:rsidR="00E9046D" w:rsidRPr="00E9046D" w:rsidRDefault="00E9046D" w:rsidP="00962EC6">
            <w:pPr>
              <w:pStyle w:val="ListParagraph"/>
              <w:numPr>
                <w:ilvl w:val="0"/>
                <w:numId w:val="2"/>
              </w:numPr>
              <w:rPr>
                <w:rFonts w:eastAsia="Arial"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Vary recording style</w:t>
            </w:r>
          </w:p>
          <w:p w14:paraId="1D991A4A" w14:textId="77777777" w:rsidR="00E9046D" w:rsidRPr="00E9046D" w:rsidRDefault="00E9046D" w:rsidP="00962EC6">
            <w:pPr>
              <w:pStyle w:val="ListParagraph"/>
              <w:numPr>
                <w:ilvl w:val="0"/>
                <w:numId w:val="2"/>
              </w:numPr>
              <w:rPr>
                <w:rFonts w:eastAsia="Arial"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Pre-teach vocabulary</w:t>
            </w:r>
          </w:p>
          <w:p w14:paraId="159243A1" w14:textId="77777777" w:rsidR="00E9046D" w:rsidRPr="00E9046D" w:rsidRDefault="00E9046D" w:rsidP="00962EC6">
            <w:pPr>
              <w:pStyle w:val="ListParagraph"/>
              <w:numPr>
                <w:ilvl w:val="0"/>
                <w:numId w:val="2"/>
              </w:numPr>
              <w:rPr>
                <w:rFonts w:eastAsia="Arial"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Dual coding</w:t>
            </w:r>
          </w:p>
          <w:p w14:paraId="27393A8D" w14:textId="77777777" w:rsidR="00E9046D" w:rsidRPr="00E9046D" w:rsidRDefault="00E9046D" w:rsidP="00962EC6">
            <w:pPr>
              <w:pStyle w:val="ListParagraph"/>
              <w:numPr>
                <w:ilvl w:val="0"/>
                <w:numId w:val="2"/>
              </w:numPr>
              <w:rPr>
                <w:rFonts w:eastAsia="Arial"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Large print</w:t>
            </w:r>
          </w:p>
          <w:p w14:paraId="5987FC80" w14:textId="77777777" w:rsidR="00E9046D" w:rsidRPr="00E9046D" w:rsidRDefault="00E9046D" w:rsidP="00962EC6">
            <w:pPr>
              <w:pStyle w:val="ListParagraph"/>
              <w:numPr>
                <w:ilvl w:val="0"/>
                <w:numId w:val="2"/>
              </w:numPr>
              <w:rPr>
                <w:rFonts w:eastAsia="Arial" w:cstheme="minorHAnsi"/>
                <w:sz w:val="24"/>
                <w:szCs w:val="24"/>
              </w:rPr>
            </w:pPr>
            <w:r w:rsidRPr="00E9046D">
              <w:rPr>
                <w:rFonts w:eastAsia="Arial" w:cstheme="minorHAnsi"/>
                <w:sz w:val="24"/>
                <w:szCs w:val="24"/>
              </w:rPr>
              <w:t xml:space="preserve">Coloured overlays or paper </w:t>
            </w:r>
          </w:p>
          <w:p w14:paraId="50EEAD11" w14:textId="77777777" w:rsidR="00E9046D" w:rsidRPr="00E9046D" w:rsidRDefault="00E9046D" w:rsidP="00962EC6">
            <w:pPr>
              <w:pStyle w:val="ListParagraph"/>
              <w:numPr>
                <w:ilvl w:val="0"/>
                <w:numId w:val="2"/>
              </w:numPr>
              <w:rPr>
                <w:rFonts w:eastAsia="Arial" w:cstheme="minorHAnsi"/>
                <w:sz w:val="24"/>
                <w:szCs w:val="24"/>
              </w:rPr>
            </w:pPr>
            <w:r w:rsidRPr="00E9046D">
              <w:rPr>
                <w:rFonts w:eastAsia="Arial" w:cstheme="minorHAnsi"/>
                <w:sz w:val="24"/>
                <w:szCs w:val="24"/>
              </w:rPr>
              <w:t>Celebrate effort</w:t>
            </w:r>
          </w:p>
        </w:tc>
        <w:tc>
          <w:tcPr>
            <w:tcW w:w="5610" w:type="dxa"/>
          </w:tcPr>
          <w:p w14:paraId="6F723499" w14:textId="77777777" w:rsidR="00E9046D" w:rsidRPr="00E9046D" w:rsidRDefault="00E9046D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Concentration / attention</w:t>
            </w:r>
          </w:p>
          <w:p w14:paraId="0B58C01B" w14:textId="77777777" w:rsidR="00E9046D" w:rsidRPr="00E9046D" w:rsidRDefault="00E9046D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Independence</w:t>
            </w:r>
          </w:p>
          <w:p w14:paraId="66CE7C49" w14:textId="77777777" w:rsidR="00E9046D" w:rsidRPr="00E9046D" w:rsidRDefault="00E9046D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Difficulties responding</w:t>
            </w:r>
          </w:p>
          <w:p w14:paraId="1A82EA5E" w14:textId="77777777" w:rsidR="00E9046D" w:rsidRPr="00E9046D" w:rsidRDefault="00E9046D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Recalling instructions</w:t>
            </w:r>
          </w:p>
          <w:p w14:paraId="2B65D691" w14:textId="77777777" w:rsidR="00E9046D" w:rsidRPr="00E9046D" w:rsidRDefault="00E9046D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Reluctance to ‘join in’</w:t>
            </w:r>
          </w:p>
          <w:p w14:paraId="7CE537E9" w14:textId="77777777" w:rsidR="00E9046D" w:rsidRPr="00E9046D" w:rsidRDefault="00E9046D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Speech difficulties – discussion used often to share own world view</w:t>
            </w:r>
          </w:p>
          <w:p w14:paraId="009EF18A" w14:textId="77777777" w:rsidR="00E9046D" w:rsidRPr="00E9046D" w:rsidRDefault="00E9046D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Understanding of language – tier 2/3 vocabulary</w:t>
            </w:r>
          </w:p>
          <w:p w14:paraId="6CA4F367" w14:textId="77777777" w:rsidR="00E9046D" w:rsidRPr="00E9046D" w:rsidRDefault="00E9046D" w:rsidP="00962EC6">
            <w:pPr>
              <w:pStyle w:val="ListParagraph"/>
              <w:ind w:left="36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610" w:type="dxa"/>
          </w:tcPr>
          <w:p w14:paraId="0F1AA012" w14:textId="77777777" w:rsidR="00E9046D" w:rsidRPr="00E9046D" w:rsidRDefault="00E9046D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Over learning, repetition of vocabulary and key concepts</w:t>
            </w:r>
          </w:p>
          <w:p w14:paraId="0B7B95E7" w14:textId="77777777" w:rsidR="00E9046D" w:rsidRPr="00E9046D" w:rsidRDefault="00E9046D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Visual prompts</w:t>
            </w:r>
          </w:p>
          <w:p w14:paraId="1F327DB6" w14:textId="77777777" w:rsidR="00E9046D" w:rsidRPr="00E9046D" w:rsidRDefault="00E9046D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Dual coding</w:t>
            </w:r>
          </w:p>
          <w:p w14:paraId="6F0D6AD5" w14:textId="77777777" w:rsidR="00E9046D" w:rsidRPr="00E9046D" w:rsidRDefault="00E9046D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 xml:space="preserve">Seating plan </w:t>
            </w:r>
          </w:p>
          <w:p w14:paraId="70C864A9" w14:textId="77777777" w:rsidR="00E9046D" w:rsidRPr="00E9046D" w:rsidRDefault="00E9046D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Use of talk partners</w:t>
            </w:r>
          </w:p>
          <w:p w14:paraId="52CAAE31" w14:textId="77777777" w:rsidR="00E9046D" w:rsidRPr="00E9046D" w:rsidRDefault="00E9046D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Pre-teaching vocabulary</w:t>
            </w:r>
          </w:p>
          <w:p w14:paraId="44895EF3" w14:textId="77777777" w:rsidR="00E9046D" w:rsidRPr="00E9046D" w:rsidRDefault="00E9046D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‘name’ before challenge</w:t>
            </w:r>
          </w:p>
          <w:p w14:paraId="650C5F40" w14:textId="77777777" w:rsidR="00E9046D" w:rsidRPr="00E9046D" w:rsidRDefault="00E9046D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Scripts</w:t>
            </w:r>
          </w:p>
          <w:p w14:paraId="26AF0553" w14:textId="77777777" w:rsidR="00E9046D" w:rsidRPr="00E9046D" w:rsidRDefault="00E9046D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Presenting work in a different way</w:t>
            </w:r>
          </w:p>
          <w:p w14:paraId="236C0A49" w14:textId="77777777" w:rsidR="00E9046D" w:rsidRPr="00E9046D" w:rsidRDefault="00E9046D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Familiar routine</w:t>
            </w:r>
          </w:p>
          <w:p w14:paraId="02D350CA" w14:textId="77777777" w:rsidR="00E9046D" w:rsidRPr="00E9046D" w:rsidRDefault="00E9046D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 xml:space="preserve">Shorter / chunked activities </w:t>
            </w:r>
          </w:p>
          <w:p w14:paraId="7FCF06AF" w14:textId="77777777" w:rsidR="00E9046D" w:rsidRPr="00E9046D" w:rsidRDefault="00E9046D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Reduce unnecessary language</w:t>
            </w:r>
          </w:p>
          <w:p w14:paraId="44405559" w14:textId="77777777" w:rsidR="00E9046D" w:rsidRPr="00E9046D" w:rsidRDefault="00E9046D" w:rsidP="00962EC6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785FE095" w14:textId="77777777" w:rsidR="00E9046D" w:rsidRPr="00E9046D" w:rsidRDefault="00E9046D" w:rsidP="00E9046D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E9046D" w14:paraId="7CEC8CDA" w14:textId="77777777" w:rsidTr="00962EC6">
        <w:trPr>
          <w:trHeight w:val="134"/>
        </w:trPr>
        <w:tc>
          <w:tcPr>
            <w:tcW w:w="11220" w:type="dxa"/>
            <w:gridSpan w:val="2"/>
          </w:tcPr>
          <w:p w14:paraId="1E986EE0" w14:textId="77777777" w:rsidR="00E9046D" w:rsidRPr="00E9046D" w:rsidRDefault="00E9046D" w:rsidP="00962EC6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E9046D">
              <w:rPr>
                <w:rFonts w:cstheme="minorHAnsi"/>
                <w:b/>
                <w:bCs/>
                <w:sz w:val="24"/>
                <w:szCs w:val="24"/>
              </w:rPr>
              <w:t>Physical and Sensory</w:t>
            </w:r>
          </w:p>
        </w:tc>
        <w:tc>
          <w:tcPr>
            <w:tcW w:w="11220" w:type="dxa"/>
            <w:gridSpan w:val="2"/>
          </w:tcPr>
          <w:p w14:paraId="58E24E8E" w14:textId="77777777" w:rsidR="00E9046D" w:rsidRPr="00E9046D" w:rsidRDefault="00E9046D" w:rsidP="00962EC6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E9046D">
              <w:rPr>
                <w:rFonts w:cstheme="minorHAnsi"/>
                <w:b/>
                <w:bCs/>
                <w:sz w:val="24"/>
                <w:szCs w:val="24"/>
              </w:rPr>
              <w:t>Social Emotional Mental Health</w:t>
            </w:r>
          </w:p>
        </w:tc>
      </w:tr>
      <w:tr w:rsidR="00E9046D" w14:paraId="67550FE5" w14:textId="77777777" w:rsidTr="00962EC6">
        <w:trPr>
          <w:trHeight w:val="134"/>
        </w:trPr>
        <w:tc>
          <w:tcPr>
            <w:tcW w:w="5610" w:type="dxa"/>
          </w:tcPr>
          <w:p w14:paraId="19E47D49" w14:textId="77777777" w:rsidR="00E9046D" w:rsidRPr="00E9046D" w:rsidRDefault="00E9046D" w:rsidP="00962EC6">
            <w:pPr>
              <w:jc w:val="center"/>
              <w:rPr>
                <w:rFonts w:cstheme="minorHAnsi"/>
              </w:rPr>
            </w:pPr>
            <w:r w:rsidRPr="00E9046D">
              <w:rPr>
                <w:rFonts w:cstheme="minorHAnsi"/>
                <w:sz w:val="24"/>
                <w:szCs w:val="24"/>
              </w:rPr>
              <w:t>Subject Challenges for SEND</w:t>
            </w:r>
          </w:p>
        </w:tc>
        <w:tc>
          <w:tcPr>
            <w:tcW w:w="5610" w:type="dxa"/>
          </w:tcPr>
          <w:p w14:paraId="6DA7172F" w14:textId="77777777" w:rsidR="00E9046D" w:rsidRPr="00E9046D" w:rsidRDefault="00E9046D" w:rsidP="00962EC6">
            <w:pPr>
              <w:jc w:val="center"/>
              <w:rPr>
                <w:rFonts w:cstheme="minorHAnsi"/>
              </w:rPr>
            </w:pPr>
            <w:r w:rsidRPr="00E9046D">
              <w:rPr>
                <w:rFonts w:cstheme="minorHAnsi"/>
                <w:sz w:val="24"/>
                <w:szCs w:val="24"/>
              </w:rPr>
              <w:t>Provision for SEND</w:t>
            </w:r>
          </w:p>
        </w:tc>
        <w:tc>
          <w:tcPr>
            <w:tcW w:w="5610" w:type="dxa"/>
          </w:tcPr>
          <w:p w14:paraId="3E3152B8" w14:textId="77777777" w:rsidR="00E9046D" w:rsidRPr="00E9046D" w:rsidRDefault="00E9046D" w:rsidP="00962EC6">
            <w:pPr>
              <w:jc w:val="center"/>
              <w:rPr>
                <w:rFonts w:cstheme="minorHAnsi"/>
              </w:rPr>
            </w:pPr>
            <w:r w:rsidRPr="00E9046D">
              <w:rPr>
                <w:rFonts w:cstheme="minorHAnsi"/>
                <w:sz w:val="24"/>
                <w:szCs w:val="24"/>
              </w:rPr>
              <w:t>Subject Challenges for SEND</w:t>
            </w:r>
          </w:p>
        </w:tc>
        <w:tc>
          <w:tcPr>
            <w:tcW w:w="5610" w:type="dxa"/>
          </w:tcPr>
          <w:p w14:paraId="053F455F" w14:textId="77777777" w:rsidR="00E9046D" w:rsidRPr="00E9046D" w:rsidRDefault="00E9046D" w:rsidP="00962EC6">
            <w:pPr>
              <w:jc w:val="center"/>
              <w:rPr>
                <w:rFonts w:cstheme="minorHAnsi"/>
              </w:rPr>
            </w:pPr>
            <w:r w:rsidRPr="00E9046D">
              <w:rPr>
                <w:rFonts w:cstheme="minorHAnsi"/>
                <w:sz w:val="24"/>
                <w:szCs w:val="24"/>
              </w:rPr>
              <w:t>Provision for SEND</w:t>
            </w:r>
          </w:p>
        </w:tc>
      </w:tr>
      <w:tr w:rsidR="00E9046D" w14:paraId="7A551FE4" w14:textId="77777777" w:rsidTr="00962EC6">
        <w:trPr>
          <w:trHeight w:val="2107"/>
        </w:trPr>
        <w:tc>
          <w:tcPr>
            <w:tcW w:w="5610" w:type="dxa"/>
          </w:tcPr>
          <w:p w14:paraId="454FC1D9" w14:textId="77777777" w:rsidR="00E9046D" w:rsidRPr="00E9046D" w:rsidRDefault="00E9046D" w:rsidP="00E9046D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Hearing the teacher</w:t>
            </w:r>
          </w:p>
          <w:p w14:paraId="4B9CFB87" w14:textId="77777777" w:rsidR="00E9046D" w:rsidRPr="00E9046D" w:rsidRDefault="00E9046D" w:rsidP="00E9046D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Seeing the text</w:t>
            </w:r>
          </w:p>
          <w:p w14:paraId="606A4F92" w14:textId="77777777" w:rsidR="00E9046D" w:rsidRPr="00E9046D" w:rsidRDefault="00E9046D" w:rsidP="00E9046D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Seeing the board or other resources within the classroom</w:t>
            </w:r>
          </w:p>
          <w:p w14:paraId="697B7299" w14:textId="77777777" w:rsidR="00E9046D" w:rsidRPr="00E9046D" w:rsidRDefault="00E9046D" w:rsidP="00E9046D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Background noise in the classroom</w:t>
            </w:r>
          </w:p>
          <w:p w14:paraId="791F94D1" w14:textId="2E780EC5" w:rsidR="00E9046D" w:rsidRPr="00E9046D" w:rsidRDefault="00E9046D" w:rsidP="00E9046D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Hearing during group / pair discussions</w:t>
            </w:r>
          </w:p>
          <w:p w14:paraId="1FCC6CC3" w14:textId="77777777" w:rsidR="00E9046D" w:rsidRPr="00E9046D" w:rsidRDefault="00E9046D" w:rsidP="00E9046D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Can be text heavy – often relies on a written response</w:t>
            </w:r>
          </w:p>
          <w:p w14:paraId="007540E5" w14:textId="77777777" w:rsidR="00E9046D" w:rsidRPr="00E9046D" w:rsidRDefault="00E9046D" w:rsidP="00E9046D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Can be quite sedentary</w:t>
            </w:r>
          </w:p>
          <w:p w14:paraId="2D4752AE" w14:textId="77777777" w:rsidR="00E9046D" w:rsidRPr="00E9046D" w:rsidRDefault="00E9046D" w:rsidP="00E9046D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Fine and gross motor skills</w:t>
            </w:r>
          </w:p>
          <w:p w14:paraId="243BAD9D" w14:textId="77777777" w:rsidR="00E9046D" w:rsidRPr="00E9046D" w:rsidRDefault="00E9046D" w:rsidP="00E9046D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Handwriting</w:t>
            </w:r>
          </w:p>
          <w:p w14:paraId="20801B31" w14:textId="0CE99F63" w:rsidR="00E9046D" w:rsidRPr="00E9046D" w:rsidRDefault="00E9046D" w:rsidP="00E9046D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Writing stamina</w:t>
            </w:r>
          </w:p>
        </w:tc>
        <w:tc>
          <w:tcPr>
            <w:tcW w:w="5610" w:type="dxa"/>
          </w:tcPr>
          <w:p w14:paraId="6D9FFD01" w14:textId="77777777" w:rsidR="00E9046D" w:rsidRPr="00E9046D" w:rsidRDefault="00E9046D" w:rsidP="00962EC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Seating plan e.g. positioned at the front</w:t>
            </w:r>
          </w:p>
          <w:p w14:paraId="2DB9FB86" w14:textId="77777777" w:rsidR="00E9046D" w:rsidRPr="00E9046D" w:rsidRDefault="00E9046D" w:rsidP="00962EC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Calm environment</w:t>
            </w:r>
          </w:p>
          <w:p w14:paraId="52F311FB" w14:textId="77777777" w:rsidR="00E9046D" w:rsidRPr="00E9046D" w:rsidRDefault="00E9046D" w:rsidP="00962EC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Movement breaks/active learning</w:t>
            </w:r>
          </w:p>
          <w:p w14:paraId="52059CE7" w14:textId="77777777" w:rsidR="00E9046D" w:rsidRPr="00E9046D" w:rsidRDefault="00E9046D" w:rsidP="00962EC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Buddy / peer to support / cue</w:t>
            </w:r>
          </w:p>
          <w:p w14:paraId="3C613823" w14:textId="77777777" w:rsidR="00E9046D" w:rsidRPr="00E9046D" w:rsidRDefault="00E9046D" w:rsidP="00962EC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Enlarged print</w:t>
            </w:r>
          </w:p>
          <w:p w14:paraId="78B377F8" w14:textId="77777777" w:rsidR="00E9046D" w:rsidRPr="00E9046D" w:rsidRDefault="00E9046D" w:rsidP="00962EC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Simplified text / large print / audio books, music/speech on slides</w:t>
            </w:r>
          </w:p>
          <w:p w14:paraId="180E5C75" w14:textId="77777777" w:rsidR="00E9046D" w:rsidRPr="00E9046D" w:rsidRDefault="00E9046D" w:rsidP="00962EC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Technology – screen readers,</w:t>
            </w:r>
          </w:p>
          <w:p w14:paraId="79FDB59D" w14:textId="77777777" w:rsidR="00E9046D" w:rsidRPr="00E9046D" w:rsidRDefault="00E9046D" w:rsidP="00962EC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Dual coding</w:t>
            </w:r>
          </w:p>
          <w:p w14:paraId="152D4252" w14:textId="77777777" w:rsidR="00E9046D" w:rsidRPr="00E9046D" w:rsidRDefault="00E9046D" w:rsidP="00962EC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Predictable routines</w:t>
            </w:r>
          </w:p>
          <w:p w14:paraId="0456080D" w14:textId="77777777" w:rsidR="00E9046D" w:rsidRPr="00E9046D" w:rsidRDefault="00E9046D" w:rsidP="00962EC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Pencil grip</w:t>
            </w:r>
          </w:p>
          <w:p w14:paraId="737FA067" w14:textId="77777777" w:rsidR="00E9046D" w:rsidRPr="00E9046D" w:rsidRDefault="00E9046D" w:rsidP="00962EC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Specific pens / pencil</w:t>
            </w:r>
          </w:p>
          <w:p w14:paraId="02398CC7" w14:textId="77777777" w:rsidR="00E9046D" w:rsidRPr="00E9046D" w:rsidRDefault="00E9046D" w:rsidP="00962EC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Scribe or alternative recording</w:t>
            </w:r>
          </w:p>
          <w:p w14:paraId="74DA5D6C" w14:textId="77777777" w:rsidR="00E9046D" w:rsidRPr="00E9046D" w:rsidRDefault="00E9046D" w:rsidP="00962EC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Radio aid</w:t>
            </w:r>
          </w:p>
          <w:p w14:paraId="783EDBBD" w14:textId="77777777" w:rsidR="00E9046D" w:rsidRPr="00E9046D" w:rsidRDefault="00E9046D" w:rsidP="00962EC6">
            <w:pPr>
              <w:pStyle w:val="ListParagraph"/>
              <w:numPr>
                <w:ilvl w:val="0"/>
                <w:numId w:val="1"/>
              </w:numPr>
              <w:rPr>
                <w:rFonts w:eastAsia="Arial" w:cstheme="minorHAnsi"/>
                <w:sz w:val="24"/>
                <w:szCs w:val="24"/>
              </w:rPr>
            </w:pPr>
            <w:r w:rsidRPr="00E9046D">
              <w:rPr>
                <w:rFonts w:eastAsia="Arial" w:cstheme="minorHAnsi"/>
                <w:sz w:val="24"/>
                <w:szCs w:val="24"/>
              </w:rPr>
              <w:t xml:space="preserve">Coloured overlays or paper </w:t>
            </w:r>
          </w:p>
          <w:p w14:paraId="1E80DAF9" w14:textId="77777777" w:rsidR="00E9046D" w:rsidRPr="00E9046D" w:rsidRDefault="00E9046D" w:rsidP="00962EC6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610" w:type="dxa"/>
          </w:tcPr>
          <w:p w14:paraId="505D38EE" w14:textId="77777777" w:rsidR="00E9046D" w:rsidRPr="00E9046D" w:rsidRDefault="00E9046D" w:rsidP="00962EC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Emotional regulation</w:t>
            </w:r>
          </w:p>
          <w:p w14:paraId="235DDE53" w14:textId="77777777" w:rsidR="00E9046D" w:rsidRPr="00E9046D" w:rsidRDefault="00E9046D" w:rsidP="00962EC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Confidence (over and under)</w:t>
            </w:r>
          </w:p>
          <w:p w14:paraId="6326E427" w14:textId="77777777" w:rsidR="00E9046D" w:rsidRPr="00E9046D" w:rsidRDefault="00E9046D" w:rsidP="00962EC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Overwhelm leading to shut down</w:t>
            </w:r>
          </w:p>
          <w:p w14:paraId="660B8960" w14:textId="77777777" w:rsidR="00E9046D" w:rsidRPr="00E9046D" w:rsidRDefault="00E9046D" w:rsidP="00962EC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Anxiety</w:t>
            </w:r>
          </w:p>
          <w:p w14:paraId="63A22694" w14:textId="50021005" w:rsidR="00E9046D" w:rsidRPr="00E9046D" w:rsidRDefault="00E9046D" w:rsidP="00962EC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Self-worth/esteem</w:t>
            </w:r>
          </w:p>
          <w:p w14:paraId="5EAEDB86" w14:textId="77777777" w:rsidR="00E9046D" w:rsidRPr="00E9046D" w:rsidRDefault="00E9046D" w:rsidP="00962EC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Organising thought process</w:t>
            </w:r>
          </w:p>
          <w:p w14:paraId="752882C3" w14:textId="77777777" w:rsidR="00E9046D" w:rsidRPr="00E9046D" w:rsidRDefault="00E9046D" w:rsidP="00962EC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Avoidance</w:t>
            </w:r>
          </w:p>
          <w:p w14:paraId="2E2D5FF0" w14:textId="77777777" w:rsidR="00E9046D" w:rsidRPr="00E9046D" w:rsidRDefault="00E9046D" w:rsidP="00962EC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Motivation / disengagement</w:t>
            </w:r>
          </w:p>
          <w:p w14:paraId="59848564" w14:textId="571C378F" w:rsidR="00E9046D" w:rsidRPr="00E9046D" w:rsidRDefault="00E9046D" w:rsidP="00E9046D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Attention  - focus / easily distracted</w:t>
            </w:r>
          </w:p>
          <w:p w14:paraId="4F41E9C9" w14:textId="7AD4139E" w:rsidR="00E9046D" w:rsidRPr="0060097C" w:rsidRDefault="00E9046D" w:rsidP="0082712E">
            <w:pPr>
              <w:pStyle w:val="ListParagraph"/>
              <w:ind w:left="36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610" w:type="dxa"/>
          </w:tcPr>
          <w:p w14:paraId="2EB2AC05" w14:textId="77777777" w:rsidR="00E9046D" w:rsidRPr="00E9046D" w:rsidRDefault="00E9046D" w:rsidP="0060097C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Now/next</w:t>
            </w:r>
          </w:p>
          <w:p w14:paraId="177E1A27" w14:textId="77777777" w:rsidR="00E9046D" w:rsidRPr="00E9046D" w:rsidRDefault="00E9046D" w:rsidP="0060097C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Sensory / movement breaks</w:t>
            </w:r>
          </w:p>
          <w:p w14:paraId="5BBE17F1" w14:textId="77777777" w:rsidR="00E9046D" w:rsidRPr="00E9046D" w:rsidRDefault="00E9046D" w:rsidP="0060097C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Flexible seating e.g. wobble cushion, resistance band on chair, fidget toy</w:t>
            </w:r>
          </w:p>
          <w:p w14:paraId="26A96739" w14:textId="77777777" w:rsidR="00E9046D" w:rsidRPr="00E9046D" w:rsidRDefault="00E9046D" w:rsidP="0060097C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Timers to reinforce expectations</w:t>
            </w:r>
          </w:p>
          <w:p w14:paraId="4BE9B40C" w14:textId="77777777" w:rsidR="00E9046D" w:rsidRPr="00E9046D" w:rsidRDefault="00E9046D" w:rsidP="0060097C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 xml:space="preserve">Explicit expectations linked to pupils needs/relationship with pupil </w:t>
            </w:r>
          </w:p>
          <w:p w14:paraId="5FAD0EFE" w14:textId="77777777" w:rsidR="00E9046D" w:rsidRPr="00E9046D" w:rsidRDefault="00E9046D" w:rsidP="0060097C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Use of PACE, relational approach</w:t>
            </w:r>
          </w:p>
          <w:p w14:paraId="0D250FED" w14:textId="77777777" w:rsidR="00E9046D" w:rsidRPr="00E9046D" w:rsidRDefault="00E9046D" w:rsidP="0060097C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Checklist / chunked activities</w:t>
            </w:r>
          </w:p>
          <w:p w14:paraId="61E0AEEB" w14:textId="77777777" w:rsidR="00E9046D" w:rsidRPr="00E9046D" w:rsidRDefault="00E9046D" w:rsidP="0060097C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Positive reinforcement</w:t>
            </w:r>
          </w:p>
          <w:p w14:paraId="03A35394" w14:textId="77777777" w:rsidR="00E9046D" w:rsidRPr="00E9046D" w:rsidRDefault="00E9046D" w:rsidP="0060097C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Sensory tools e.g., fidget, ear defenders</w:t>
            </w:r>
          </w:p>
          <w:p w14:paraId="2BC9FEF4" w14:textId="77777777" w:rsidR="00E9046D" w:rsidRPr="00E9046D" w:rsidRDefault="00E9046D" w:rsidP="0060097C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Reward system, predictable routines, celebrate effort</w:t>
            </w:r>
          </w:p>
          <w:p w14:paraId="7F46943A" w14:textId="77777777" w:rsidR="00E9046D" w:rsidRPr="00E9046D" w:rsidRDefault="00E9046D" w:rsidP="0060097C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Access to calm area/safe space</w:t>
            </w:r>
          </w:p>
          <w:p w14:paraId="51B1811C" w14:textId="77777777" w:rsidR="00E9046D" w:rsidRDefault="00E9046D" w:rsidP="0060097C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Explicit teaching (metacognition) I do, we do, you do approach</w:t>
            </w:r>
          </w:p>
          <w:p w14:paraId="19584224" w14:textId="77777777" w:rsidR="0060097C" w:rsidRPr="00E9046D" w:rsidRDefault="0060097C" w:rsidP="0060097C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Ear defenders / ear buds</w:t>
            </w:r>
          </w:p>
          <w:p w14:paraId="69EE1313" w14:textId="77777777" w:rsidR="0060097C" w:rsidRDefault="0060097C" w:rsidP="0060097C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Individual timetable</w:t>
            </w:r>
          </w:p>
          <w:p w14:paraId="35019906" w14:textId="6D5EC25A" w:rsidR="0060097C" w:rsidRPr="00E9046D" w:rsidRDefault="0060097C" w:rsidP="0060097C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60097C">
              <w:rPr>
                <w:rFonts w:cstheme="minorHAnsi"/>
                <w:sz w:val="24"/>
                <w:szCs w:val="24"/>
              </w:rPr>
              <w:t>Technology as a motivator / engagement tool</w:t>
            </w:r>
          </w:p>
          <w:p w14:paraId="21B2FBBF" w14:textId="77777777" w:rsidR="00E9046D" w:rsidRPr="00E9046D" w:rsidRDefault="00E9046D" w:rsidP="0060097C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Peer support</w:t>
            </w:r>
          </w:p>
          <w:p w14:paraId="6A70896E" w14:textId="77777777" w:rsidR="00E9046D" w:rsidRPr="00E9046D" w:rsidRDefault="00E9046D" w:rsidP="0060097C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Modelled paired / group work</w:t>
            </w:r>
          </w:p>
        </w:tc>
      </w:tr>
    </w:tbl>
    <w:p w14:paraId="07CD2425" w14:textId="77777777" w:rsidR="00E9046D" w:rsidRPr="00203427" w:rsidRDefault="00E9046D" w:rsidP="00203427"/>
    <w:sectPr w:rsidR="00E9046D" w:rsidRPr="00203427" w:rsidSect="00E9046D">
      <w:pgSz w:w="23760" w:h="16848" w:orient="landscape"/>
      <w:pgMar w:top="284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E3AD6C"/>
    <w:multiLevelType w:val="hybridMultilevel"/>
    <w:tmpl w:val="6640241C"/>
    <w:lvl w:ilvl="0" w:tplc="C3949FB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A4A347C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D8C6B7C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872E206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BFC21360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C7FA3E74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B441CB4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9A6C93EA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F9803D44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1643A38E"/>
    <w:multiLevelType w:val="hybridMultilevel"/>
    <w:tmpl w:val="D428896E"/>
    <w:lvl w:ilvl="0" w:tplc="C88C320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DEC0EF4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FD6ECD4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BC2E486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9DA0B49A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30B28CBE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E092037C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1B6BD6A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2544F590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69F4BDA3"/>
    <w:multiLevelType w:val="hybridMultilevel"/>
    <w:tmpl w:val="B18CE584"/>
    <w:lvl w:ilvl="0" w:tplc="A6FED55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DDD6EEB6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44C009D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A5414B4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856AC160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F5AA0526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4945524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3961866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7E38B364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7CD8B999"/>
    <w:multiLevelType w:val="hybridMultilevel"/>
    <w:tmpl w:val="2312B5D6"/>
    <w:lvl w:ilvl="0" w:tplc="70AE3A7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2887C98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6FFEDE9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B827ECC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B5E6E1B6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B374E2C0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8C7CFCF4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CB202450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9E56C394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3427"/>
    <w:rsid w:val="000D22DE"/>
    <w:rsid w:val="00203427"/>
    <w:rsid w:val="00443C6B"/>
    <w:rsid w:val="004F0D50"/>
    <w:rsid w:val="0060097C"/>
    <w:rsid w:val="006066E1"/>
    <w:rsid w:val="00615D81"/>
    <w:rsid w:val="00674E0F"/>
    <w:rsid w:val="0073012C"/>
    <w:rsid w:val="00735030"/>
    <w:rsid w:val="0074268B"/>
    <w:rsid w:val="007D4176"/>
    <w:rsid w:val="0082712E"/>
    <w:rsid w:val="00A0783C"/>
    <w:rsid w:val="00A26CAB"/>
    <w:rsid w:val="00A433C7"/>
    <w:rsid w:val="00A86E06"/>
    <w:rsid w:val="00AC44F9"/>
    <w:rsid w:val="00AF6268"/>
    <w:rsid w:val="00E9046D"/>
    <w:rsid w:val="0197BCEF"/>
    <w:rsid w:val="0231A1BB"/>
    <w:rsid w:val="038F70F9"/>
    <w:rsid w:val="061BF0B8"/>
    <w:rsid w:val="0651D336"/>
    <w:rsid w:val="08962511"/>
    <w:rsid w:val="08A527F1"/>
    <w:rsid w:val="08F5B5D2"/>
    <w:rsid w:val="0A97FCBE"/>
    <w:rsid w:val="0AC44DF4"/>
    <w:rsid w:val="0C345A0E"/>
    <w:rsid w:val="0C3FC002"/>
    <w:rsid w:val="0C6A2DF7"/>
    <w:rsid w:val="0E42A77D"/>
    <w:rsid w:val="0E9FAFB0"/>
    <w:rsid w:val="0FD00E97"/>
    <w:rsid w:val="10E94723"/>
    <w:rsid w:val="10EB3957"/>
    <w:rsid w:val="10F19D82"/>
    <w:rsid w:val="11D1FF41"/>
    <w:rsid w:val="13019CBF"/>
    <w:rsid w:val="1395DDA8"/>
    <w:rsid w:val="14D7E3C8"/>
    <w:rsid w:val="15102DA7"/>
    <w:rsid w:val="1539F814"/>
    <w:rsid w:val="16B1BC6F"/>
    <w:rsid w:val="17275EDC"/>
    <w:rsid w:val="1968A3A9"/>
    <w:rsid w:val="198A735D"/>
    <w:rsid w:val="19A6A954"/>
    <w:rsid w:val="203F7AA6"/>
    <w:rsid w:val="2131C349"/>
    <w:rsid w:val="21CFC36F"/>
    <w:rsid w:val="21E8741A"/>
    <w:rsid w:val="255DD07C"/>
    <w:rsid w:val="26D9F47B"/>
    <w:rsid w:val="296107D5"/>
    <w:rsid w:val="2A51FE33"/>
    <w:rsid w:val="2CC52F32"/>
    <w:rsid w:val="2D946142"/>
    <w:rsid w:val="2ED71B4C"/>
    <w:rsid w:val="30AC71C3"/>
    <w:rsid w:val="30B42B28"/>
    <w:rsid w:val="32040132"/>
    <w:rsid w:val="3394ED40"/>
    <w:rsid w:val="33CF9101"/>
    <w:rsid w:val="356829C0"/>
    <w:rsid w:val="3746D3E8"/>
    <w:rsid w:val="37C19C85"/>
    <w:rsid w:val="37F372F2"/>
    <w:rsid w:val="3878FE12"/>
    <w:rsid w:val="389EE2CA"/>
    <w:rsid w:val="3933B81F"/>
    <w:rsid w:val="3CCC5430"/>
    <w:rsid w:val="3DAE43FC"/>
    <w:rsid w:val="3F373C87"/>
    <w:rsid w:val="45502E78"/>
    <w:rsid w:val="4740599F"/>
    <w:rsid w:val="47B32DAB"/>
    <w:rsid w:val="482E331C"/>
    <w:rsid w:val="48A7B6EC"/>
    <w:rsid w:val="48C06F98"/>
    <w:rsid w:val="4ADA4569"/>
    <w:rsid w:val="4CB60B3D"/>
    <w:rsid w:val="5064EF3D"/>
    <w:rsid w:val="50B51224"/>
    <w:rsid w:val="517CB1FA"/>
    <w:rsid w:val="5212197E"/>
    <w:rsid w:val="54CCAAB8"/>
    <w:rsid w:val="57718FF2"/>
    <w:rsid w:val="596D3892"/>
    <w:rsid w:val="5B3FED56"/>
    <w:rsid w:val="5B746DAD"/>
    <w:rsid w:val="6047B96D"/>
    <w:rsid w:val="605B2576"/>
    <w:rsid w:val="608C33C4"/>
    <w:rsid w:val="63A4432C"/>
    <w:rsid w:val="662BBA54"/>
    <w:rsid w:val="6668DAFD"/>
    <w:rsid w:val="6714DC83"/>
    <w:rsid w:val="674F8FFC"/>
    <w:rsid w:val="676FB6A2"/>
    <w:rsid w:val="67CF5D36"/>
    <w:rsid w:val="69719B86"/>
    <w:rsid w:val="69C4200D"/>
    <w:rsid w:val="6AA1B9D7"/>
    <w:rsid w:val="6B5F0107"/>
    <w:rsid w:val="6BD3498A"/>
    <w:rsid w:val="6C4EA45C"/>
    <w:rsid w:val="6FF7EC01"/>
    <w:rsid w:val="70572DCB"/>
    <w:rsid w:val="70BB4D05"/>
    <w:rsid w:val="72DB0B5B"/>
    <w:rsid w:val="73187573"/>
    <w:rsid w:val="741D9CC4"/>
    <w:rsid w:val="74756DC8"/>
    <w:rsid w:val="78B91DA7"/>
    <w:rsid w:val="795F6168"/>
    <w:rsid w:val="79D5258A"/>
    <w:rsid w:val="7A232941"/>
    <w:rsid w:val="7A3B34EA"/>
    <w:rsid w:val="7A5C2B90"/>
    <w:rsid w:val="7BB198DC"/>
    <w:rsid w:val="7C2147DD"/>
    <w:rsid w:val="7D08E0AC"/>
    <w:rsid w:val="7DAD90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9CB57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034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69C4200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86E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6E0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034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69C4200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86E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6E0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4A23E9A50340F4ABA96D1A618FC0FC5" ma:contentTypeVersion="17" ma:contentTypeDescription="Create a new document." ma:contentTypeScope="" ma:versionID="c04e00b8fc5892c629e5de3e209808f5">
  <xsd:schema xmlns:xsd="http://www.w3.org/2001/XMLSchema" xmlns:xs="http://www.w3.org/2001/XMLSchema" xmlns:p="http://schemas.microsoft.com/office/2006/metadata/properties" xmlns:ns2="f13c5925-d774-47cf-99c0-5db91e0032d8" xmlns:ns3="d75bd655-800c-422d-9ec4-ea00525bf13a" xmlns:ns4="http://schemas.microsoft.com/sharepoint/v4" targetNamespace="http://schemas.microsoft.com/office/2006/metadata/properties" ma:root="true" ma:fieldsID="8ede31da2ead916c58712053ecace0c4" ns2:_="" ns3:_="" ns4:_="">
    <xsd:import namespace="f13c5925-d774-47cf-99c0-5db91e0032d8"/>
    <xsd:import namespace="d75bd655-800c-422d-9ec4-ea00525bf13a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  <xsd:element ref="ns2:_Flow_SignoffStatus" minOccurs="0"/>
                <xsd:element ref="ns4:IconOverla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3c5925-d774-47cf-99c0-5db91e0032d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6a5f8c38-0660-407c-abb4-da7b4cb39ac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_Flow_SignoffStatus" ma:index="23" nillable="true" ma:displayName="Sign-off status" ma:internalName="_x0024_Resources_x003a_core_x002c_Signoff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5bd655-800c-422d-9ec4-ea00525bf13a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29e846b0-3b86-4cc9-9961-7781ad6d88c5}" ma:internalName="TaxCatchAll" ma:showField="CatchAllData" ma:web="d75bd655-800c-422d-9ec4-ea00525bf13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4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13c5925-d774-47cf-99c0-5db91e0032d8">
      <Terms xmlns="http://schemas.microsoft.com/office/infopath/2007/PartnerControls"/>
    </lcf76f155ced4ddcb4097134ff3c332f>
    <TaxCatchAll xmlns="d75bd655-800c-422d-9ec4-ea00525bf13a" xsi:nil="true"/>
    <IconOverlay xmlns="http://schemas.microsoft.com/sharepoint/v4" xsi:nil="true"/>
    <_Flow_SignoffStatus xmlns="f13c5925-d774-47cf-99c0-5db91e0032d8" xsi:nil="true"/>
  </documentManagement>
</p:properties>
</file>

<file path=customXml/itemProps1.xml><?xml version="1.0" encoding="utf-8"?>
<ds:datastoreItem xmlns:ds="http://schemas.openxmlformats.org/officeDocument/2006/customXml" ds:itemID="{ACE82CA9-853F-4EF4-97B2-1BAB4880D15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13c5925-d774-47cf-99c0-5db91e0032d8"/>
    <ds:schemaRef ds:uri="d75bd655-800c-422d-9ec4-ea00525bf13a"/>
    <ds:schemaRef ds:uri="http://schemas.microsoft.com/sharepoint/v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DF9EC6A-D818-4721-A203-813FBF79BF4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8614815-9948-4BB6-8C5F-CD232143BB8F}">
  <ds:schemaRefs>
    <ds:schemaRef ds:uri="http://schemas.microsoft.com/office/2006/metadata/properties"/>
    <ds:schemaRef ds:uri="http://schemas.microsoft.com/office/infopath/2007/PartnerControls"/>
    <ds:schemaRef ds:uri="f13c5925-d774-47cf-99c0-5db91e0032d8"/>
    <ds:schemaRef ds:uri="d75bd655-800c-422d-9ec4-ea00525bf13a"/>
    <ds:schemaRef ds:uri="http://schemas.microsoft.com/sharepoint/v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440</Words>
  <Characters>2510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Lauren Barker</dc:creator>
  <cp:lastModifiedBy>USER</cp:lastModifiedBy>
  <cp:revision>4</cp:revision>
  <cp:lastPrinted>2026-02-02T12:22:00Z</cp:lastPrinted>
  <dcterms:created xsi:type="dcterms:W3CDTF">2026-02-02T13:12:00Z</dcterms:created>
  <dcterms:modified xsi:type="dcterms:W3CDTF">2026-03-05T09:47:00Z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0x01010014A23E9A50340F4ABA96D1A618FC0FC5</vt:lpwstr>
  </property>
  <property fmtid="{D5CDD505-2E9C-101B-9397-08002B2CF9AE}" pid="3" name="MediaServiceImageTags">
    <vt:lpwstr/>
  </property>
</Properties>
</file>