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656" w:rsidRPr="00F45B85" w:rsidRDefault="00F45B85" w:rsidP="00F45B85">
      <w:pPr>
        <w:spacing w:before="100" w:beforeAutospacing="1" w:after="100" w:afterAutospacing="1" w:line="240" w:lineRule="auto"/>
        <w:jc w:val="center"/>
        <w:rPr>
          <w:rFonts w:ascii="Arial" w:eastAsia="Times New Roman" w:hAnsi="Arial" w:cs="Arial"/>
          <w:sz w:val="24"/>
          <w:szCs w:val="24"/>
          <w:lang w:eastAsia="en-GB"/>
        </w:rPr>
      </w:pPr>
      <w:r w:rsidRPr="00F45B85">
        <w:rPr>
          <w:rFonts w:ascii="Arial" w:eastAsia="Times New Roman" w:hAnsi="Arial" w:cs="Arial"/>
          <w:sz w:val="24"/>
          <w:szCs w:val="24"/>
          <w:lang w:eastAsia="en-GB"/>
        </w:rPr>
        <w:t>Barton St Peter’s Church of England</w:t>
      </w:r>
      <w:r w:rsidR="00906656" w:rsidRPr="00F45B85">
        <w:rPr>
          <w:rFonts w:ascii="Arial" w:eastAsia="Times New Roman" w:hAnsi="Arial" w:cs="Arial"/>
          <w:sz w:val="24"/>
          <w:szCs w:val="24"/>
          <w:lang w:eastAsia="en-GB"/>
        </w:rPr>
        <w:t xml:space="preserve"> Primary School adheres to the admissions policy as set down by North Lincolnshire Council.</w:t>
      </w:r>
    </w:p>
    <w:p w:rsidR="00F45B85" w:rsidRDefault="00906656" w:rsidP="00F45B85">
      <w:pPr>
        <w:spacing w:after="0" w:line="240" w:lineRule="auto"/>
        <w:outlineLvl w:val="2"/>
        <w:rPr>
          <w:rFonts w:ascii="Arial" w:eastAsia="Times New Roman" w:hAnsi="Arial" w:cs="Arial"/>
          <w:b/>
          <w:bCs/>
          <w:lang w:eastAsia="en-GB"/>
        </w:rPr>
      </w:pPr>
      <w:r w:rsidRPr="00F45B85">
        <w:rPr>
          <w:rFonts w:ascii="Arial" w:eastAsia="Times New Roman" w:hAnsi="Arial" w:cs="Arial"/>
          <w:b/>
          <w:bCs/>
          <w:lang w:eastAsia="en-GB"/>
        </w:rPr>
        <w:t>Reception</w:t>
      </w:r>
    </w:p>
    <w:p w:rsidR="00906656" w:rsidRPr="00F45B85" w:rsidRDefault="00906656" w:rsidP="00F45B85">
      <w:pPr>
        <w:spacing w:after="0" w:line="240" w:lineRule="auto"/>
        <w:outlineLvl w:val="2"/>
        <w:rPr>
          <w:rFonts w:ascii="Arial" w:eastAsia="Times New Roman" w:hAnsi="Arial" w:cs="Arial"/>
          <w:b/>
          <w:bCs/>
          <w:lang w:eastAsia="en-GB"/>
        </w:rPr>
      </w:pPr>
      <w:r w:rsidRPr="00F45B85">
        <w:rPr>
          <w:rFonts w:ascii="Arial" w:eastAsia="Times New Roman" w:hAnsi="Arial" w:cs="Arial"/>
          <w:lang w:eastAsia="en-GB"/>
        </w:rPr>
        <w:t>All parents</w:t>
      </w:r>
      <w:r w:rsidR="00F45B85">
        <w:rPr>
          <w:rFonts w:ascii="Arial" w:eastAsia="Times New Roman" w:hAnsi="Arial" w:cs="Arial"/>
          <w:lang w:eastAsia="en-GB"/>
        </w:rPr>
        <w:t xml:space="preserve"> requiring a place at Barton St Peter’s Church of England</w:t>
      </w:r>
      <w:r w:rsidRPr="00F45B85">
        <w:rPr>
          <w:rFonts w:ascii="Arial" w:eastAsia="Times New Roman" w:hAnsi="Arial" w:cs="Arial"/>
          <w:lang w:eastAsia="en-GB"/>
        </w:rPr>
        <w:t xml:space="preserve"> Primary School must fill in their choices of schools, online by January of the year your child is due to start school in the September. The criteria for gaining a place in the Reception class is in accordance with North Lincolnshire Council Admissions Policies (see link below). Generally pa</w:t>
      </w:r>
      <w:r w:rsidR="00F45B85">
        <w:rPr>
          <w:rFonts w:ascii="Arial" w:eastAsia="Times New Roman" w:hAnsi="Arial" w:cs="Arial"/>
          <w:lang w:eastAsia="en-GB"/>
        </w:rPr>
        <w:t>rents can</w:t>
      </w:r>
      <w:r w:rsidRPr="00F45B85">
        <w:rPr>
          <w:rFonts w:ascii="Arial" w:eastAsia="Times New Roman" w:hAnsi="Arial" w:cs="Arial"/>
          <w:lang w:eastAsia="en-GB"/>
        </w:rPr>
        <w:t>not assume that they will gain a place even when brothers and</w:t>
      </w:r>
      <w:r w:rsidR="00F45B85">
        <w:rPr>
          <w:rFonts w:ascii="Arial" w:eastAsia="Times New Roman" w:hAnsi="Arial" w:cs="Arial"/>
          <w:lang w:eastAsia="en-GB"/>
        </w:rPr>
        <w:t xml:space="preserve"> sisters attend the school. The </w:t>
      </w:r>
      <w:r w:rsidR="00F45B85" w:rsidRPr="00F45B85">
        <w:rPr>
          <w:rFonts w:ascii="Arial" w:eastAsia="Times New Roman" w:hAnsi="Arial" w:cs="Arial"/>
          <w:lang w:eastAsia="en-GB"/>
        </w:rPr>
        <w:t>criterion is</w:t>
      </w:r>
      <w:r w:rsidRPr="00F45B85">
        <w:rPr>
          <w:rFonts w:ascii="Arial" w:eastAsia="Times New Roman" w:hAnsi="Arial" w:cs="Arial"/>
          <w:lang w:eastAsia="en-GB"/>
        </w:rPr>
        <w:t xml:space="preserve"> very strict and the admission</w:t>
      </w:r>
      <w:r w:rsidR="00F45B85">
        <w:rPr>
          <w:rFonts w:ascii="Arial" w:eastAsia="Times New Roman" w:hAnsi="Arial" w:cs="Arial"/>
          <w:lang w:eastAsia="en-GB"/>
        </w:rPr>
        <w:t xml:space="preserve"> number currently for Barton St Peter’s Church of England Primary School is 40 pupils</w:t>
      </w:r>
      <w:r w:rsidRPr="00F45B85">
        <w:rPr>
          <w:rFonts w:ascii="Arial" w:eastAsia="Times New Roman" w:hAnsi="Arial" w:cs="Arial"/>
          <w:lang w:eastAsia="en-GB"/>
        </w:rPr>
        <w:t>. </w:t>
      </w:r>
    </w:p>
    <w:p w:rsidR="00906656" w:rsidRPr="00F45B85" w:rsidRDefault="00906656" w:rsidP="00F45B85">
      <w:pPr>
        <w:spacing w:after="0" w:line="240" w:lineRule="auto"/>
        <w:rPr>
          <w:rFonts w:ascii="Arial" w:eastAsia="Times New Roman" w:hAnsi="Arial" w:cs="Arial"/>
          <w:lang w:eastAsia="en-GB"/>
        </w:rPr>
      </w:pPr>
      <w:r w:rsidRPr="00F45B85">
        <w:rPr>
          <w:rFonts w:ascii="Arial" w:eastAsia="Times New Roman" w:hAnsi="Arial" w:cs="Arial"/>
          <w:lang w:eastAsia="en-GB"/>
        </w:rPr>
        <w:t xml:space="preserve">Where a parent is unable to gain their first choice of school they will be allocated to one of the other Primary Schools within our area. Parents can appeal and can go on a waiting list for their </w:t>
      </w:r>
      <w:r w:rsidR="00F45B85" w:rsidRPr="00F45B85">
        <w:rPr>
          <w:rFonts w:ascii="Arial" w:eastAsia="Times New Roman" w:hAnsi="Arial" w:cs="Arial"/>
          <w:lang w:eastAsia="en-GB"/>
        </w:rPr>
        <w:t>chosen</w:t>
      </w:r>
      <w:r w:rsidRPr="00F45B85">
        <w:rPr>
          <w:rFonts w:ascii="Arial" w:eastAsia="Times New Roman" w:hAnsi="Arial" w:cs="Arial"/>
          <w:lang w:eastAsia="en-GB"/>
        </w:rPr>
        <w:t xml:space="preserve"> sch</w:t>
      </w:r>
      <w:r w:rsidR="00F45B85">
        <w:rPr>
          <w:rFonts w:ascii="Arial" w:eastAsia="Times New Roman" w:hAnsi="Arial" w:cs="Arial"/>
          <w:lang w:eastAsia="en-GB"/>
        </w:rPr>
        <w:t>ool; this is not just Barton St Peter’s Church of England</w:t>
      </w:r>
      <w:r w:rsidRPr="00F45B85">
        <w:rPr>
          <w:rFonts w:ascii="Arial" w:eastAsia="Times New Roman" w:hAnsi="Arial" w:cs="Arial"/>
          <w:lang w:eastAsia="en-GB"/>
        </w:rPr>
        <w:t xml:space="preserve"> policy, this is North Lincolnshire Council policy.</w:t>
      </w:r>
    </w:p>
    <w:p w:rsidR="00906656" w:rsidRDefault="00906656" w:rsidP="00F45B85">
      <w:pPr>
        <w:spacing w:after="0" w:line="240" w:lineRule="auto"/>
        <w:rPr>
          <w:rFonts w:ascii="Arial" w:eastAsia="Times New Roman" w:hAnsi="Arial" w:cs="Arial"/>
          <w:lang w:eastAsia="en-GB"/>
        </w:rPr>
      </w:pPr>
      <w:r w:rsidRPr="00F45B85">
        <w:rPr>
          <w:rFonts w:ascii="Arial" w:eastAsia="Times New Roman" w:hAnsi="Arial" w:cs="Arial"/>
          <w:lang w:eastAsia="en-GB"/>
        </w:rPr>
        <w:t>Obviously to be sure as you can about gaining your first choice it is help</w:t>
      </w:r>
      <w:r w:rsidR="00F45B85">
        <w:rPr>
          <w:rFonts w:ascii="Arial" w:eastAsia="Times New Roman" w:hAnsi="Arial" w:cs="Arial"/>
          <w:lang w:eastAsia="en-GB"/>
        </w:rPr>
        <w:t xml:space="preserve"> </w:t>
      </w:r>
      <w:r w:rsidRPr="00F45B85">
        <w:rPr>
          <w:rFonts w:ascii="Arial" w:eastAsia="Times New Roman" w:hAnsi="Arial" w:cs="Arial"/>
          <w:lang w:eastAsia="en-GB"/>
        </w:rPr>
        <w:t xml:space="preserve">full if parents complete the online form as soon as possible. If you have any concerns about </w:t>
      </w:r>
      <w:proofErr w:type="gramStart"/>
      <w:r w:rsidRPr="00F45B85">
        <w:rPr>
          <w:rFonts w:ascii="Arial" w:eastAsia="Times New Roman" w:hAnsi="Arial" w:cs="Arial"/>
          <w:lang w:eastAsia="en-GB"/>
        </w:rPr>
        <w:t>this</w:t>
      </w:r>
      <w:proofErr w:type="gramEnd"/>
      <w:r w:rsidRPr="00F45B85">
        <w:rPr>
          <w:rFonts w:ascii="Arial" w:eastAsia="Times New Roman" w:hAnsi="Arial" w:cs="Arial"/>
          <w:lang w:eastAsia="en-GB"/>
        </w:rPr>
        <w:t xml:space="preserve"> please pop into school and we c</w:t>
      </w:r>
      <w:r w:rsidR="00910AB4">
        <w:rPr>
          <w:rFonts w:ascii="Arial" w:eastAsia="Times New Roman" w:hAnsi="Arial" w:cs="Arial"/>
          <w:lang w:eastAsia="en-GB"/>
        </w:rPr>
        <w:t>an explain the process further</w:t>
      </w:r>
    </w:p>
    <w:p w:rsidR="00F45B85" w:rsidRPr="00F45B85" w:rsidRDefault="00F45B85" w:rsidP="00F45B85">
      <w:pPr>
        <w:spacing w:after="0" w:line="240" w:lineRule="auto"/>
        <w:rPr>
          <w:rFonts w:ascii="Arial" w:eastAsia="Times New Roman" w:hAnsi="Arial" w:cs="Arial"/>
          <w:lang w:eastAsia="en-GB"/>
        </w:rPr>
      </w:pPr>
    </w:p>
    <w:p w:rsidR="00F45B85" w:rsidRDefault="00910AB4" w:rsidP="00F45B85">
      <w:pPr>
        <w:spacing w:after="0" w:line="240" w:lineRule="auto"/>
        <w:outlineLvl w:val="2"/>
      </w:pPr>
      <w:hyperlink r:id="rId4" w:history="1">
        <w:r w:rsidRPr="00910AB4">
          <w:rPr>
            <w:color w:val="0000FF"/>
            <w:u w:val="single"/>
          </w:rPr>
          <w:t>Apply for a school place in North Lincolnshire - North Lincolnshire Council (northlincs.gov.uk)</w:t>
        </w:r>
      </w:hyperlink>
    </w:p>
    <w:p w:rsidR="00910AB4" w:rsidRDefault="00910AB4" w:rsidP="00F45B85">
      <w:pPr>
        <w:spacing w:after="0" w:line="240" w:lineRule="auto"/>
        <w:outlineLvl w:val="2"/>
        <w:rPr>
          <w:rFonts w:ascii="Arial" w:eastAsia="Times New Roman" w:hAnsi="Arial" w:cs="Arial"/>
          <w:b/>
          <w:bCs/>
          <w:lang w:eastAsia="en-GB"/>
        </w:rPr>
      </w:pPr>
    </w:p>
    <w:p w:rsidR="00906656" w:rsidRPr="00F45B85" w:rsidRDefault="00906656" w:rsidP="00F45B85">
      <w:pPr>
        <w:spacing w:after="0" w:line="240" w:lineRule="auto"/>
        <w:outlineLvl w:val="2"/>
        <w:rPr>
          <w:rFonts w:ascii="Arial" w:eastAsia="Times New Roman" w:hAnsi="Arial" w:cs="Arial"/>
          <w:b/>
          <w:bCs/>
          <w:lang w:eastAsia="en-GB"/>
        </w:rPr>
      </w:pPr>
      <w:r w:rsidRPr="00F45B85">
        <w:rPr>
          <w:rFonts w:ascii="Arial" w:eastAsia="Times New Roman" w:hAnsi="Arial" w:cs="Arial"/>
          <w:b/>
          <w:bCs/>
          <w:lang w:eastAsia="en-GB"/>
        </w:rPr>
        <w:t>All other year groups</w:t>
      </w:r>
    </w:p>
    <w:p w:rsidR="00906656" w:rsidRPr="00F45B85" w:rsidRDefault="00906656" w:rsidP="00F45B85">
      <w:pPr>
        <w:spacing w:after="0" w:line="240" w:lineRule="auto"/>
        <w:rPr>
          <w:rFonts w:ascii="Arial" w:eastAsia="Times New Roman" w:hAnsi="Arial" w:cs="Arial"/>
          <w:lang w:eastAsia="en-GB"/>
        </w:rPr>
      </w:pPr>
      <w:r w:rsidRPr="00F45B85">
        <w:rPr>
          <w:rFonts w:ascii="Arial" w:eastAsia="Times New Roman" w:hAnsi="Arial" w:cs="Arial"/>
          <w:lang w:eastAsia="en-GB"/>
        </w:rPr>
        <w:t>The school continues to work within the guidelines set out by North Lincolnshire Council for admission to any year group in the school. In all other year g</w:t>
      </w:r>
      <w:r w:rsidR="00F45B85">
        <w:rPr>
          <w:rFonts w:ascii="Arial" w:eastAsia="Times New Roman" w:hAnsi="Arial" w:cs="Arial"/>
          <w:lang w:eastAsia="en-GB"/>
        </w:rPr>
        <w:t>roups the admission number is 40</w:t>
      </w:r>
      <w:r w:rsidRPr="00F45B85">
        <w:rPr>
          <w:rFonts w:ascii="Arial" w:eastAsia="Times New Roman" w:hAnsi="Arial" w:cs="Arial"/>
          <w:lang w:eastAsia="en-GB"/>
        </w:rPr>
        <w:t>. When a parent applies for a place or a transfer the Local Authority will refer to this number, the parent may still apply as sometimes class grouping allow greater numbers. However, it is less likely that a parent will gain a place when the admission number has already bee</w:t>
      </w:r>
      <w:r w:rsidR="00F45B85">
        <w:rPr>
          <w:rFonts w:ascii="Arial" w:eastAsia="Times New Roman" w:hAnsi="Arial" w:cs="Arial"/>
          <w:lang w:eastAsia="en-GB"/>
        </w:rPr>
        <w:t>n met. The only time where this</w:t>
      </w:r>
      <w:r w:rsidRPr="00F45B85">
        <w:rPr>
          <w:rFonts w:ascii="Arial" w:eastAsia="Times New Roman" w:hAnsi="Arial" w:cs="Arial"/>
          <w:lang w:eastAsia="en-GB"/>
        </w:rPr>
        <w:t> is not the case</w:t>
      </w:r>
      <w:r w:rsidR="00F45B85">
        <w:rPr>
          <w:rFonts w:ascii="Arial" w:eastAsia="Times New Roman" w:hAnsi="Arial" w:cs="Arial"/>
          <w:lang w:eastAsia="en-GB"/>
        </w:rPr>
        <w:t xml:space="preserve"> </w:t>
      </w:r>
      <w:r w:rsidRPr="00F45B85">
        <w:rPr>
          <w:rFonts w:ascii="Arial" w:eastAsia="Times New Roman" w:hAnsi="Arial" w:cs="Arial"/>
          <w:lang w:eastAsia="en-GB"/>
        </w:rPr>
        <w:t>is where a child has an Education and Health Care Plan (EHCP). Where this is the case the child's special educational needs will be taken into account when a school place is allocated. In the case of children with special education needs or children who are in care the admissions policy generally allows a place to be allocated at the school even when the admission number has been met.</w:t>
      </w:r>
    </w:p>
    <w:p w:rsidR="00910AB4" w:rsidRDefault="00906656" w:rsidP="00F45B85">
      <w:pPr>
        <w:spacing w:after="0" w:line="240" w:lineRule="auto"/>
        <w:rPr>
          <w:rFonts w:ascii="Arial" w:eastAsia="Times New Roman" w:hAnsi="Arial" w:cs="Arial"/>
          <w:lang w:eastAsia="en-GB"/>
        </w:rPr>
      </w:pPr>
      <w:r w:rsidRPr="00F45B85">
        <w:rPr>
          <w:rFonts w:ascii="Arial" w:eastAsia="Times New Roman" w:hAnsi="Arial" w:cs="Arial"/>
          <w:lang w:eastAsia="en-GB"/>
        </w:rPr>
        <w:t xml:space="preserve">Parents and Guardians in this latter </w:t>
      </w:r>
      <w:r w:rsidR="00F45B85" w:rsidRPr="00F45B85">
        <w:rPr>
          <w:rFonts w:ascii="Arial" w:eastAsia="Times New Roman" w:hAnsi="Arial" w:cs="Arial"/>
          <w:lang w:eastAsia="en-GB"/>
        </w:rPr>
        <w:t>category</w:t>
      </w:r>
      <w:r w:rsidRPr="00F45B85">
        <w:rPr>
          <w:rFonts w:ascii="Arial" w:eastAsia="Times New Roman" w:hAnsi="Arial" w:cs="Arial"/>
          <w:lang w:eastAsia="en-GB"/>
        </w:rPr>
        <w:t xml:space="preserve"> should speak to the ad</w:t>
      </w:r>
      <w:r w:rsidR="00910AB4">
        <w:rPr>
          <w:rFonts w:ascii="Arial" w:eastAsia="Times New Roman" w:hAnsi="Arial" w:cs="Arial"/>
          <w:lang w:eastAsia="en-GB"/>
        </w:rPr>
        <w:t>mission officers</w:t>
      </w:r>
      <w:r w:rsidRPr="00F45B85">
        <w:rPr>
          <w:rFonts w:ascii="Arial" w:eastAsia="Times New Roman" w:hAnsi="Arial" w:cs="Arial"/>
          <w:lang w:eastAsia="en-GB"/>
        </w:rPr>
        <w:t xml:space="preserve"> and the school in order to be satisfied that the child's special needs ca</w:t>
      </w:r>
      <w:r w:rsidR="00910AB4">
        <w:rPr>
          <w:rFonts w:ascii="Arial" w:eastAsia="Times New Roman" w:hAnsi="Arial" w:cs="Arial"/>
          <w:lang w:eastAsia="en-GB"/>
        </w:rPr>
        <w:t>n be catered for. Where there are</w:t>
      </w:r>
      <w:r w:rsidRPr="00F45B85">
        <w:rPr>
          <w:rFonts w:ascii="Arial" w:eastAsia="Times New Roman" w:hAnsi="Arial" w:cs="Arial"/>
          <w:lang w:eastAsia="en-GB"/>
        </w:rPr>
        <w:t xml:space="preserve"> any difficulties the SEND department of the Local Authority </w:t>
      </w:r>
      <w:r w:rsidR="00910AB4">
        <w:rPr>
          <w:rFonts w:ascii="Arial" w:eastAsia="Times New Roman" w:hAnsi="Arial" w:cs="Arial"/>
          <w:lang w:eastAsia="en-GB"/>
        </w:rPr>
        <w:t xml:space="preserve">should </w:t>
      </w:r>
      <w:r w:rsidRPr="00F45B85">
        <w:rPr>
          <w:rFonts w:ascii="Arial" w:eastAsia="Times New Roman" w:hAnsi="Arial" w:cs="Arial"/>
          <w:lang w:eastAsia="en-GB"/>
        </w:rPr>
        <w:t>be contacted.</w:t>
      </w:r>
    </w:p>
    <w:p w:rsidR="00910AB4" w:rsidRDefault="00910AB4" w:rsidP="00F45B85">
      <w:pPr>
        <w:spacing w:after="0" w:line="240" w:lineRule="auto"/>
      </w:pPr>
      <w:hyperlink r:id="rId5" w:history="1">
        <w:r>
          <w:rPr>
            <w:rStyle w:val="Hyperlink"/>
          </w:rPr>
          <w:t>SEND Local Offer | North Lincolnshire Special Educational Needs &amp; Disability (northlincs.gov.uk)</w:t>
        </w:r>
      </w:hyperlink>
    </w:p>
    <w:p w:rsidR="00910AB4" w:rsidRPr="00F45B85" w:rsidRDefault="00910AB4" w:rsidP="00F45B85">
      <w:pPr>
        <w:spacing w:after="0" w:line="240" w:lineRule="auto"/>
        <w:rPr>
          <w:rFonts w:ascii="Arial" w:eastAsia="Times New Roman" w:hAnsi="Arial" w:cs="Arial"/>
          <w:lang w:eastAsia="en-GB"/>
        </w:rPr>
      </w:pPr>
      <w:bookmarkStart w:id="0" w:name="_GoBack"/>
      <w:bookmarkEnd w:id="0"/>
    </w:p>
    <w:p w:rsidR="00906656" w:rsidRPr="00F45B85" w:rsidRDefault="00F45B85" w:rsidP="00F45B85">
      <w:pPr>
        <w:spacing w:after="0" w:line="240" w:lineRule="auto"/>
        <w:rPr>
          <w:rFonts w:ascii="Arial" w:eastAsia="Times New Roman" w:hAnsi="Arial" w:cs="Arial"/>
          <w:lang w:eastAsia="en-GB"/>
        </w:rPr>
      </w:pPr>
      <w:r>
        <w:rPr>
          <w:rFonts w:ascii="Arial" w:eastAsia="Times New Roman" w:hAnsi="Arial" w:cs="Arial"/>
          <w:lang w:eastAsia="en-GB"/>
        </w:rPr>
        <w:t>At Barton St Peter’s Church of England</w:t>
      </w:r>
      <w:r w:rsidR="00906656" w:rsidRPr="00F45B85">
        <w:rPr>
          <w:rFonts w:ascii="Arial" w:eastAsia="Times New Roman" w:hAnsi="Arial" w:cs="Arial"/>
          <w:lang w:eastAsia="en-GB"/>
        </w:rPr>
        <w:t xml:space="preserve"> Primary </w:t>
      </w:r>
      <w:proofErr w:type="gramStart"/>
      <w:r w:rsidR="00906656" w:rsidRPr="00F45B85">
        <w:rPr>
          <w:rFonts w:ascii="Arial" w:eastAsia="Times New Roman" w:hAnsi="Arial" w:cs="Arial"/>
          <w:lang w:eastAsia="en-GB"/>
        </w:rPr>
        <w:t>School</w:t>
      </w:r>
      <w:proofErr w:type="gramEnd"/>
      <w:r w:rsidR="00906656" w:rsidRPr="00F45B85">
        <w:rPr>
          <w:rFonts w:ascii="Arial" w:eastAsia="Times New Roman" w:hAnsi="Arial" w:cs="Arial"/>
          <w:lang w:eastAsia="en-GB"/>
        </w:rPr>
        <w:t xml:space="preserve"> the Governors and staff wish to serve local children and families, we do our very best to </w:t>
      </w:r>
      <w:r w:rsidRPr="00F45B85">
        <w:rPr>
          <w:rFonts w:ascii="Arial" w:eastAsia="Times New Roman" w:hAnsi="Arial" w:cs="Arial"/>
          <w:lang w:eastAsia="en-GB"/>
        </w:rPr>
        <w:t>accommodate</w:t>
      </w:r>
      <w:r w:rsidR="00906656" w:rsidRPr="00F45B85">
        <w:rPr>
          <w:rFonts w:ascii="Arial" w:eastAsia="Times New Roman" w:hAnsi="Arial" w:cs="Arial"/>
          <w:lang w:eastAsia="en-GB"/>
        </w:rPr>
        <w:t xml:space="preserve"> everyone who wishes to bring their children to us.</w:t>
      </w:r>
    </w:p>
    <w:p w:rsidR="00F45B85" w:rsidRDefault="00F45B85" w:rsidP="00F45B85">
      <w:pPr>
        <w:spacing w:after="0" w:line="240" w:lineRule="auto"/>
        <w:rPr>
          <w:rFonts w:ascii="Arial" w:eastAsia="Times New Roman" w:hAnsi="Arial" w:cs="Arial"/>
          <w:lang w:eastAsia="en-GB"/>
        </w:rPr>
      </w:pPr>
    </w:p>
    <w:p w:rsidR="00F45B85" w:rsidRDefault="00F45B85" w:rsidP="00F45B85">
      <w:pPr>
        <w:spacing w:after="0" w:line="240" w:lineRule="auto"/>
        <w:rPr>
          <w:rFonts w:ascii="Arial" w:eastAsia="Times New Roman" w:hAnsi="Arial" w:cs="Arial"/>
          <w:lang w:eastAsia="en-GB"/>
        </w:rPr>
      </w:pPr>
    </w:p>
    <w:p w:rsidR="0002148C" w:rsidRPr="00F45B85" w:rsidRDefault="0002148C" w:rsidP="00F45B85">
      <w:pPr>
        <w:spacing w:after="0"/>
        <w:rPr>
          <w:rFonts w:ascii="Arial" w:hAnsi="Arial" w:cs="Arial"/>
        </w:rPr>
      </w:pPr>
    </w:p>
    <w:sectPr w:rsidR="0002148C" w:rsidRPr="00F45B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656"/>
    <w:rsid w:val="0002148C"/>
    <w:rsid w:val="00906656"/>
    <w:rsid w:val="00910AB4"/>
    <w:rsid w:val="00F45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1CF90"/>
  <w15:docId w15:val="{F794FAD2-AB37-4D9B-9F4A-4F3795659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90665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0665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906656"/>
    <w:rPr>
      <w:color w:val="0000FF"/>
      <w:u w:val="single"/>
    </w:rPr>
  </w:style>
  <w:style w:type="paragraph" w:styleId="NormalWeb">
    <w:name w:val="Normal (Web)"/>
    <w:basedOn w:val="Normal"/>
    <w:uiPriority w:val="99"/>
    <w:semiHidden/>
    <w:unhideWhenUsed/>
    <w:rsid w:val="009066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453874">
      <w:bodyDiv w:val="1"/>
      <w:marLeft w:val="0"/>
      <w:marRight w:val="0"/>
      <w:marTop w:val="0"/>
      <w:marBottom w:val="0"/>
      <w:divBdr>
        <w:top w:val="none" w:sz="0" w:space="0" w:color="auto"/>
        <w:left w:val="none" w:sz="0" w:space="0" w:color="auto"/>
        <w:bottom w:val="none" w:sz="0" w:space="0" w:color="auto"/>
        <w:right w:val="none" w:sz="0" w:space="0" w:color="auto"/>
      </w:divBdr>
      <w:divsChild>
        <w:div w:id="948512818">
          <w:marLeft w:val="0"/>
          <w:marRight w:val="0"/>
          <w:marTop w:val="0"/>
          <w:marBottom w:val="0"/>
          <w:divBdr>
            <w:top w:val="none" w:sz="0" w:space="0" w:color="auto"/>
            <w:left w:val="none" w:sz="0" w:space="0" w:color="auto"/>
            <w:bottom w:val="none" w:sz="0" w:space="0" w:color="auto"/>
            <w:right w:val="none" w:sz="0" w:space="0" w:color="auto"/>
          </w:divBdr>
          <w:divsChild>
            <w:div w:id="1832326817">
              <w:marLeft w:val="0"/>
              <w:marRight w:val="0"/>
              <w:marTop w:val="0"/>
              <w:marBottom w:val="0"/>
              <w:divBdr>
                <w:top w:val="none" w:sz="0" w:space="0" w:color="auto"/>
                <w:left w:val="none" w:sz="0" w:space="0" w:color="auto"/>
                <w:bottom w:val="none" w:sz="0" w:space="0" w:color="auto"/>
                <w:right w:val="none" w:sz="0" w:space="0" w:color="auto"/>
              </w:divBdr>
              <w:divsChild>
                <w:div w:id="1285580226">
                  <w:marLeft w:val="0"/>
                  <w:marRight w:val="0"/>
                  <w:marTop w:val="0"/>
                  <w:marBottom w:val="0"/>
                  <w:divBdr>
                    <w:top w:val="none" w:sz="0" w:space="0" w:color="auto"/>
                    <w:left w:val="none" w:sz="0" w:space="0" w:color="auto"/>
                    <w:bottom w:val="none" w:sz="0" w:space="0" w:color="auto"/>
                    <w:right w:val="none" w:sz="0" w:space="0" w:color="auto"/>
                  </w:divBdr>
                  <w:divsChild>
                    <w:div w:id="343559259">
                      <w:marLeft w:val="0"/>
                      <w:marRight w:val="0"/>
                      <w:marTop w:val="0"/>
                      <w:marBottom w:val="0"/>
                      <w:divBdr>
                        <w:top w:val="none" w:sz="0" w:space="0" w:color="auto"/>
                        <w:left w:val="none" w:sz="0" w:space="0" w:color="auto"/>
                        <w:bottom w:val="none" w:sz="0" w:space="0" w:color="auto"/>
                        <w:right w:val="none" w:sz="0" w:space="0" w:color="auto"/>
                      </w:divBdr>
                      <w:divsChild>
                        <w:div w:id="1581602072">
                          <w:marLeft w:val="0"/>
                          <w:marRight w:val="0"/>
                          <w:marTop w:val="0"/>
                          <w:marBottom w:val="0"/>
                          <w:divBdr>
                            <w:top w:val="none" w:sz="0" w:space="0" w:color="auto"/>
                            <w:left w:val="none" w:sz="0" w:space="0" w:color="auto"/>
                            <w:bottom w:val="none" w:sz="0" w:space="0" w:color="auto"/>
                            <w:right w:val="none" w:sz="0" w:space="0" w:color="auto"/>
                          </w:divBdr>
                          <w:divsChild>
                            <w:div w:id="1816871316">
                              <w:marLeft w:val="0"/>
                              <w:marRight w:val="0"/>
                              <w:marTop w:val="0"/>
                              <w:marBottom w:val="0"/>
                              <w:divBdr>
                                <w:top w:val="none" w:sz="0" w:space="0" w:color="auto"/>
                                <w:left w:val="none" w:sz="0" w:space="0" w:color="auto"/>
                                <w:bottom w:val="none" w:sz="0" w:space="0" w:color="auto"/>
                                <w:right w:val="none" w:sz="0" w:space="0" w:color="auto"/>
                              </w:divBdr>
                              <w:divsChild>
                                <w:div w:id="90854882">
                                  <w:marLeft w:val="0"/>
                                  <w:marRight w:val="0"/>
                                  <w:marTop w:val="0"/>
                                  <w:marBottom w:val="0"/>
                                  <w:divBdr>
                                    <w:top w:val="none" w:sz="0" w:space="0" w:color="auto"/>
                                    <w:left w:val="none" w:sz="0" w:space="0" w:color="auto"/>
                                    <w:bottom w:val="none" w:sz="0" w:space="0" w:color="auto"/>
                                    <w:right w:val="none" w:sz="0" w:space="0" w:color="auto"/>
                                  </w:divBdr>
                                  <w:divsChild>
                                    <w:div w:id="1969433710">
                                      <w:marLeft w:val="0"/>
                                      <w:marRight w:val="0"/>
                                      <w:marTop w:val="0"/>
                                      <w:marBottom w:val="0"/>
                                      <w:divBdr>
                                        <w:top w:val="none" w:sz="0" w:space="0" w:color="auto"/>
                                        <w:left w:val="none" w:sz="0" w:space="0" w:color="auto"/>
                                        <w:bottom w:val="none" w:sz="0" w:space="0" w:color="auto"/>
                                        <w:right w:val="none" w:sz="0" w:space="0" w:color="auto"/>
                                      </w:divBdr>
                                      <w:divsChild>
                                        <w:div w:id="165824453">
                                          <w:marLeft w:val="0"/>
                                          <w:marRight w:val="0"/>
                                          <w:marTop w:val="0"/>
                                          <w:marBottom w:val="0"/>
                                          <w:divBdr>
                                            <w:top w:val="none" w:sz="0" w:space="0" w:color="auto"/>
                                            <w:left w:val="none" w:sz="0" w:space="0" w:color="auto"/>
                                            <w:bottom w:val="none" w:sz="0" w:space="0" w:color="auto"/>
                                            <w:right w:val="none" w:sz="0" w:space="0" w:color="auto"/>
                                          </w:divBdr>
                                          <w:divsChild>
                                            <w:div w:id="571550646">
                                              <w:marLeft w:val="0"/>
                                              <w:marRight w:val="0"/>
                                              <w:marTop w:val="0"/>
                                              <w:marBottom w:val="0"/>
                                              <w:divBdr>
                                                <w:top w:val="none" w:sz="0" w:space="0" w:color="auto"/>
                                                <w:left w:val="none" w:sz="0" w:space="0" w:color="auto"/>
                                                <w:bottom w:val="none" w:sz="0" w:space="0" w:color="auto"/>
                                                <w:right w:val="none" w:sz="0" w:space="0" w:color="auto"/>
                                              </w:divBdr>
                                              <w:divsChild>
                                                <w:div w:id="1950383774">
                                                  <w:marLeft w:val="0"/>
                                                  <w:marRight w:val="0"/>
                                                  <w:marTop w:val="0"/>
                                                  <w:marBottom w:val="0"/>
                                                  <w:divBdr>
                                                    <w:top w:val="none" w:sz="0" w:space="0" w:color="auto"/>
                                                    <w:left w:val="none" w:sz="0" w:space="0" w:color="auto"/>
                                                    <w:bottom w:val="none" w:sz="0" w:space="0" w:color="auto"/>
                                                    <w:right w:val="none" w:sz="0" w:space="0" w:color="auto"/>
                                                  </w:divBdr>
                                                  <w:divsChild>
                                                    <w:div w:id="1437408705">
                                                      <w:marLeft w:val="0"/>
                                                      <w:marRight w:val="0"/>
                                                      <w:marTop w:val="0"/>
                                                      <w:marBottom w:val="0"/>
                                                      <w:divBdr>
                                                        <w:top w:val="none" w:sz="0" w:space="0" w:color="auto"/>
                                                        <w:left w:val="none" w:sz="0" w:space="0" w:color="auto"/>
                                                        <w:bottom w:val="none" w:sz="0" w:space="0" w:color="auto"/>
                                                        <w:right w:val="none" w:sz="0" w:space="0" w:color="auto"/>
                                                      </w:divBdr>
                                                      <w:divsChild>
                                                        <w:div w:id="55181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ocaloffer.northlincs.gov.uk/" TargetMode="External"/><Relationship Id="rId4" Type="http://schemas.openxmlformats.org/officeDocument/2006/relationships/hyperlink" Target="https://www.northlincs.gov.uk/schools-libraries-and-learning/schools-colleges-and-further-education/apply-for-a-school-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458</Words>
  <Characters>2616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Steward</dc:creator>
  <cp:lastModifiedBy>Adeline Brack</cp:lastModifiedBy>
  <cp:revision>2</cp:revision>
  <dcterms:created xsi:type="dcterms:W3CDTF">2024-09-09T12:45:00Z</dcterms:created>
  <dcterms:modified xsi:type="dcterms:W3CDTF">2024-09-09T12:45:00Z</dcterms:modified>
</cp:coreProperties>
</file>