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BAC" w:rsidRDefault="00813BAC" w:rsidP="00813BAC">
      <w:pPr>
        <w:pStyle w:val="NoSpacing"/>
        <w:jc w:val="center"/>
        <w:rPr>
          <w:rFonts w:ascii="Arial" w:hAnsi="Arial" w:cs="Arial"/>
          <w:b/>
          <w:noProof/>
          <w:sz w:val="24"/>
          <w:szCs w:val="24"/>
          <w:u w:val="single"/>
          <w:lang w:eastAsia="en-GB"/>
        </w:rPr>
      </w:pPr>
      <w:r>
        <w:rPr>
          <w:noProof/>
          <w:lang w:eastAsia="en-GB"/>
        </w:rPr>
        <w:drawing>
          <wp:inline distT="0" distB="0" distL="0" distR="0" wp14:anchorId="07921D69" wp14:editId="0B7EF4CD">
            <wp:extent cx="1362844" cy="838200"/>
            <wp:effectExtent l="0" t="0" r="8890" b="0"/>
            <wp:docPr id="2" name="Picture 2" descr="Barton St Peter's Relationship and Sex Education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ton St Peter's Relationship and Sex Education Case Stud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8371" cy="841599"/>
                    </a:xfrm>
                    <a:prstGeom prst="rect">
                      <a:avLst/>
                    </a:prstGeom>
                    <a:noFill/>
                    <a:ln>
                      <a:noFill/>
                    </a:ln>
                  </pic:spPr>
                </pic:pic>
              </a:graphicData>
            </a:graphic>
          </wp:inline>
        </w:drawing>
      </w:r>
    </w:p>
    <w:p w:rsidR="00813BAC" w:rsidRDefault="00813BAC" w:rsidP="00813BAC">
      <w:pPr>
        <w:pStyle w:val="NoSpacing"/>
        <w:jc w:val="center"/>
        <w:rPr>
          <w:rFonts w:ascii="Arial" w:hAnsi="Arial" w:cs="Arial"/>
          <w:b/>
          <w:noProof/>
          <w:sz w:val="24"/>
          <w:szCs w:val="24"/>
          <w:u w:val="single"/>
          <w:lang w:eastAsia="en-GB"/>
        </w:rPr>
      </w:pPr>
      <w:r>
        <w:rPr>
          <w:rFonts w:ascii="Arial" w:hAnsi="Arial" w:cs="Arial"/>
          <w:b/>
          <w:noProof/>
          <w:sz w:val="24"/>
          <w:szCs w:val="24"/>
          <w:u w:val="single"/>
          <w:lang w:eastAsia="en-GB"/>
        </w:rPr>
        <w:t xml:space="preserve">Barton St Peters CE Primary School </w:t>
      </w:r>
    </w:p>
    <w:p w:rsidR="00813BAC" w:rsidRDefault="00813BAC" w:rsidP="00813BAC">
      <w:pPr>
        <w:pStyle w:val="NoSpacing"/>
        <w:jc w:val="center"/>
        <w:rPr>
          <w:rFonts w:ascii="Arial" w:hAnsi="Arial" w:cs="Arial"/>
          <w:b/>
          <w:sz w:val="24"/>
          <w:szCs w:val="24"/>
          <w:u w:val="single"/>
        </w:rPr>
      </w:pPr>
    </w:p>
    <w:p w:rsidR="00813BAC" w:rsidRPr="000014AF" w:rsidRDefault="00813BAC" w:rsidP="00813BAC">
      <w:pPr>
        <w:pStyle w:val="NoSpacing"/>
        <w:jc w:val="center"/>
        <w:rPr>
          <w:rFonts w:ascii="Arial" w:hAnsi="Arial" w:cs="Arial"/>
          <w:b/>
          <w:sz w:val="24"/>
          <w:szCs w:val="24"/>
          <w:u w:val="single"/>
        </w:rPr>
      </w:pPr>
      <w:r>
        <w:rPr>
          <w:rFonts w:ascii="Arial" w:hAnsi="Arial" w:cs="Arial"/>
          <w:b/>
          <w:sz w:val="24"/>
          <w:szCs w:val="24"/>
          <w:u w:val="single"/>
        </w:rPr>
        <w:t>Sports Premium Report 202</w:t>
      </w:r>
      <w:r w:rsidR="00A2006E">
        <w:rPr>
          <w:rFonts w:ascii="Arial" w:hAnsi="Arial" w:cs="Arial"/>
          <w:b/>
          <w:sz w:val="24"/>
          <w:szCs w:val="24"/>
          <w:u w:val="single"/>
        </w:rPr>
        <w:t>3 - 2024</w:t>
      </w:r>
    </w:p>
    <w:p w:rsidR="00813BAC" w:rsidRDefault="00813BAC" w:rsidP="00813BAC"/>
    <w:p w:rsidR="00813BAC" w:rsidRDefault="00A2006E" w:rsidP="00813BAC">
      <w:pPr>
        <w:rPr>
          <w:b/>
        </w:rPr>
      </w:pPr>
      <w:r>
        <w:rPr>
          <w:b/>
        </w:rPr>
        <w:t>Total Received 2023- 2024</w:t>
      </w:r>
      <w:r w:rsidR="00813BAC" w:rsidRPr="00342804">
        <w:rPr>
          <w:b/>
        </w:rPr>
        <w:t xml:space="preserve"> academic year: £</w:t>
      </w:r>
      <w:r w:rsidR="00C764FA">
        <w:rPr>
          <w:b/>
          <w:u w:val="single"/>
        </w:rPr>
        <w:t>18,302</w:t>
      </w:r>
      <w:bookmarkStart w:id="0" w:name="_GoBack"/>
      <w:bookmarkEnd w:id="0"/>
    </w:p>
    <w:p w:rsidR="00813BAC" w:rsidRDefault="00813BAC" w:rsidP="00813BAC">
      <w:pPr>
        <w:rPr>
          <w:i/>
        </w:rPr>
      </w:pPr>
      <w:r>
        <w:rPr>
          <w:i/>
        </w:rPr>
        <w:t>£16,000 plus £10 per pupil based on January census</w:t>
      </w:r>
    </w:p>
    <w:p w:rsidR="00813BAC" w:rsidRDefault="00813BAC" w:rsidP="00813BAC">
      <w:pPr>
        <w:rPr>
          <w:i/>
        </w:rPr>
      </w:pPr>
    </w:p>
    <w:p w:rsidR="00813BAC" w:rsidRDefault="00813BAC" w:rsidP="00813BAC">
      <w:pPr>
        <w:rPr>
          <w:b/>
        </w:rPr>
      </w:pPr>
    </w:p>
    <w:p w:rsidR="00813BAC" w:rsidRDefault="00813BAC" w:rsidP="00813BAC">
      <w:pPr>
        <w:rPr>
          <w:b/>
          <w:u w:val="single"/>
        </w:rPr>
      </w:pPr>
      <w:r w:rsidRPr="00342804">
        <w:rPr>
          <w:b/>
          <w:u w:val="single"/>
        </w:rPr>
        <w:t xml:space="preserve">Aims, Outcomes and Objectives </w:t>
      </w:r>
    </w:p>
    <w:p w:rsidR="00813BAC" w:rsidRPr="00342804" w:rsidRDefault="00813BAC" w:rsidP="00813BAC">
      <w:pPr>
        <w:rPr>
          <w:b/>
        </w:rPr>
      </w:pPr>
      <w:r w:rsidRPr="00342804">
        <w:rPr>
          <w:b/>
        </w:rPr>
        <w:t>Our main aims at Barton St Peters are to:</w:t>
      </w:r>
    </w:p>
    <w:p w:rsidR="00813BAC" w:rsidRPr="00776F79" w:rsidRDefault="00813BAC" w:rsidP="00813BAC">
      <w:pPr>
        <w:jc w:val="both"/>
      </w:pPr>
      <w:r w:rsidRPr="00437804">
        <w:t>Increase the number of pupils engaged in regular physical activity and healthy lifestyles; raise the profile of PE and sport across the school, as a tool for whole school improvement; continue to increase the confidence, knowledge and skills of all staff in teaching PE and sport to ensure challenge</w:t>
      </w:r>
      <w:r>
        <w:t xml:space="preserve"> and achievement for all pupils</w:t>
      </w:r>
      <w:r w:rsidRPr="00437804">
        <w:t xml:space="preserve"> and increase the range of sports and activities offered to all pupils; increase part</w:t>
      </w:r>
      <w:r>
        <w:t xml:space="preserve">icipation in competitive sport, ensure teaching is skills focused as opposed to games. </w:t>
      </w:r>
    </w:p>
    <w:p w:rsidR="00813BAC" w:rsidRDefault="00813BAC" w:rsidP="00813BAC">
      <w:pPr>
        <w:rPr>
          <w:b/>
          <w:u w:val="single"/>
        </w:rPr>
      </w:pPr>
    </w:p>
    <w:p w:rsidR="00813BAC" w:rsidRDefault="00813BAC" w:rsidP="00813BAC">
      <w:pPr>
        <w:rPr>
          <w:b/>
          <w:u w:val="single"/>
        </w:rPr>
      </w:pPr>
      <w:r>
        <w:rPr>
          <w:b/>
          <w:u w:val="single"/>
        </w:rPr>
        <w:t>Our objectives include:</w:t>
      </w:r>
    </w:p>
    <w:p w:rsidR="00813BAC" w:rsidRPr="00892F27" w:rsidRDefault="00813BAC" w:rsidP="00813BAC">
      <w:r>
        <w:t xml:space="preserve">Engaging all children in activity; raising the awareness of healthy lifestyles and the impact on lives; raising confidence and enjoyment of activity to promote active healthy lives; ensuring staff confidence and abilities are up to date; children to </w:t>
      </w:r>
      <w:proofErr w:type="spellStart"/>
      <w:r>
        <w:t>recognise</w:t>
      </w:r>
      <w:proofErr w:type="spellEnd"/>
      <w:r>
        <w:t xml:space="preserve"> the importance of active and healthy lifestyles, increasing physical well-being, ensuring children have the opportunity to compete in competitive activity.</w:t>
      </w:r>
      <w:r w:rsidRPr="00B90D1A">
        <w:t xml:space="preserve"> </w:t>
      </w:r>
      <w:r>
        <w:t xml:space="preserve">Continue to develop the sustainability of the subject across the school; continue to develop the value of PE through hinterland knowledge and worked examples. </w:t>
      </w:r>
    </w:p>
    <w:p w:rsidR="00813BAC" w:rsidRDefault="00813BAC" w:rsidP="00813BAC">
      <w:pPr>
        <w:rPr>
          <w:b/>
          <w:u w:val="single"/>
        </w:rPr>
      </w:pPr>
    </w:p>
    <w:p w:rsidR="00813BAC" w:rsidRDefault="00813BAC" w:rsidP="00813BAC">
      <w:pPr>
        <w:rPr>
          <w:b/>
          <w:u w:val="single"/>
        </w:rPr>
      </w:pPr>
    </w:p>
    <w:p w:rsidR="00813BAC" w:rsidRDefault="00813BAC" w:rsidP="00813BAC">
      <w:pPr>
        <w:rPr>
          <w:b/>
          <w:u w:val="single"/>
        </w:rPr>
      </w:pPr>
      <w:r>
        <w:rPr>
          <w:b/>
          <w:u w:val="single"/>
        </w:rPr>
        <w:t>Impact:</w:t>
      </w:r>
    </w:p>
    <w:p w:rsidR="00813BAC" w:rsidRDefault="00813BAC" w:rsidP="00813BAC">
      <w:r>
        <w:t xml:space="preserve">Ensuring all teachers are teaching specific skills to a high standard; ensure all teachers are following the scheme of work; ensure children are fully engaged in physical activity throughout lessons; ensure children are able to discuss what they are learning, why and its impact. </w:t>
      </w:r>
    </w:p>
    <w:p w:rsidR="00813BAC" w:rsidRDefault="00813BAC" w:rsidP="00813BAC"/>
    <w:p w:rsidR="00813BAC" w:rsidRDefault="00813BAC" w:rsidP="00813BAC">
      <w:pPr>
        <w:rPr>
          <w:b/>
          <w:u w:val="single"/>
        </w:rPr>
      </w:pPr>
    </w:p>
    <w:p w:rsidR="00813BAC" w:rsidRDefault="00813BAC" w:rsidP="00813BAC">
      <w:pPr>
        <w:rPr>
          <w:b/>
          <w:u w:val="single"/>
        </w:rPr>
      </w:pPr>
    </w:p>
    <w:p w:rsidR="00813BAC" w:rsidRDefault="00813BAC" w:rsidP="00813BAC">
      <w:pPr>
        <w:rPr>
          <w:b/>
          <w:u w:val="single"/>
        </w:rPr>
      </w:pPr>
    </w:p>
    <w:p w:rsidR="00813BAC" w:rsidRDefault="00813BAC" w:rsidP="00813BAC">
      <w:pPr>
        <w:rPr>
          <w:b/>
          <w:u w:val="single"/>
        </w:rPr>
      </w:pPr>
    </w:p>
    <w:p w:rsidR="00813BAC" w:rsidRDefault="00813BAC" w:rsidP="00813BAC">
      <w:pPr>
        <w:rPr>
          <w:b/>
          <w:u w:val="single"/>
        </w:rPr>
      </w:pPr>
    </w:p>
    <w:p w:rsidR="00813BAC" w:rsidRDefault="00813BAC" w:rsidP="00813BAC">
      <w:pPr>
        <w:rPr>
          <w:b/>
          <w:u w:val="single"/>
        </w:rPr>
      </w:pPr>
    </w:p>
    <w:tbl>
      <w:tblPr>
        <w:tblStyle w:val="TableGrid"/>
        <w:tblW w:w="14756" w:type="dxa"/>
        <w:jc w:val="center"/>
        <w:tblLook w:val="04A0" w:firstRow="1" w:lastRow="0" w:firstColumn="1" w:lastColumn="0" w:noHBand="0" w:noVBand="1"/>
      </w:tblPr>
      <w:tblGrid>
        <w:gridCol w:w="2697"/>
        <w:gridCol w:w="1418"/>
        <w:gridCol w:w="5368"/>
        <w:gridCol w:w="5273"/>
      </w:tblGrid>
      <w:tr w:rsidR="00813BAC" w:rsidRPr="000014AF" w:rsidTr="00F40762">
        <w:trPr>
          <w:jc w:val="center"/>
        </w:trPr>
        <w:tc>
          <w:tcPr>
            <w:tcW w:w="2697" w:type="dxa"/>
            <w:shd w:val="clear" w:color="auto" w:fill="E7E6E6" w:themeFill="background2"/>
          </w:tcPr>
          <w:p w:rsidR="00813BAC" w:rsidRPr="000014AF" w:rsidRDefault="00813BAC" w:rsidP="00F40762">
            <w:pPr>
              <w:pStyle w:val="NoSpacing"/>
              <w:jc w:val="center"/>
              <w:rPr>
                <w:rFonts w:ascii="Arial" w:hAnsi="Arial" w:cs="Arial"/>
                <w:b/>
                <w:sz w:val="24"/>
                <w:szCs w:val="24"/>
              </w:rPr>
            </w:pPr>
            <w:r w:rsidRPr="000014AF">
              <w:rPr>
                <w:rFonts w:ascii="Arial" w:hAnsi="Arial" w:cs="Arial"/>
                <w:b/>
                <w:sz w:val="24"/>
                <w:szCs w:val="24"/>
              </w:rPr>
              <w:t>What</w:t>
            </w:r>
          </w:p>
        </w:tc>
        <w:tc>
          <w:tcPr>
            <w:tcW w:w="1418" w:type="dxa"/>
            <w:shd w:val="clear" w:color="auto" w:fill="E7E6E6" w:themeFill="background2"/>
          </w:tcPr>
          <w:p w:rsidR="00813BAC" w:rsidRPr="000014AF" w:rsidRDefault="00813BAC" w:rsidP="00F40762">
            <w:pPr>
              <w:pStyle w:val="NoSpacing"/>
              <w:jc w:val="center"/>
              <w:rPr>
                <w:rFonts w:ascii="Arial" w:hAnsi="Arial" w:cs="Arial"/>
                <w:b/>
                <w:sz w:val="24"/>
                <w:szCs w:val="24"/>
              </w:rPr>
            </w:pPr>
            <w:r w:rsidRPr="000014AF">
              <w:rPr>
                <w:rFonts w:ascii="Arial" w:hAnsi="Arial" w:cs="Arial"/>
                <w:b/>
                <w:sz w:val="24"/>
                <w:szCs w:val="24"/>
              </w:rPr>
              <w:t>Cost</w:t>
            </w:r>
          </w:p>
        </w:tc>
        <w:tc>
          <w:tcPr>
            <w:tcW w:w="5368" w:type="dxa"/>
            <w:shd w:val="clear" w:color="auto" w:fill="E7E6E6" w:themeFill="background2"/>
          </w:tcPr>
          <w:p w:rsidR="00813BAC" w:rsidRPr="000014AF" w:rsidRDefault="00813BAC" w:rsidP="00F40762">
            <w:pPr>
              <w:pStyle w:val="NoSpacing"/>
              <w:jc w:val="center"/>
              <w:rPr>
                <w:rFonts w:ascii="Arial" w:hAnsi="Arial" w:cs="Arial"/>
                <w:b/>
                <w:sz w:val="24"/>
                <w:szCs w:val="24"/>
              </w:rPr>
            </w:pPr>
            <w:r>
              <w:rPr>
                <w:rFonts w:ascii="Arial" w:hAnsi="Arial" w:cs="Arial"/>
                <w:b/>
                <w:sz w:val="24"/>
                <w:szCs w:val="24"/>
              </w:rPr>
              <w:t>How will impact be measured?</w:t>
            </w:r>
          </w:p>
        </w:tc>
        <w:tc>
          <w:tcPr>
            <w:tcW w:w="5273" w:type="dxa"/>
            <w:shd w:val="clear" w:color="auto" w:fill="E7E6E6" w:themeFill="background2"/>
          </w:tcPr>
          <w:p w:rsidR="00813BAC" w:rsidRPr="000014AF" w:rsidRDefault="00813BAC" w:rsidP="00F40762">
            <w:pPr>
              <w:pStyle w:val="NoSpacing"/>
              <w:jc w:val="center"/>
              <w:rPr>
                <w:rFonts w:ascii="Arial" w:hAnsi="Arial" w:cs="Arial"/>
                <w:b/>
                <w:sz w:val="24"/>
                <w:szCs w:val="24"/>
              </w:rPr>
            </w:pPr>
            <w:r w:rsidRPr="000014AF">
              <w:rPr>
                <w:rFonts w:ascii="Arial" w:hAnsi="Arial" w:cs="Arial"/>
                <w:b/>
                <w:sz w:val="24"/>
                <w:szCs w:val="24"/>
              </w:rPr>
              <w:t>Impact on Pupils</w:t>
            </w:r>
          </w:p>
        </w:tc>
      </w:tr>
      <w:tr w:rsidR="00813BAC" w:rsidRPr="00FC6E59" w:rsidTr="009B3D7E">
        <w:trPr>
          <w:trHeight w:val="3392"/>
          <w:jc w:val="center"/>
        </w:trPr>
        <w:tc>
          <w:tcPr>
            <w:tcW w:w="2697" w:type="dxa"/>
          </w:tcPr>
          <w:p w:rsidR="00813BAC" w:rsidRPr="00FC6E59" w:rsidRDefault="00813BAC" w:rsidP="00813BAC">
            <w:pPr>
              <w:pStyle w:val="NoSpacing"/>
              <w:rPr>
                <w:rFonts w:ascii="Arial" w:hAnsi="Arial" w:cs="Arial"/>
                <w:color w:val="000000" w:themeColor="text1"/>
                <w:sz w:val="24"/>
                <w:szCs w:val="24"/>
              </w:rPr>
            </w:pPr>
            <w:r>
              <w:rPr>
                <w:rFonts w:ascii="Arial" w:hAnsi="Arial" w:cs="Arial"/>
                <w:color w:val="000000" w:themeColor="text1"/>
                <w:sz w:val="24"/>
                <w:szCs w:val="24"/>
                <w:u w:val="single"/>
              </w:rPr>
              <w:t xml:space="preserve">Get Ahead complete package (next year 24-25) </w:t>
            </w:r>
            <w:r w:rsidRPr="00813BAC">
              <w:rPr>
                <w:rFonts w:ascii="Arial" w:hAnsi="Arial" w:cs="Arial"/>
                <w:color w:val="000000" w:themeColor="text1"/>
                <w:sz w:val="24"/>
                <w:szCs w:val="24"/>
              </w:rPr>
              <w:t>pre- agreed before new guidance was released</w:t>
            </w:r>
          </w:p>
        </w:tc>
        <w:tc>
          <w:tcPr>
            <w:tcW w:w="1418" w:type="dxa"/>
          </w:tcPr>
          <w:p w:rsidR="00813BAC" w:rsidRDefault="00813BAC" w:rsidP="00F40762">
            <w:pPr>
              <w:pStyle w:val="NoSpacing"/>
              <w:rPr>
                <w:rFonts w:ascii="Arial" w:hAnsi="Arial" w:cs="Arial"/>
                <w:color w:val="000000" w:themeColor="text1"/>
                <w:sz w:val="24"/>
                <w:szCs w:val="24"/>
              </w:rPr>
            </w:pPr>
          </w:p>
          <w:p w:rsidR="00813BAC" w:rsidRDefault="00813BAC" w:rsidP="00F40762">
            <w:pPr>
              <w:pStyle w:val="NoSpacing"/>
              <w:rPr>
                <w:rFonts w:ascii="Arial" w:hAnsi="Arial" w:cs="Arial"/>
                <w:color w:val="000000" w:themeColor="text1"/>
                <w:sz w:val="24"/>
                <w:szCs w:val="24"/>
              </w:rPr>
            </w:pPr>
          </w:p>
          <w:p w:rsidR="00813BAC" w:rsidRDefault="00813BAC" w:rsidP="00F40762">
            <w:pPr>
              <w:pStyle w:val="NoSpacing"/>
              <w:rPr>
                <w:rFonts w:ascii="Arial" w:hAnsi="Arial" w:cs="Arial"/>
                <w:color w:val="000000" w:themeColor="text1"/>
                <w:sz w:val="24"/>
                <w:szCs w:val="24"/>
              </w:rPr>
            </w:pPr>
          </w:p>
          <w:p w:rsidR="00813BAC" w:rsidRDefault="00813BAC" w:rsidP="00F40762">
            <w:pPr>
              <w:pStyle w:val="NoSpacing"/>
              <w:rPr>
                <w:rFonts w:ascii="Arial" w:hAnsi="Arial" w:cs="Arial"/>
                <w:color w:val="000000" w:themeColor="text1"/>
                <w:sz w:val="24"/>
                <w:szCs w:val="24"/>
              </w:rPr>
            </w:pPr>
          </w:p>
          <w:p w:rsidR="00813BAC" w:rsidRPr="00FC6E59"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£3181.50</w:t>
            </w:r>
          </w:p>
        </w:tc>
        <w:tc>
          <w:tcPr>
            <w:tcW w:w="5368" w:type="dxa"/>
          </w:tcPr>
          <w:p w:rsidR="00813BAC" w:rsidRDefault="00813BAC" w:rsidP="00F40762">
            <w:pPr>
              <w:pStyle w:val="NoSpacing"/>
              <w:numPr>
                <w:ilvl w:val="0"/>
                <w:numId w:val="1"/>
              </w:numPr>
              <w:rPr>
                <w:rFonts w:ascii="Arial" w:hAnsi="Arial" w:cs="Arial"/>
                <w:color w:val="000000" w:themeColor="text1"/>
                <w:sz w:val="24"/>
                <w:szCs w:val="24"/>
              </w:rPr>
            </w:pPr>
            <w:r w:rsidRPr="00FC6E59">
              <w:rPr>
                <w:rFonts w:ascii="Arial" w:hAnsi="Arial" w:cs="Arial"/>
                <w:color w:val="000000" w:themeColor="text1"/>
                <w:sz w:val="24"/>
                <w:szCs w:val="24"/>
              </w:rPr>
              <w:t>Number of North Lincolnshire competitions and events that we participate in and results of these</w:t>
            </w:r>
          </w:p>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School games mark level we achieve at the end of the year</w:t>
            </w:r>
          </w:p>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CPD opportunities included in the price- sustainability, training staff </w:t>
            </w:r>
          </w:p>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2 x whole school events </w:t>
            </w:r>
          </w:p>
          <w:p w:rsidR="00813BAC" w:rsidRPr="002F6995"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Sports force training for 20 x children for active lunch times </w:t>
            </w:r>
          </w:p>
        </w:tc>
        <w:tc>
          <w:tcPr>
            <w:tcW w:w="5273" w:type="dxa"/>
          </w:tcPr>
          <w:p w:rsidR="00813BAC" w:rsidRDefault="00813BAC" w:rsidP="00F40762">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Children will be able to compete against other schools in a variety of competitions. There is a range of competitions to enter including inclusive events and competitive events. </w:t>
            </w:r>
          </w:p>
          <w:p w:rsidR="00813BAC" w:rsidRDefault="00813BAC" w:rsidP="00F40762">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Pupils will have sports force leaders to increase activity at lunch times </w:t>
            </w:r>
          </w:p>
          <w:p w:rsidR="00813BAC" w:rsidRDefault="00813BAC" w:rsidP="00F40762">
            <w:pPr>
              <w:pStyle w:val="NoSpacing"/>
              <w:ind w:left="720"/>
              <w:rPr>
                <w:rFonts w:ascii="Arial" w:hAnsi="Arial" w:cs="Arial"/>
                <w:color w:val="000000" w:themeColor="text1"/>
                <w:sz w:val="24"/>
                <w:szCs w:val="24"/>
              </w:rPr>
            </w:pPr>
            <w:r>
              <w:rPr>
                <w:rFonts w:ascii="Arial" w:hAnsi="Arial" w:cs="Arial"/>
                <w:color w:val="000000" w:themeColor="text1"/>
                <w:sz w:val="24"/>
                <w:szCs w:val="24"/>
              </w:rPr>
              <w:t>2 x inspiring days (team challenge day and speed of light; all children in the school to be involved)</w:t>
            </w:r>
          </w:p>
          <w:p w:rsidR="00813BAC" w:rsidRPr="00D800A7" w:rsidRDefault="00813BAC" w:rsidP="00F40762">
            <w:pPr>
              <w:pStyle w:val="NoSpacing"/>
              <w:rPr>
                <w:rFonts w:ascii="Arial" w:hAnsi="Arial" w:cs="Arial"/>
                <w:color w:val="000000" w:themeColor="text1"/>
                <w:sz w:val="24"/>
                <w:szCs w:val="24"/>
              </w:rPr>
            </w:pPr>
          </w:p>
        </w:tc>
      </w:tr>
      <w:tr w:rsidR="00117ED1" w:rsidRPr="00FC6E59" w:rsidTr="00366DF7">
        <w:trPr>
          <w:trHeight w:val="2109"/>
          <w:jc w:val="center"/>
        </w:trPr>
        <w:tc>
          <w:tcPr>
            <w:tcW w:w="2697" w:type="dxa"/>
          </w:tcPr>
          <w:p w:rsidR="00117ED1" w:rsidRDefault="00117ED1" w:rsidP="00813BAC">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Get Ahead SSCO package (next year 24-25) </w:t>
            </w:r>
            <w:r w:rsidRPr="00813BAC">
              <w:rPr>
                <w:rFonts w:ascii="Arial" w:hAnsi="Arial" w:cs="Arial"/>
                <w:color w:val="000000" w:themeColor="text1"/>
                <w:sz w:val="24"/>
                <w:szCs w:val="24"/>
              </w:rPr>
              <w:t>pre- agreed before new guidance was released</w:t>
            </w:r>
          </w:p>
        </w:tc>
        <w:tc>
          <w:tcPr>
            <w:tcW w:w="1418" w:type="dxa"/>
          </w:tcPr>
          <w:p w:rsidR="00117ED1" w:rsidRDefault="00117ED1" w:rsidP="00F40762">
            <w:pPr>
              <w:pStyle w:val="NoSpacing"/>
              <w:rPr>
                <w:rFonts w:ascii="Arial" w:hAnsi="Arial" w:cs="Arial"/>
                <w:color w:val="000000" w:themeColor="text1"/>
                <w:sz w:val="24"/>
                <w:szCs w:val="24"/>
              </w:rPr>
            </w:pPr>
          </w:p>
          <w:p w:rsidR="00117ED1" w:rsidRDefault="00117ED1" w:rsidP="00117ED1">
            <w:pPr>
              <w:rPr>
                <w:lang w:val="en-GB"/>
              </w:rPr>
            </w:pPr>
          </w:p>
          <w:p w:rsidR="00117ED1" w:rsidRPr="00117ED1" w:rsidRDefault="00117ED1" w:rsidP="00117ED1">
            <w:pPr>
              <w:jc w:val="center"/>
              <w:rPr>
                <w:lang w:val="en-GB"/>
              </w:rPr>
            </w:pPr>
            <w:r>
              <w:rPr>
                <w:lang w:val="en-GB"/>
              </w:rPr>
              <w:t>£1910</w:t>
            </w:r>
          </w:p>
        </w:tc>
        <w:tc>
          <w:tcPr>
            <w:tcW w:w="5368" w:type="dxa"/>
          </w:tcPr>
          <w:p w:rsidR="00117ED1" w:rsidRDefault="006B46E0"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Amount of events/ competitions held in our locality (12)</w:t>
            </w:r>
          </w:p>
          <w:p w:rsidR="000D21EA" w:rsidRDefault="000D21EA"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Results from the events and competitions</w:t>
            </w:r>
          </w:p>
          <w:p w:rsidR="006B46E0" w:rsidRPr="00FC6E59" w:rsidRDefault="006B46E0"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to have more opportunities at a reduced cost (no travel required- walk) </w:t>
            </w:r>
          </w:p>
        </w:tc>
        <w:tc>
          <w:tcPr>
            <w:tcW w:w="5273" w:type="dxa"/>
          </w:tcPr>
          <w:p w:rsidR="00117ED1" w:rsidRDefault="000D21EA" w:rsidP="000D21EA">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will have more opportunities to engage in inter school competitions within our cluster </w:t>
            </w:r>
          </w:p>
          <w:p w:rsidR="000D21EA" w:rsidRDefault="000D21EA" w:rsidP="000D21EA">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will have an increased amount of opportunities to represent the school </w:t>
            </w:r>
          </w:p>
          <w:p w:rsidR="000D21EA" w:rsidRDefault="000D21EA" w:rsidP="000D21EA">
            <w:pPr>
              <w:pStyle w:val="NoSpacing"/>
              <w:rPr>
                <w:rFonts w:ascii="Arial" w:hAnsi="Arial" w:cs="Arial"/>
                <w:color w:val="000000" w:themeColor="text1"/>
                <w:sz w:val="24"/>
                <w:szCs w:val="24"/>
              </w:rPr>
            </w:pPr>
            <w:r>
              <w:rPr>
                <w:rFonts w:ascii="Arial" w:hAnsi="Arial" w:cs="Arial"/>
                <w:color w:val="000000" w:themeColor="text1"/>
                <w:sz w:val="24"/>
                <w:szCs w:val="24"/>
              </w:rPr>
              <w:t xml:space="preserve">Increased amount of children being able to access competition –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no bus limitations</w:t>
            </w:r>
          </w:p>
          <w:p w:rsidR="000D21EA" w:rsidRDefault="000D21EA" w:rsidP="000D21EA">
            <w:pPr>
              <w:pStyle w:val="NoSpacing"/>
              <w:rPr>
                <w:rFonts w:ascii="Arial" w:hAnsi="Arial" w:cs="Arial"/>
                <w:color w:val="000000" w:themeColor="text1"/>
                <w:sz w:val="24"/>
                <w:szCs w:val="24"/>
              </w:rPr>
            </w:pPr>
            <w:r>
              <w:rPr>
                <w:rFonts w:ascii="Arial" w:hAnsi="Arial" w:cs="Arial"/>
                <w:color w:val="000000" w:themeColor="text1"/>
                <w:sz w:val="24"/>
                <w:szCs w:val="24"/>
              </w:rPr>
              <w:t>Within the cluster, we decide and tailor events to us, therefore have the ability to target specific groups of children</w:t>
            </w:r>
          </w:p>
          <w:p w:rsidR="000D21EA" w:rsidRDefault="000D21EA" w:rsidP="00F40762">
            <w:pPr>
              <w:pStyle w:val="NoSpacing"/>
              <w:ind w:left="720"/>
              <w:rPr>
                <w:rFonts w:ascii="Arial" w:hAnsi="Arial" w:cs="Arial"/>
                <w:color w:val="000000" w:themeColor="text1"/>
                <w:sz w:val="24"/>
                <w:szCs w:val="24"/>
              </w:rPr>
            </w:pPr>
          </w:p>
        </w:tc>
      </w:tr>
      <w:tr w:rsidR="00813BAC" w:rsidRPr="00FC6E59" w:rsidTr="00F40762">
        <w:trPr>
          <w:trHeight w:val="2555"/>
          <w:jc w:val="center"/>
        </w:trPr>
        <w:tc>
          <w:tcPr>
            <w:tcW w:w="2697" w:type="dxa"/>
          </w:tcPr>
          <w:p w:rsidR="00813BAC" w:rsidRDefault="00813BAC" w:rsidP="00F40762">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Premier Sport (1 x half day for a year) </w:t>
            </w:r>
          </w:p>
        </w:tc>
        <w:tc>
          <w:tcPr>
            <w:tcW w:w="1418" w:type="dxa"/>
          </w:tcPr>
          <w:p w:rsidR="00813BAC" w:rsidRPr="00FC6E59"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Paid last year</w:t>
            </w:r>
          </w:p>
        </w:tc>
        <w:tc>
          <w:tcPr>
            <w:tcW w:w="5368" w:type="dxa"/>
          </w:tcPr>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involved with a wider range of sporting activities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ultimate Frisbee, archery. This will hopefully motivate and inspire children as it is a beyond the curriculum experience</w:t>
            </w:r>
          </w:p>
          <w:p w:rsidR="00813BAC" w:rsidRPr="002F6995" w:rsidRDefault="00813BAC" w:rsidP="00F40762">
            <w:pPr>
              <w:pStyle w:val="NoSpacing"/>
              <w:numPr>
                <w:ilvl w:val="0"/>
                <w:numId w:val="1"/>
              </w:numPr>
              <w:rPr>
                <w:rFonts w:ascii="Arial" w:hAnsi="Arial" w:cs="Arial"/>
                <w:color w:val="000000" w:themeColor="text1"/>
                <w:sz w:val="24"/>
                <w:szCs w:val="24"/>
              </w:rPr>
            </w:pPr>
          </w:p>
        </w:tc>
        <w:tc>
          <w:tcPr>
            <w:tcW w:w="5273"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All children within school (EYFS-Yr6) have engaged in regular sporting activities with an intra school competition at the end of each unit. All children have therefore been engaged in a minimum of three competitions throughout the year. Children motivated and inspired to work within their school house teams to achieve together to earn house points. Children have reported positively about the events </w:t>
            </w:r>
          </w:p>
        </w:tc>
      </w:tr>
      <w:tr w:rsidR="00813BAC" w:rsidRPr="00FC6E59" w:rsidTr="00F40762">
        <w:trPr>
          <w:trHeight w:val="2555"/>
          <w:jc w:val="center"/>
        </w:trPr>
        <w:tc>
          <w:tcPr>
            <w:tcW w:w="2697" w:type="dxa"/>
          </w:tcPr>
          <w:p w:rsidR="00813BAC" w:rsidRDefault="00813BAC" w:rsidP="00F40762">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 xml:space="preserve">Premier Sport afterschool club </w:t>
            </w:r>
          </w:p>
        </w:tc>
        <w:tc>
          <w:tcPr>
            <w:tcW w:w="1418"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Paid last year</w:t>
            </w:r>
          </w:p>
        </w:tc>
        <w:tc>
          <w:tcPr>
            <w:tcW w:w="5368" w:type="dxa"/>
          </w:tcPr>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involved with a wider range of sporting activities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ultimate Frisbee, archery. This will hopefully motivate and inspire children as it is a beyond the curriculum experience</w:t>
            </w:r>
          </w:p>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This includes an after school club; the amount of children attending and feedback from the children</w:t>
            </w:r>
          </w:p>
        </w:tc>
        <w:tc>
          <w:tcPr>
            <w:tcW w:w="5273"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All children throughout the school year have had the opportunity to attend this extra-curricular activity. It has provided children with opportunities beyond the curriculum, as well as continuing the development of key skills which they can transfer to other areas of the curriculum. </w:t>
            </w:r>
          </w:p>
        </w:tc>
      </w:tr>
      <w:tr w:rsidR="00813BAC" w:rsidRPr="00FC6E59" w:rsidTr="00F40762">
        <w:trPr>
          <w:trHeight w:val="2555"/>
          <w:jc w:val="center"/>
        </w:trPr>
        <w:tc>
          <w:tcPr>
            <w:tcW w:w="2697" w:type="dxa"/>
          </w:tcPr>
          <w:p w:rsidR="00813BAC" w:rsidRDefault="00813BAC" w:rsidP="00F40762">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Premier Sport (1 x half day and after school club – year 24-25) </w:t>
            </w:r>
          </w:p>
        </w:tc>
        <w:tc>
          <w:tcPr>
            <w:tcW w:w="1418"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£4750</w:t>
            </w:r>
          </w:p>
        </w:tc>
        <w:tc>
          <w:tcPr>
            <w:tcW w:w="5368" w:type="dxa"/>
          </w:tcPr>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As above- focusing on ensuring all children are exposed to a range of beyond the curriculum experiences, continually developing their PE skills and ensuring all children have the opportunity to compete in competition multiple times throughout the year</w:t>
            </w:r>
          </w:p>
          <w:p w:rsidR="008C7180" w:rsidRDefault="008C7180"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Engaging our least active children through </w:t>
            </w:r>
            <w:proofErr w:type="spellStart"/>
            <w:r>
              <w:rPr>
                <w:rFonts w:ascii="Arial" w:hAnsi="Arial" w:cs="Arial"/>
                <w:color w:val="000000" w:themeColor="text1"/>
                <w:sz w:val="24"/>
                <w:szCs w:val="24"/>
              </w:rPr>
              <w:t>extra curricular</w:t>
            </w:r>
            <w:proofErr w:type="spellEnd"/>
            <w:r>
              <w:rPr>
                <w:rFonts w:ascii="Arial" w:hAnsi="Arial" w:cs="Arial"/>
                <w:color w:val="000000" w:themeColor="text1"/>
                <w:sz w:val="24"/>
                <w:szCs w:val="24"/>
              </w:rPr>
              <w:t xml:space="preserve"> opportunities at </w:t>
            </w:r>
            <w:proofErr w:type="spellStart"/>
            <w:r>
              <w:rPr>
                <w:rFonts w:ascii="Arial" w:hAnsi="Arial" w:cs="Arial"/>
                <w:color w:val="000000" w:themeColor="text1"/>
                <w:sz w:val="24"/>
                <w:szCs w:val="24"/>
              </w:rPr>
              <w:t>not</w:t>
            </w:r>
            <w:proofErr w:type="spellEnd"/>
            <w:r>
              <w:rPr>
                <w:rFonts w:ascii="Arial" w:hAnsi="Arial" w:cs="Arial"/>
                <w:color w:val="000000" w:themeColor="text1"/>
                <w:sz w:val="24"/>
                <w:szCs w:val="24"/>
              </w:rPr>
              <w:t xml:space="preserve"> cost to families </w:t>
            </w:r>
          </w:p>
        </w:tc>
        <w:tc>
          <w:tcPr>
            <w:tcW w:w="5273" w:type="dxa"/>
          </w:tcPr>
          <w:p w:rsidR="00813BAC" w:rsidRDefault="009A0D14" w:rsidP="00F40762">
            <w:pPr>
              <w:pStyle w:val="NoSpacing"/>
              <w:rPr>
                <w:rFonts w:ascii="Arial" w:hAnsi="Arial" w:cs="Arial"/>
                <w:color w:val="000000" w:themeColor="text1"/>
                <w:sz w:val="24"/>
                <w:szCs w:val="24"/>
              </w:rPr>
            </w:pPr>
            <w:r>
              <w:rPr>
                <w:rFonts w:ascii="Arial" w:hAnsi="Arial" w:cs="Arial"/>
                <w:color w:val="000000" w:themeColor="text1"/>
                <w:sz w:val="24"/>
                <w:szCs w:val="24"/>
              </w:rPr>
              <w:t>Pupils have had a range of ‘beyond the curriculum’ experiences such as fencing</w:t>
            </w:r>
            <w:r w:rsidR="00090165">
              <w:rPr>
                <w:rFonts w:ascii="Arial" w:hAnsi="Arial" w:cs="Arial"/>
                <w:color w:val="000000" w:themeColor="text1"/>
                <w:sz w:val="24"/>
                <w:szCs w:val="24"/>
              </w:rPr>
              <w:t xml:space="preserve">, goal ball, </w:t>
            </w:r>
            <w:r w:rsidR="00543CC0">
              <w:rPr>
                <w:rFonts w:ascii="Arial" w:hAnsi="Arial" w:cs="Arial"/>
                <w:color w:val="000000" w:themeColor="text1"/>
                <w:sz w:val="24"/>
                <w:szCs w:val="24"/>
              </w:rPr>
              <w:t>hand ball, and curling, all including intra house competitions between key stage phases.</w:t>
            </w:r>
          </w:p>
          <w:p w:rsidR="00543CC0" w:rsidRDefault="00543CC0"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have had numerous opportunities to compete against other year groups and houses. </w:t>
            </w:r>
          </w:p>
          <w:p w:rsidR="00543CC0" w:rsidRDefault="00543CC0"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identified from the least active children data, have been part of a targeted intervention </w:t>
            </w:r>
          </w:p>
        </w:tc>
      </w:tr>
      <w:tr w:rsidR="00813BAC" w:rsidRPr="00FC6E59" w:rsidTr="00F40762">
        <w:trPr>
          <w:trHeight w:val="1982"/>
          <w:jc w:val="center"/>
        </w:trPr>
        <w:tc>
          <w:tcPr>
            <w:tcW w:w="2697" w:type="dxa"/>
          </w:tcPr>
          <w:p w:rsidR="00813BAC" w:rsidRDefault="00813BAC" w:rsidP="00F40762">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Outdoor Gym</w:t>
            </w:r>
          </w:p>
        </w:tc>
        <w:tc>
          <w:tcPr>
            <w:tcW w:w="1418" w:type="dxa"/>
          </w:tcPr>
          <w:p w:rsidR="00813BAC" w:rsidRDefault="00813BAC" w:rsidP="00F40762">
            <w:pPr>
              <w:pStyle w:val="NoSpacing"/>
              <w:rPr>
                <w:rFonts w:ascii="Arial" w:hAnsi="Arial" w:cs="Arial"/>
                <w:color w:val="000000" w:themeColor="text1"/>
                <w:sz w:val="24"/>
                <w:szCs w:val="24"/>
              </w:rPr>
            </w:pPr>
            <w:proofErr w:type="spellStart"/>
            <w:r>
              <w:rPr>
                <w:rFonts w:ascii="Arial" w:hAnsi="Arial" w:cs="Arial"/>
                <w:color w:val="000000" w:themeColor="text1"/>
                <w:sz w:val="24"/>
                <w:szCs w:val="24"/>
              </w:rPr>
              <w:t>Gov</w:t>
            </w:r>
            <w:proofErr w:type="spellEnd"/>
            <w:r>
              <w:rPr>
                <w:rFonts w:ascii="Arial" w:hAnsi="Arial" w:cs="Arial"/>
                <w:color w:val="000000" w:themeColor="text1"/>
                <w:sz w:val="24"/>
                <w:szCs w:val="24"/>
              </w:rPr>
              <w:t xml:space="preserve"> Funds</w:t>
            </w:r>
          </w:p>
        </w:tc>
        <w:tc>
          <w:tcPr>
            <w:tcW w:w="5368" w:type="dxa"/>
          </w:tcPr>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more active during break times. </w:t>
            </w:r>
          </w:p>
          <w:p w:rsidR="00813BAC" w:rsidRDefault="00813BAC"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Opportunities for creative, imaginary, and active play  using the equipment and resources including : drain pipes, tuff trays, building blocks, dressing up equipment</w:t>
            </w:r>
          </w:p>
        </w:tc>
        <w:tc>
          <w:tcPr>
            <w:tcW w:w="5273"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Children have had the opportunity to engage in active and imaginative play at break times using a variety of equipment. Some of the least active children in school have engaged in active activities during break times, through the use of the equipment, engaging in imaginative play</w:t>
            </w:r>
          </w:p>
        </w:tc>
      </w:tr>
      <w:tr w:rsidR="00CD282D" w:rsidRPr="00FC6E59" w:rsidTr="00F40762">
        <w:trPr>
          <w:trHeight w:val="1982"/>
          <w:jc w:val="center"/>
        </w:trPr>
        <w:tc>
          <w:tcPr>
            <w:tcW w:w="2697" w:type="dxa"/>
          </w:tcPr>
          <w:p w:rsidR="00CD282D" w:rsidRDefault="00CD282D" w:rsidP="00CD282D">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Nerf Howler Pack</w:t>
            </w:r>
          </w:p>
        </w:tc>
        <w:tc>
          <w:tcPr>
            <w:tcW w:w="1418" w:type="dxa"/>
          </w:tcPr>
          <w:p w:rsidR="00CD282D" w:rsidRDefault="00CD282D" w:rsidP="00CD282D">
            <w:pPr>
              <w:pStyle w:val="NoSpacing"/>
              <w:rPr>
                <w:rFonts w:ascii="Arial" w:hAnsi="Arial" w:cs="Arial"/>
                <w:color w:val="000000" w:themeColor="text1"/>
                <w:sz w:val="24"/>
                <w:szCs w:val="24"/>
              </w:rPr>
            </w:pPr>
            <w:r>
              <w:rPr>
                <w:rFonts w:ascii="Arial" w:hAnsi="Arial" w:cs="Arial"/>
                <w:color w:val="000000" w:themeColor="text1"/>
                <w:sz w:val="24"/>
                <w:szCs w:val="24"/>
              </w:rPr>
              <w:t>£225</w:t>
            </w:r>
          </w:p>
        </w:tc>
        <w:tc>
          <w:tcPr>
            <w:tcW w:w="5368" w:type="dxa"/>
          </w:tcPr>
          <w:p w:rsidR="00CD282D" w:rsidRDefault="00CD282D" w:rsidP="00CD282D">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High quality execution of PE lessons (Athletics) </w:t>
            </w:r>
          </w:p>
          <w:p w:rsidR="00CD282D" w:rsidRDefault="00CD282D" w:rsidP="00CD282D">
            <w:pPr>
              <w:pStyle w:val="NoSpacing"/>
              <w:ind w:left="720"/>
              <w:rPr>
                <w:rFonts w:ascii="Arial" w:hAnsi="Arial" w:cs="Arial"/>
                <w:color w:val="000000" w:themeColor="text1"/>
                <w:sz w:val="24"/>
                <w:szCs w:val="24"/>
              </w:rPr>
            </w:pPr>
          </w:p>
          <w:p w:rsidR="00CD282D" w:rsidRPr="007806B7" w:rsidRDefault="00CD282D" w:rsidP="00CD282D">
            <w:pPr>
              <w:tabs>
                <w:tab w:val="left" w:pos="907"/>
              </w:tabs>
              <w:rPr>
                <w:lang w:val="en-GB"/>
              </w:rPr>
            </w:pPr>
            <w:r>
              <w:rPr>
                <w:lang w:val="en-GB"/>
              </w:rPr>
              <w:tab/>
            </w:r>
          </w:p>
        </w:tc>
        <w:tc>
          <w:tcPr>
            <w:tcW w:w="5273" w:type="dxa"/>
          </w:tcPr>
          <w:p w:rsidR="00CD282D" w:rsidRDefault="00CD282D" w:rsidP="00CD282D">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will be able to execute and practise their throwing skills with appropriate equipment as well as developing their skills to compete accurately in athletics competitions </w:t>
            </w:r>
          </w:p>
        </w:tc>
      </w:tr>
      <w:tr w:rsidR="00CD282D" w:rsidRPr="00FC6E59" w:rsidTr="00F40762">
        <w:trPr>
          <w:trHeight w:val="1982"/>
          <w:jc w:val="center"/>
        </w:trPr>
        <w:tc>
          <w:tcPr>
            <w:tcW w:w="2697" w:type="dxa"/>
          </w:tcPr>
          <w:p w:rsidR="00CD282D" w:rsidRDefault="00CD282D" w:rsidP="00CD282D">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 xml:space="preserve">Slazenger academy Tennis Balls </w:t>
            </w:r>
          </w:p>
        </w:tc>
        <w:tc>
          <w:tcPr>
            <w:tcW w:w="1418" w:type="dxa"/>
          </w:tcPr>
          <w:p w:rsidR="00CD282D" w:rsidRDefault="00CD282D" w:rsidP="00CD282D">
            <w:pPr>
              <w:pStyle w:val="NoSpacing"/>
              <w:rPr>
                <w:rFonts w:ascii="Arial" w:hAnsi="Arial" w:cs="Arial"/>
                <w:color w:val="000000" w:themeColor="text1"/>
                <w:sz w:val="24"/>
                <w:szCs w:val="24"/>
              </w:rPr>
            </w:pPr>
            <w:r>
              <w:rPr>
                <w:rFonts w:ascii="Arial" w:hAnsi="Arial" w:cs="Arial"/>
                <w:color w:val="000000" w:themeColor="text1"/>
                <w:sz w:val="24"/>
                <w:szCs w:val="24"/>
              </w:rPr>
              <w:t xml:space="preserve">2 for £99 </w:t>
            </w:r>
          </w:p>
          <w:p w:rsidR="00CD282D" w:rsidRDefault="00CD282D" w:rsidP="00CD282D">
            <w:pPr>
              <w:pStyle w:val="NoSpacing"/>
              <w:rPr>
                <w:rFonts w:ascii="Arial" w:hAnsi="Arial" w:cs="Arial"/>
                <w:color w:val="000000" w:themeColor="text1"/>
                <w:sz w:val="24"/>
                <w:szCs w:val="24"/>
              </w:rPr>
            </w:pPr>
            <w:r>
              <w:rPr>
                <w:rFonts w:ascii="Arial" w:hAnsi="Arial" w:cs="Arial"/>
                <w:color w:val="000000" w:themeColor="text1"/>
                <w:sz w:val="24"/>
                <w:szCs w:val="24"/>
              </w:rPr>
              <w:t>(120 balls)</w:t>
            </w:r>
          </w:p>
        </w:tc>
        <w:tc>
          <w:tcPr>
            <w:tcW w:w="5368" w:type="dxa"/>
          </w:tcPr>
          <w:p w:rsidR="00CD282D" w:rsidRDefault="00CD282D" w:rsidP="00CD282D">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All children can be active in PE lessons as there are opportunities to have 1 tennis ball per child </w:t>
            </w:r>
          </w:p>
        </w:tc>
        <w:tc>
          <w:tcPr>
            <w:tcW w:w="5273" w:type="dxa"/>
          </w:tcPr>
          <w:p w:rsidR="00CD282D" w:rsidRDefault="00CD282D" w:rsidP="00CD282D">
            <w:pPr>
              <w:pStyle w:val="NoSpacing"/>
              <w:rPr>
                <w:rFonts w:ascii="Arial" w:hAnsi="Arial" w:cs="Arial"/>
                <w:color w:val="000000" w:themeColor="text1"/>
                <w:sz w:val="24"/>
                <w:szCs w:val="24"/>
              </w:rPr>
            </w:pPr>
            <w:r>
              <w:rPr>
                <w:rFonts w:ascii="Arial" w:hAnsi="Arial" w:cs="Arial"/>
                <w:color w:val="000000" w:themeColor="text1"/>
                <w:sz w:val="24"/>
                <w:szCs w:val="24"/>
              </w:rPr>
              <w:t>Children are active for the majority of lessons, so more children are engaged at the same time. Children have been able to develop their throwing and catching skills as well as developing their accuracy hitting a moving ball</w:t>
            </w:r>
          </w:p>
        </w:tc>
      </w:tr>
      <w:tr w:rsidR="00813BAC" w:rsidRPr="00FC6E59" w:rsidTr="00F40762">
        <w:trPr>
          <w:jc w:val="center"/>
        </w:trPr>
        <w:tc>
          <w:tcPr>
            <w:tcW w:w="14756" w:type="dxa"/>
            <w:gridSpan w:val="4"/>
            <w:shd w:val="clear" w:color="auto" w:fill="E7E6E6" w:themeFill="background2"/>
          </w:tcPr>
          <w:p w:rsidR="00813BAC" w:rsidRPr="009F309F" w:rsidRDefault="00813BAC" w:rsidP="00F40762">
            <w:pPr>
              <w:pStyle w:val="NoSpacing"/>
              <w:numPr>
                <w:ilvl w:val="0"/>
                <w:numId w:val="2"/>
              </w:numPr>
              <w:jc w:val="center"/>
              <w:rPr>
                <w:rFonts w:ascii="Arial" w:hAnsi="Arial" w:cs="Arial"/>
                <w:color w:val="000000" w:themeColor="text1"/>
                <w:sz w:val="28"/>
                <w:szCs w:val="24"/>
              </w:rPr>
            </w:pPr>
            <w:r w:rsidRPr="009F309F">
              <w:rPr>
                <w:rFonts w:ascii="Arial" w:hAnsi="Arial" w:cs="Arial"/>
                <w:color w:val="000000" w:themeColor="text1"/>
                <w:sz w:val="28"/>
                <w:szCs w:val="24"/>
                <w:u w:val="single"/>
              </w:rPr>
              <w:t>Staff/Child  CPD</w:t>
            </w:r>
          </w:p>
        </w:tc>
      </w:tr>
      <w:tr w:rsidR="00813BAC" w:rsidRPr="00FC6E59" w:rsidTr="00F40762">
        <w:trPr>
          <w:trHeight w:val="1196"/>
          <w:jc w:val="center"/>
        </w:trPr>
        <w:tc>
          <w:tcPr>
            <w:tcW w:w="2697" w:type="dxa"/>
          </w:tcPr>
          <w:p w:rsidR="00813BAC" w:rsidRPr="00C15594" w:rsidRDefault="00813BAC" w:rsidP="00F40762">
            <w:pPr>
              <w:pStyle w:val="NoSpacing"/>
              <w:rPr>
                <w:rFonts w:ascii="Arial" w:hAnsi="Arial" w:cs="Arial"/>
                <w:color w:val="000000" w:themeColor="text1"/>
                <w:sz w:val="24"/>
                <w:szCs w:val="24"/>
                <w:u w:val="single"/>
              </w:rPr>
            </w:pPr>
            <w:r w:rsidRPr="00C15594">
              <w:rPr>
                <w:rFonts w:ascii="Arial" w:hAnsi="Arial" w:cs="Arial"/>
                <w:color w:val="000000" w:themeColor="text1"/>
                <w:sz w:val="24"/>
                <w:szCs w:val="24"/>
                <w:u w:val="single"/>
              </w:rPr>
              <w:t>PE Conference for PE lead and Head Teacher, PE Forum</w:t>
            </w:r>
          </w:p>
          <w:p w:rsidR="00813BAC" w:rsidRDefault="00813BAC" w:rsidP="00F40762">
            <w:pPr>
              <w:pStyle w:val="NoSpacing"/>
              <w:rPr>
                <w:rFonts w:ascii="Arial" w:hAnsi="Arial" w:cs="Arial"/>
                <w:color w:val="000000" w:themeColor="text1"/>
                <w:sz w:val="24"/>
                <w:szCs w:val="24"/>
                <w:u w:val="single"/>
              </w:rPr>
            </w:pPr>
          </w:p>
        </w:tc>
        <w:tc>
          <w:tcPr>
            <w:tcW w:w="1418"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Included in Get </w:t>
            </w:r>
            <w:proofErr w:type="gramStart"/>
            <w:r>
              <w:rPr>
                <w:rFonts w:ascii="Arial" w:hAnsi="Arial" w:cs="Arial"/>
                <w:color w:val="000000" w:themeColor="text1"/>
                <w:sz w:val="24"/>
                <w:szCs w:val="24"/>
              </w:rPr>
              <w:t>ahead</w:t>
            </w:r>
            <w:proofErr w:type="gramEnd"/>
            <w:r>
              <w:rPr>
                <w:rFonts w:ascii="Arial" w:hAnsi="Arial" w:cs="Arial"/>
                <w:color w:val="000000" w:themeColor="text1"/>
                <w:sz w:val="24"/>
                <w:szCs w:val="24"/>
              </w:rPr>
              <w:t xml:space="preserve"> Package </w:t>
            </w:r>
          </w:p>
          <w:p w:rsidR="00813BAC" w:rsidRPr="00FC6E59" w:rsidRDefault="00813BAC" w:rsidP="00F40762">
            <w:pPr>
              <w:pStyle w:val="NoSpacing"/>
              <w:rPr>
                <w:rFonts w:ascii="Arial" w:hAnsi="Arial" w:cs="Arial"/>
                <w:color w:val="000000" w:themeColor="text1"/>
                <w:sz w:val="24"/>
                <w:szCs w:val="24"/>
              </w:rPr>
            </w:pPr>
          </w:p>
        </w:tc>
        <w:tc>
          <w:tcPr>
            <w:tcW w:w="5368" w:type="dxa"/>
          </w:tcPr>
          <w:p w:rsidR="00813BAC" w:rsidRDefault="00813BAC" w:rsidP="00813BAC">
            <w:pPr>
              <w:pStyle w:val="NoSpacing"/>
              <w:numPr>
                <w:ilvl w:val="0"/>
                <w:numId w:val="1"/>
              </w:numPr>
              <w:rPr>
                <w:rFonts w:ascii="Arial" w:hAnsi="Arial" w:cs="Arial"/>
                <w:color w:val="000000" w:themeColor="text1"/>
                <w:sz w:val="24"/>
                <w:szCs w:val="24"/>
              </w:rPr>
            </w:pPr>
            <w:r w:rsidRPr="00C15594">
              <w:rPr>
                <w:rFonts w:ascii="Arial" w:hAnsi="Arial" w:cs="Arial"/>
                <w:color w:val="000000" w:themeColor="text1"/>
                <w:sz w:val="24"/>
                <w:szCs w:val="24"/>
              </w:rPr>
              <w:t>Effective expenditure of premium money</w:t>
            </w:r>
            <w:r>
              <w:rPr>
                <w:rFonts w:ascii="Arial" w:hAnsi="Arial" w:cs="Arial"/>
                <w:color w:val="000000" w:themeColor="text1"/>
                <w:sz w:val="24"/>
                <w:szCs w:val="24"/>
              </w:rPr>
              <w:t xml:space="preserve"> for sustainability for future years</w:t>
            </w:r>
          </w:p>
          <w:p w:rsidR="00813BAC" w:rsidRDefault="00813BAC" w:rsidP="00813BAC">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Links with other schools </w:t>
            </w:r>
          </w:p>
          <w:p w:rsidR="00813BAC" w:rsidRPr="00FC6E59" w:rsidRDefault="00813BAC" w:rsidP="00813BAC">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Continued links with the Get Ahead Programme, on sporting opportunities on offer for the following year, and participating in input and planning on the package</w:t>
            </w:r>
          </w:p>
        </w:tc>
        <w:tc>
          <w:tcPr>
            <w:tcW w:w="5273" w:type="dxa"/>
          </w:tcPr>
          <w:p w:rsidR="00813BAC" w:rsidRDefault="006B46E0" w:rsidP="006B46E0">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Staff left feeling inspired and motivated to implement fresh/new ideas into the school </w:t>
            </w:r>
          </w:p>
          <w:p w:rsidR="006B46E0" w:rsidRPr="00D800A7" w:rsidRDefault="006B46E0" w:rsidP="006B46E0">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Plans made for the local area with SSCO for events for the year which were book on to and planned in the yearly overview</w:t>
            </w:r>
          </w:p>
        </w:tc>
      </w:tr>
      <w:tr w:rsidR="00813BAC" w:rsidRPr="00FC6E59" w:rsidTr="00F40762">
        <w:trPr>
          <w:jc w:val="center"/>
        </w:trPr>
        <w:tc>
          <w:tcPr>
            <w:tcW w:w="2697"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Primary Steps in PE Planning (updated package)</w:t>
            </w:r>
          </w:p>
        </w:tc>
        <w:tc>
          <w:tcPr>
            <w:tcW w:w="1418"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£250</w:t>
            </w:r>
          </w:p>
        </w:tc>
        <w:tc>
          <w:tcPr>
            <w:tcW w:w="5368" w:type="dxa"/>
          </w:tcPr>
          <w:p w:rsidR="00813BAC" w:rsidRDefault="00813BAC" w:rsidP="00F40762">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Staff confidence and ability to teach high quality PE from staff survey</w:t>
            </w:r>
          </w:p>
          <w:p w:rsidR="00813BAC" w:rsidRPr="00C15594" w:rsidRDefault="00813BAC" w:rsidP="00F40762">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Updated links to music and visual demonstrations as requested from Staff survey about the PE scheme</w:t>
            </w:r>
          </w:p>
        </w:tc>
        <w:tc>
          <w:tcPr>
            <w:tcW w:w="5273" w:type="dxa"/>
          </w:tcPr>
          <w:p w:rsidR="00813BAC" w:rsidRDefault="005B7BE6" w:rsidP="00543CC0">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Pupils will be taught through a skill based curriculum building on skills in a variety of scenarios </w:t>
            </w:r>
            <w:r w:rsidR="00543CC0">
              <w:rPr>
                <w:rFonts w:ascii="Arial" w:hAnsi="Arial" w:cs="Arial"/>
                <w:color w:val="000000" w:themeColor="text1"/>
                <w:sz w:val="24"/>
                <w:szCs w:val="24"/>
              </w:rPr>
              <w:t>across the year</w:t>
            </w:r>
          </w:p>
          <w:p w:rsidR="00543CC0" w:rsidRPr="00D800A7" w:rsidRDefault="00543CC0" w:rsidP="00543CC0">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Clear, high quality modelling through use of videos for less confident staff; children can visually see their aim</w:t>
            </w:r>
          </w:p>
        </w:tc>
      </w:tr>
      <w:tr w:rsidR="00813BAC" w:rsidRPr="00FC6E59" w:rsidTr="00F40762">
        <w:trPr>
          <w:jc w:val="center"/>
        </w:trPr>
        <w:tc>
          <w:tcPr>
            <w:tcW w:w="2697" w:type="dxa"/>
          </w:tcPr>
          <w:p w:rsidR="00813BAC" w:rsidRPr="00514006"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Dance Training (Spring) by Owen </w:t>
            </w:r>
            <w:proofErr w:type="spellStart"/>
            <w:r>
              <w:rPr>
                <w:rFonts w:ascii="Arial" w:hAnsi="Arial" w:cs="Arial"/>
                <w:color w:val="000000" w:themeColor="text1"/>
                <w:sz w:val="24"/>
                <w:szCs w:val="24"/>
              </w:rPr>
              <w:t>Denovan</w:t>
            </w:r>
            <w:proofErr w:type="spellEnd"/>
            <w:r>
              <w:rPr>
                <w:rFonts w:ascii="Arial" w:hAnsi="Arial" w:cs="Arial"/>
                <w:color w:val="000000" w:themeColor="text1"/>
                <w:sz w:val="24"/>
                <w:szCs w:val="24"/>
              </w:rPr>
              <w:t xml:space="preserve"> </w:t>
            </w:r>
          </w:p>
        </w:tc>
        <w:tc>
          <w:tcPr>
            <w:tcW w:w="1418" w:type="dxa"/>
          </w:tcPr>
          <w:p w:rsidR="00813BAC" w:rsidRDefault="00A2006E" w:rsidP="00F40762">
            <w:pPr>
              <w:pStyle w:val="NoSpacing"/>
              <w:rPr>
                <w:rFonts w:ascii="Arial" w:hAnsi="Arial" w:cs="Arial"/>
                <w:color w:val="000000" w:themeColor="text1"/>
                <w:sz w:val="24"/>
                <w:szCs w:val="24"/>
              </w:rPr>
            </w:pPr>
            <w:r>
              <w:rPr>
                <w:rFonts w:ascii="Arial" w:hAnsi="Arial" w:cs="Arial"/>
                <w:color w:val="000000" w:themeColor="text1"/>
                <w:sz w:val="24"/>
                <w:szCs w:val="24"/>
              </w:rPr>
              <w:t>£640</w:t>
            </w:r>
          </w:p>
        </w:tc>
        <w:tc>
          <w:tcPr>
            <w:tcW w:w="5368" w:type="dxa"/>
          </w:tcPr>
          <w:p w:rsidR="00813BAC" w:rsidRDefault="007E2740" w:rsidP="00F40762">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Staff feedback from the training</w:t>
            </w:r>
            <w:r w:rsidR="00117ED1">
              <w:rPr>
                <w:rFonts w:ascii="Arial" w:hAnsi="Arial" w:cs="Arial"/>
                <w:color w:val="000000" w:themeColor="text1"/>
                <w:sz w:val="24"/>
                <w:szCs w:val="24"/>
              </w:rPr>
              <w:t xml:space="preserve">- lack of confidence and knowledge around this topic within the curriculum </w:t>
            </w:r>
          </w:p>
          <w:p w:rsidR="007E2740" w:rsidRPr="00C15594" w:rsidRDefault="007E274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Impact on the potential increase in confidence</w:t>
            </w:r>
            <w:r w:rsidR="00117ED1">
              <w:rPr>
                <w:rFonts w:ascii="Arial" w:hAnsi="Arial" w:cs="Arial"/>
                <w:color w:val="000000" w:themeColor="text1"/>
                <w:sz w:val="24"/>
                <w:szCs w:val="24"/>
              </w:rPr>
              <w:t xml:space="preserve"> and effectiveness </w:t>
            </w:r>
            <w:r>
              <w:rPr>
                <w:rFonts w:ascii="Arial" w:hAnsi="Arial" w:cs="Arial"/>
                <w:color w:val="000000" w:themeColor="text1"/>
                <w:sz w:val="24"/>
                <w:szCs w:val="24"/>
              </w:rPr>
              <w:t xml:space="preserve">in dance lessons in the summer term </w:t>
            </w:r>
          </w:p>
        </w:tc>
        <w:tc>
          <w:tcPr>
            <w:tcW w:w="5273" w:type="dxa"/>
          </w:tcPr>
          <w:p w:rsidR="007E2740" w:rsidRPr="00D800A7" w:rsidRDefault="005B7BE6" w:rsidP="005B7BE6">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Pupils will have the opportunity to access high quality dance PE lessons where they can be supported and challenged confidently by staff</w:t>
            </w:r>
          </w:p>
        </w:tc>
      </w:tr>
      <w:tr w:rsidR="00117ED1" w:rsidRPr="00FC6E59" w:rsidTr="00F40762">
        <w:trPr>
          <w:jc w:val="center"/>
        </w:trPr>
        <w:tc>
          <w:tcPr>
            <w:tcW w:w="2697" w:type="dxa"/>
          </w:tcPr>
          <w:p w:rsidR="00117ED1" w:rsidRDefault="00117ED1"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North Lincolnshire CPD Partnership </w:t>
            </w:r>
          </w:p>
        </w:tc>
        <w:tc>
          <w:tcPr>
            <w:tcW w:w="1418" w:type="dxa"/>
          </w:tcPr>
          <w:p w:rsidR="00117ED1" w:rsidRDefault="00117ED1" w:rsidP="00F40762">
            <w:pPr>
              <w:pStyle w:val="NoSpacing"/>
              <w:rPr>
                <w:rFonts w:ascii="Arial" w:hAnsi="Arial" w:cs="Arial"/>
                <w:color w:val="000000" w:themeColor="text1"/>
                <w:sz w:val="24"/>
                <w:szCs w:val="24"/>
              </w:rPr>
            </w:pPr>
            <w:r>
              <w:rPr>
                <w:rFonts w:ascii="Arial" w:hAnsi="Arial" w:cs="Arial"/>
                <w:color w:val="000000" w:themeColor="text1"/>
                <w:sz w:val="24"/>
                <w:szCs w:val="24"/>
              </w:rPr>
              <w:t>£400</w:t>
            </w:r>
          </w:p>
        </w:tc>
        <w:tc>
          <w:tcPr>
            <w:tcW w:w="5368" w:type="dxa"/>
          </w:tcPr>
          <w:p w:rsidR="00117ED1" w:rsidRDefault="00117ED1"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Sustainability – staff abilities and confidence</w:t>
            </w:r>
          </w:p>
          <w:p w:rsidR="00117ED1" w:rsidRDefault="00117ED1"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Increased staff confidence to teach high quality PE across year groups and the curriculum </w:t>
            </w:r>
          </w:p>
          <w:p w:rsidR="00117ED1" w:rsidRPr="00117ED1" w:rsidRDefault="00117ED1"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Bespoke CPD to our school allowing us to target our areas for development</w:t>
            </w:r>
          </w:p>
        </w:tc>
        <w:tc>
          <w:tcPr>
            <w:tcW w:w="5273" w:type="dxa"/>
          </w:tcPr>
          <w:p w:rsidR="00117ED1" w:rsidRDefault="00117ED1"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Pupils will have high quality PE lessons supported by effectively trained staff.</w:t>
            </w:r>
          </w:p>
          <w:p w:rsidR="00117ED1" w:rsidRPr="00D800A7" w:rsidRDefault="00117ED1"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Staff will have increased confidence and subject knowledge to effectively support children in all PE lessons, including scaffolding and challenge</w:t>
            </w:r>
          </w:p>
        </w:tc>
      </w:tr>
      <w:tr w:rsidR="006B46E0" w:rsidRPr="00FC6E59" w:rsidTr="00F40762">
        <w:trPr>
          <w:jc w:val="center"/>
        </w:trPr>
        <w:tc>
          <w:tcPr>
            <w:tcW w:w="2697" w:type="dxa"/>
          </w:tcPr>
          <w:p w:rsidR="006B46E0" w:rsidRDefault="006B46E0" w:rsidP="00F40762">
            <w:pPr>
              <w:pStyle w:val="NoSpacing"/>
              <w:rPr>
                <w:rFonts w:ascii="Arial" w:hAnsi="Arial" w:cs="Arial"/>
                <w:color w:val="000000" w:themeColor="text1"/>
                <w:sz w:val="24"/>
                <w:szCs w:val="24"/>
              </w:rPr>
            </w:pPr>
            <w:r>
              <w:rPr>
                <w:rFonts w:ascii="Arial" w:hAnsi="Arial" w:cs="Arial"/>
                <w:color w:val="000000" w:themeColor="text1"/>
                <w:sz w:val="24"/>
                <w:szCs w:val="24"/>
              </w:rPr>
              <w:lastRenderedPageBreak/>
              <w:t>Get Ahead Summer Forum</w:t>
            </w:r>
          </w:p>
        </w:tc>
        <w:tc>
          <w:tcPr>
            <w:tcW w:w="1418" w:type="dxa"/>
          </w:tcPr>
          <w:p w:rsidR="006B46E0" w:rsidRDefault="006B46E0" w:rsidP="00F40762">
            <w:pPr>
              <w:pStyle w:val="NoSpacing"/>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r>
              <w:rPr>
                <w:rFonts w:ascii="Arial" w:hAnsi="Arial" w:cs="Arial"/>
                <w:color w:val="000000" w:themeColor="text1"/>
                <w:sz w:val="24"/>
                <w:szCs w:val="24"/>
              </w:rPr>
              <w:t xml:space="preserve"> </w:t>
            </w:r>
          </w:p>
          <w:p w:rsidR="006B46E0" w:rsidRDefault="006B46E0" w:rsidP="00F40762">
            <w:pPr>
              <w:pStyle w:val="NoSpacing"/>
              <w:rPr>
                <w:rFonts w:ascii="Arial" w:hAnsi="Arial" w:cs="Arial"/>
                <w:color w:val="000000" w:themeColor="text1"/>
                <w:sz w:val="24"/>
                <w:szCs w:val="24"/>
              </w:rPr>
            </w:pPr>
            <w:r>
              <w:rPr>
                <w:rFonts w:ascii="Arial" w:hAnsi="Arial" w:cs="Arial"/>
                <w:color w:val="000000" w:themeColor="text1"/>
                <w:sz w:val="24"/>
                <w:szCs w:val="24"/>
              </w:rPr>
              <w:t>FD cover=</w:t>
            </w:r>
            <w:r w:rsidR="00C764FA">
              <w:rPr>
                <w:rFonts w:ascii="Arial" w:hAnsi="Arial" w:cs="Arial"/>
                <w:color w:val="000000" w:themeColor="text1"/>
                <w:sz w:val="24"/>
                <w:szCs w:val="24"/>
              </w:rPr>
              <w:t xml:space="preserve"> £27.24</w:t>
            </w:r>
            <w:r>
              <w:rPr>
                <w:rFonts w:ascii="Arial" w:hAnsi="Arial" w:cs="Arial"/>
                <w:color w:val="000000" w:themeColor="text1"/>
                <w:sz w:val="24"/>
                <w:szCs w:val="24"/>
              </w:rPr>
              <w:t xml:space="preserve"> </w:t>
            </w:r>
          </w:p>
        </w:tc>
        <w:tc>
          <w:tcPr>
            <w:tcW w:w="5368" w:type="dxa"/>
          </w:tcPr>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School games mark outcome </w:t>
            </w:r>
          </w:p>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Events calendar and CPD for next academic year</w:t>
            </w:r>
          </w:p>
        </w:tc>
        <w:tc>
          <w:tcPr>
            <w:tcW w:w="5273" w:type="dxa"/>
          </w:tcPr>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School is recognised for their commitment to physical activity across all year groups </w:t>
            </w:r>
          </w:p>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School is awarded Bronze, Silver or Gold depending on criteria</w:t>
            </w:r>
          </w:p>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Competition calendar for the next academic year is discussed and our inputs are included to ensure we are getting what our school needs. </w:t>
            </w:r>
          </w:p>
        </w:tc>
      </w:tr>
      <w:tr w:rsidR="006B46E0" w:rsidRPr="00FC6E59" w:rsidTr="00F40762">
        <w:trPr>
          <w:jc w:val="center"/>
        </w:trPr>
        <w:tc>
          <w:tcPr>
            <w:tcW w:w="2697" w:type="dxa"/>
          </w:tcPr>
          <w:p w:rsidR="006B46E0" w:rsidRDefault="006B46E0" w:rsidP="00F40762">
            <w:pPr>
              <w:pStyle w:val="NoSpacing"/>
              <w:rPr>
                <w:rFonts w:ascii="Arial" w:hAnsi="Arial" w:cs="Arial"/>
                <w:color w:val="000000" w:themeColor="text1"/>
                <w:sz w:val="24"/>
                <w:szCs w:val="24"/>
              </w:rPr>
            </w:pPr>
            <w:r>
              <w:rPr>
                <w:rFonts w:ascii="Arial" w:hAnsi="Arial" w:cs="Arial"/>
                <w:color w:val="000000" w:themeColor="text1"/>
                <w:sz w:val="24"/>
                <w:szCs w:val="24"/>
              </w:rPr>
              <w:t>Premier Sport Conference</w:t>
            </w:r>
          </w:p>
        </w:tc>
        <w:tc>
          <w:tcPr>
            <w:tcW w:w="1418" w:type="dxa"/>
          </w:tcPr>
          <w:p w:rsidR="006B46E0" w:rsidRDefault="006B46E0" w:rsidP="00F40762">
            <w:pPr>
              <w:pStyle w:val="NoSpacing"/>
              <w:rPr>
                <w:rFonts w:ascii="Arial" w:hAnsi="Arial" w:cs="Arial"/>
                <w:color w:val="000000" w:themeColor="text1"/>
                <w:sz w:val="24"/>
                <w:szCs w:val="24"/>
              </w:rPr>
            </w:pPr>
            <w:r>
              <w:rPr>
                <w:rFonts w:ascii="Arial" w:hAnsi="Arial" w:cs="Arial"/>
                <w:color w:val="000000" w:themeColor="text1"/>
                <w:sz w:val="24"/>
                <w:szCs w:val="24"/>
              </w:rPr>
              <w:t>NA</w:t>
            </w:r>
          </w:p>
        </w:tc>
        <w:tc>
          <w:tcPr>
            <w:tcW w:w="5368" w:type="dxa"/>
          </w:tcPr>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Outcomes from the conference- what changes might we implement? </w:t>
            </w:r>
          </w:p>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Networking with leaders from outside our locality, sharing of ideas, practical activities and updates on funding</w:t>
            </w:r>
          </w:p>
          <w:p w:rsidR="006B46E0" w:rsidRDefault="006B46E0" w:rsidP="00117ED1">
            <w:pPr>
              <w:pStyle w:val="NoSpacing"/>
              <w:numPr>
                <w:ilvl w:val="0"/>
                <w:numId w:val="6"/>
              </w:numPr>
              <w:rPr>
                <w:rFonts w:ascii="Arial" w:hAnsi="Arial" w:cs="Arial"/>
                <w:color w:val="000000" w:themeColor="text1"/>
                <w:sz w:val="24"/>
                <w:szCs w:val="24"/>
              </w:rPr>
            </w:pPr>
          </w:p>
        </w:tc>
        <w:tc>
          <w:tcPr>
            <w:tcW w:w="5273" w:type="dxa"/>
          </w:tcPr>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Guest speaker has been booked in for the school visit in September to inspire and motivate children to succeed in life not just through physical activity</w:t>
            </w:r>
          </w:p>
          <w:p w:rsidR="006B46E0" w:rsidRDefault="006B46E0" w:rsidP="00117ED1">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Follow up workshop for Sept 2024 for children to engage with and participate in a workshop with an athlete</w:t>
            </w:r>
          </w:p>
        </w:tc>
      </w:tr>
      <w:tr w:rsidR="00813BAC" w:rsidRPr="00FC6E59" w:rsidTr="00F40762">
        <w:trPr>
          <w:jc w:val="center"/>
        </w:trPr>
        <w:tc>
          <w:tcPr>
            <w:tcW w:w="14756" w:type="dxa"/>
            <w:gridSpan w:val="4"/>
            <w:shd w:val="clear" w:color="auto" w:fill="E7E6E6" w:themeFill="background2"/>
          </w:tcPr>
          <w:p w:rsidR="00813BAC" w:rsidRPr="009433AC" w:rsidRDefault="00813BAC" w:rsidP="00F40762">
            <w:pPr>
              <w:pStyle w:val="NoSpacing"/>
              <w:ind w:left="720"/>
              <w:jc w:val="center"/>
              <w:rPr>
                <w:rFonts w:ascii="Arial" w:hAnsi="Arial" w:cs="Arial"/>
                <w:color w:val="000000" w:themeColor="text1"/>
                <w:sz w:val="24"/>
                <w:szCs w:val="24"/>
                <w:u w:val="single"/>
              </w:rPr>
            </w:pPr>
            <w:r>
              <w:rPr>
                <w:rFonts w:ascii="Arial" w:hAnsi="Arial" w:cs="Arial"/>
                <w:color w:val="000000" w:themeColor="text1"/>
                <w:sz w:val="28"/>
                <w:szCs w:val="24"/>
                <w:u w:val="single"/>
              </w:rPr>
              <w:t>Whole School</w:t>
            </w:r>
            <w:r w:rsidRPr="009433AC">
              <w:rPr>
                <w:rFonts w:ascii="Arial" w:hAnsi="Arial" w:cs="Arial"/>
                <w:color w:val="000000" w:themeColor="text1"/>
                <w:sz w:val="28"/>
                <w:szCs w:val="24"/>
                <w:u w:val="single"/>
              </w:rPr>
              <w:t xml:space="preserve"> Events</w:t>
            </w:r>
          </w:p>
        </w:tc>
      </w:tr>
      <w:tr w:rsidR="00813BAC" w:rsidRPr="00FC6E59" w:rsidTr="004D3AA0">
        <w:trPr>
          <w:trHeight w:val="1760"/>
          <w:jc w:val="center"/>
        </w:trPr>
        <w:tc>
          <w:tcPr>
            <w:tcW w:w="2697" w:type="dxa"/>
          </w:tcPr>
          <w:p w:rsidR="00813BAC" w:rsidRPr="00F51478" w:rsidRDefault="00813BAC" w:rsidP="00F40762">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Colour Run (2024-2025) – pre agreed before new guidance </w:t>
            </w:r>
          </w:p>
        </w:tc>
        <w:tc>
          <w:tcPr>
            <w:tcW w:w="1418" w:type="dxa"/>
          </w:tcPr>
          <w:p w:rsidR="00813BAC" w:rsidRDefault="00813BAC" w:rsidP="00750AA8">
            <w:pPr>
              <w:pStyle w:val="NoSpacing"/>
              <w:rPr>
                <w:rFonts w:ascii="Arial" w:hAnsi="Arial" w:cs="Arial"/>
                <w:color w:val="000000" w:themeColor="text1"/>
                <w:sz w:val="24"/>
                <w:szCs w:val="24"/>
              </w:rPr>
            </w:pPr>
            <w:r>
              <w:rPr>
                <w:rFonts w:ascii="Arial" w:hAnsi="Arial" w:cs="Arial"/>
                <w:color w:val="000000" w:themeColor="text1"/>
                <w:sz w:val="24"/>
                <w:szCs w:val="24"/>
              </w:rPr>
              <w:t>£595</w:t>
            </w:r>
          </w:p>
        </w:tc>
        <w:tc>
          <w:tcPr>
            <w:tcW w:w="5368" w:type="dxa"/>
          </w:tcPr>
          <w:p w:rsidR="00813BAC" w:rsidRDefault="00813BAC" w:rsidP="00F40762">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All children will have the opportunity to participate in a colour run event hosted at our school. </w:t>
            </w:r>
          </w:p>
          <w:p w:rsidR="00813BAC" w:rsidRDefault="00813BAC" w:rsidP="00F40762">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Feedback and photographs from the event</w:t>
            </w:r>
          </w:p>
          <w:p w:rsidR="00813BAC" w:rsidRPr="00076598" w:rsidRDefault="00813BAC" w:rsidP="00F40762">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Parental feedback</w:t>
            </w:r>
          </w:p>
        </w:tc>
        <w:tc>
          <w:tcPr>
            <w:tcW w:w="5273" w:type="dxa"/>
          </w:tcPr>
          <w:p w:rsidR="00813BAC" w:rsidRDefault="00813BAC" w:rsidP="00F40762">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All children w</w:t>
            </w:r>
            <w:r w:rsidR="00543CC0">
              <w:rPr>
                <w:rFonts w:ascii="Arial" w:hAnsi="Arial" w:cs="Arial"/>
                <w:color w:val="000000" w:themeColor="text1"/>
                <w:sz w:val="24"/>
                <w:szCs w:val="24"/>
              </w:rPr>
              <w:t>ill be</w:t>
            </w:r>
            <w:r>
              <w:rPr>
                <w:rFonts w:ascii="Arial" w:hAnsi="Arial" w:cs="Arial"/>
                <w:color w:val="000000" w:themeColor="text1"/>
                <w:sz w:val="24"/>
                <w:szCs w:val="24"/>
              </w:rPr>
              <w:t xml:space="preserve"> physically active for 30mins (run, walk, skip, jog </w:t>
            </w:r>
            <w:proofErr w:type="spellStart"/>
            <w:r>
              <w:rPr>
                <w:rFonts w:ascii="Arial" w:hAnsi="Arial" w:cs="Arial"/>
                <w:color w:val="000000" w:themeColor="text1"/>
                <w:sz w:val="24"/>
                <w:szCs w:val="24"/>
              </w:rPr>
              <w:t>etc</w:t>
            </w:r>
            <w:proofErr w:type="spellEnd"/>
            <w:r>
              <w:rPr>
                <w:rFonts w:ascii="Arial" w:hAnsi="Arial" w:cs="Arial"/>
                <w:color w:val="000000" w:themeColor="text1"/>
                <w:sz w:val="24"/>
                <w:szCs w:val="24"/>
              </w:rPr>
              <w:t>)</w:t>
            </w:r>
          </w:p>
          <w:p w:rsidR="00813BAC" w:rsidRDefault="00813BAC" w:rsidP="00F40762">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Inspiring event for all children </w:t>
            </w:r>
          </w:p>
          <w:p w:rsidR="00543CC0" w:rsidRPr="00D80657" w:rsidRDefault="00543CC0" w:rsidP="00F40762">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Engaging parent event after school, profiling the need for leading healthy active lives</w:t>
            </w:r>
          </w:p>
        </w:tc>
      </w:tr>
      <w:tr w:rsidR="00813BAC" w:rsidRPr="00FC6E59" w:rsidTr="00F40762">
        <w:trPr>
          <w:trHeight w:val="323"/>
          <w:jc w:val="center"/>
        </w:trPr>
        <w:tc>
          <w:tcPr>
            <w:tcW w:w="14756" w:type="dxa"/>
            <w:gridSpan w:val="4"/>
            <w:shd w:val="clear" w:color="auto" w:fill="E7E6E6" w:themeFill="background2"/>
          </w:tcPr>
          <w:p w:rsidR="00813BAC" w:rsidRPr="00170828" w:rsidRDefault="00813BAC" w:rsidP="00F40762">
            <w:pPr>
              <w:pStyle w:val="NoSpacing"/>
              <w:jc w:val="center"/>
              <w:rPr>
                <w:rFonts w:ascii="Arial" w:hAnsi="Arial" w:cs="Arial"/>
                <w:color w:val="000000" w:themeColor="text1"/>
                <w:sz w:val="24"/>
                <w:szCs w:val="24"/>
                <w:u w:val="single"/>
              </w:rPr>
            </w:pPr>
            <w:r w:rsidRPr="00170828">
              <w:rPr>
                <w:rFonts w:ascii="Arial" w:hAnsi="Arial" w:cs="Arial"/>
                <w:color w:val="000000" w:themeColor="text1"/>
                <w:sz w:val="28"/>
                <w:szCs w:val="24"/>
                <w:u w:val="single"/>
              </w:rPr>
              <w:t>Competitions and Events</w:t>
            </w:r>
          </w:p>
        </w:tc>
      </w:tr>
      <w:tr w:rsidR="00813BAC" w:rsidRPr="00FC6E59" w:rsidTr="00F40762">
        <w:trPr>
          <w:jc w:val="center"/>
        </w:trPr>
        <w:tc>
          <w:tcPr>
            <w:tcW w:w="2697" w:type="dxa"/>
          </w:tcPr>
          <w:p w:rsidR="00813BAC" w:rsidRPr="009F488D"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U 11 Girls Football </w:t>
            </w:r>
          </w:p>
        </w:tc>
        <w:tc>
          <w:tcPr>
            <w:tcW w:w="1418" w:type="dxa"/>
          </w:tcPr>
          <w:p w:rsidR="00813BAC" w:rsidRDefault="00123CC9" w:rsidP="00F40762">
            <w:pPr>
              <w:pStyle w:val="NoSpacing"/>
              <w:jc w:val="center"/>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p>
        </w:tc>
        <w:tc>
          <w:tcPr>
            <w:tcW w:w="5368" w:type="dxa"/>
          </w:tcPr>
          <w:p w:rsidR="00813BAC" w:rsidRDefault="00AF688A"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The feedback from the event as well as the results from the competition and progression to the next round. </w:t>
            </w:r>
          </w:p>
        </w:tc>
        <w:tc>
          <w:tcPr>
            <w:tcW w:w="5273" w:type="dxa"/>
          </w:tcPr>
          <w:p w:rsidR="00813BAC" w:rsidRDefault="00123CC9"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Great opportunity to raise the profile for </w:t>
            </w:r>
            <w:proofErr w:type="gramStart"/>
            <w:r>
              <w:rPr>
                <w:rFonts w:ascii="Arial" w:hAnsi="Arial" w:cs="Arial"/>
                <w:color w:val="000000" w:themeColor="text1"/>
                <w:sz w:val="24"/>
                <w:szCs w:val="24"/>
              </w:rPr>
              <w:t>girls</w:t>
            </w:r>
            <w:proofErr w:type="gramEnd"/>
            <w:r>
              <w:rPr>
                <w:rFonts w:ascii="Arial" w:hAnsi="Arial" w:cs="Arial"/>
                <w:color w:val="000000" w:themeColor="text1"/>
                <w:sz w:val="24"/>
                <w:szCs w:val="24"/>
              </w:rPr>
              <w:t xml:space="preserve"> sport and activity across the school. Engaged more children through the training leading up to the event, and also the aspect of competition for the squad. </w:t>
            </w:r>
          </w:p>
          <w:p w:rsidR="00123CC9" w:rsidRDefault="00123CC9" w:rsidP="00F40762">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won the local area round and progressed through to the regional round representing North Lincolnshire. </w:t>
            </w:r>
          </w:p>
        </w:tc>
      </w:tr>
      <w:tr w:rsidR="00813BAC" w:rsidRPr="00FC6E59" w:rsidTr="00F40762">
        <w:trPr>
          <w:jc w:val="center"/>
        </w:trPr>
        <w:tc>
          <w:tcPr>
            <w:tcW w:w="2697" w:type="dxa"/>
          </w:tcPr>
          <w:p w:rsidR="00813BAC" w:rsidRDefault="00813BAC" w:rsidP="00F40762">
            <w:pPr>
              <w:pStyle w:val="NoSpacing"/>
              <w:rPr>
                <w:rFonts w:ascii="Arial" w:hAnsi="Arial" w:cs="Arial"/>
                <w:color w:val="000000" w:themeColor="text1"/>
                <w:sz w:val="24"/>
                <w:szCs w:val="24"/>
              </w:rPr>
            </w:pPr>
            <w:r>
              <w:rPr>
                <w:rFonts w:ascii="Arial" w:hAnsi="Arial" w:cs="Arial"/>
                <w:color w:val="000000" w:themeColor="text1"/>
                <w:sz w:val="24"/>
                <w:szCs w:val="24"/>
              </w:rPr>
              <w:t xml:space="preserve">KS1 </w:t>
            </w:r>
            <w:r w:rsidR="00750AA8">
              <w:rPr>
                <w:rFonts w:ascii="Arial" w:hAnsi="Arial" w:cs="Arial"/>
                <w:color w:val="000000" w:themeColor="text1"/>
                <w:sz w:val="24"/>
                <w:szCs w:val="24"/>
              </w:rPr>
              <w:t xml:space="preserve">Target </w:t>
            </w:r>
            <w:proofErr w:type="spellStart"/>
            <w:r w:rsidR="00750AA8">
              <w:rPr>
                <w:rFonts w:ascii="Arial" w:hAnsi="Arial" w:cs="Arial"/>
                <w:color w:val="000000" w:themeColor="text1"/>
                <w:sz w:val="24"/>
                <w:szCs w:val="24"/>
              </w:rPr>
              <w:t>Boccia</w:t>
            </w:r>
            <w:proofErr w:type="spellEnd"/>
            <w:r w:rsidR="00750AA8">
              <w:rPr>
                <w:rFonts w:ascii="Arial" w:hAnsi="Arial" w:cs="Arial"/>
                <w:color w:val="000000" w:themeColor="text1"/>
                <w:sz w:val="24"/>
                <w:szCs w:val="24"/>
              </w:rPr>
              <w:t xml:space="preserve"> </w:t>
            </w:r>
            <w:r>
              <w:rPr>
                <w:rFonts w:ascii="Arial" w:hAnsi="Arial" w:cs="Arial"/>
                <w:color w:val="000000" w:themeColor="text1"/>
                <w:sz w:val="24"/>
                <w:szCs w:val="24"/>
              </w:rPr>
              <w:t>event (</w:t>
            </w:r>
            <w:proofErr w:type="spellStart"/>
            <w:r>
              <w:rPr>
                <w:rFonts w:ascii="Arial" w:hAnsi="Arial" w:cs="Arial"/>
                <w:color w:val="000000" w:themeColor="text1"/>
                <w:sz w:val="24"/>
                <w:szCs w:val="24"/>
              </w:rPr>
              <w:t>Baysgarth</w:t>
            </w:r>
            <w:proofErr w:type="spellEnd"/>
            <w:r>
              <w:rPr>
                <w:rFonts w:ascii="Arial" w:hAnsi="Arial" w:cs="Arial"/>
                <w:color w:val="000000" w:themeColor="text1"/>
                <w:sz w:val="24"/>
                <w:szCs w:val="24"/>
              </w:rPr>
              <w:t xml:space="preserve">) </w:t>
            </w:r>
          </w:p>
        </w:tc>
        <w:tc>
          <w:tcPr>
            <w:tcW w:w="1418" w:type="dxa"/>
          </w:tcPr>
          <w:p w:rsidR="00813BAC" w:rsidRDefault="00123CC9" w:rsidP="00F40762">
            <w:pPr>
              <w:pStyle w:val="NoSpacing"/>
              <w:jc w:val="center"/>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p>
        </w:tc>
        <w:tc>
          <w:tcPr>
            <w:tcW w:w="5368" w:type="dxa"/>
          </w:tcPr>
          <w:p w:rsidR="00813BAC" w:rsidRDefault="00813BAC"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Teacher and child feedback on the event (non-competitive) </w:t>
            </w:r>
          </w:p>
        </w:tc>
        <w:tc>
          <w:tcPr>
            <w:tcW w:w="5273" w:type="dxa"/>
          </w:tcPr>
          <w:p w:rsidR="00813BAC" w:rsidRDefault="00813BAC"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This was a great opportunity to involve KS1 pupils in a sporting event beyond the school premises</w:t>
            </w:r>
          </w:p>
          <w:p w:rsidR="00813BAC" w:rsidRDefault="00813BAC"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lastRenderedPageBreak/>
              <w:t>Children were able to meet and interact with children from other schools and settings developing their confidence and social skills</w:t>
            </w:r>
          </w:p>
        </w:tc>
      </w:tr>
      <w:tr w:rsidR="00813BAC" w:rsidRPr="00FC6E59" w:rsidTr="00F40762">
        <w:trPr>
          <w:jc w:val="center"/>
        </w:trPr>
        <w:tc>
          <w:tcPr>
            <w:tcW w:w="2697" w:type="dxa"/>
          </w:tcPr>
          <w:p w:rsidR="00813BAC" w:rsidRDefault="00750AA8" w:rsidP="00F40762">
            <w:pPr>
              <w:pStyle w:val="NoSpacing"/>
              <w:rPr>
                <w:rFonts w:ascii="Arial" w:hAnsi="Arial" w:cs="Arial"/>
                <w:color w:val="000000" w:themeColor="text1"/>
                <w:sz w:val="24"/>
                <w:szCs w:val="24"/>
              </w:rPr>
            </w:pPr>
            <w:r>
              <w:rPr>
                <w:rFonts w:ascii="Arial" w:hAnsi="Arial" w:cs="Arial"/>
                <w:color w:val="000000" w:themeColor="text1"/>
                <w:sz w:val="24"/>
                <w:szCs w:val="24"/>
              </w:rPr>
              <w:lastRenderedPageBreak/>
              <w:t xml:space="preserve">KS2 Get Glowing Event </w:t>
            </w:r>
          </w:p>
        </w:tc>
        <w:tc>
          <w:tcPr>
            <w:tcW w:w="1418" w:type="dxa"/>
          </w:tcPr>
          <w:p w:rsidR="00813BAC" w:rsidRDefault="00123CC9" w:rsidP="00F40762">
            <w:pPr>
              <w:pStyle w:val="NoSpacing"/>
              <w:jc w:val="center"/>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p>
        </w:tc>
        <w:tc>
          <w:tcPr>
            <w:tcW w:w="5368" w:type="dxa"/>
          </w:tcPr>
          <w:p w:rsidR="00813BAC" w:rsidRDefault="00AF688A"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Amount of children given the opportunity to be engaged in physical activity. </w:t>
            </w:r>
          </w:p>
          <w:p w:rsidR="00AF688A" w:rsidRDefault="00AF688A"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from our least active data selected to attend the session</w:t>
            </w:r>
          </w:p>
        </w:tc>
        <w:tc>
          <w:tcPr>
            <w:tcW w:w="5273" w:type="dxa"/>
          </w:tcPr>
          <w:p w:rsidR="00813BAC" w:rsidRDefault="00AF688A"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Children who are identified as least active, were given the opportunity to enjoy physical activity through a fun and enjoyable get glowing morning- inspiring and giving opportunities for those who don’t have the opportunities beyond school. </w:t>
            </w:r>
          </w:p>
        </w:tc>
      </w:tr>
      <w:tr w:rsidR="008100CB" w:rsidRPr="00FC6E59" w:rsidTr="00F40762">
        <w:trPr>
          <w:jc w:val="center"/>
        </w:trPr>
        <w:tc>
          <w:tcPr>
            <w:tcW w:w="2697" w:type="dxa"/>
          </w:tcPr>
          <w:p w:rsidR="008100CB" w:rsidRDefault="008100CB" w:rsidP="00F40762">
            <w:pPr>
              <w:pStyle w:val="NoSpacing"/>
              <w:rPr>
                <w:rFonts w:ascii="Arial" w:hAnsi="Arial" w:cs="Arial"/>
                <w:color w:val="000000" w:themeColor="text1"/>
                <w:sz w:val="24"/>
                <w:szCs w:val="24"/>
              </w:rPr>
            </w:pPr>
            <w:r>
              <w:rPr>
                <w:rFonts w:ascii="Arial" w:hAnsi="Arial" w:cs="Arial"/>
                <w:color w:val="000000" w:themeColor="text1"/>
                <w:sz w:val="24"/>
                <w:szCs w:val="24"/>
              </w:rPr>
              <w:t>Future Stars EIS visit</w:t>
            </w:r>
          </w:p>
        </w:tc>
        <w:tc>
          <w:tcPr>
            <w:tcW w:w="1418" w:type="dxa"/>
          </w:tcPr>
          <w:p w:rsidR="008100CB" w:rsidRDefault="008100CB" w:rsidP="00F40762">
            <w:pPr>
              <w:pStyle w:val="NoSpacing"/>
              <w:jc w:val="center"/>
              <w:rPr>
                <w:rFonts w:ascii="Arial" w:hAnsi="Arial" w:cs="Arial"/>
                <w:color w:val="000000" w:themeColor="text1"/>
                <w:sz w:val="24"/>
                <w:szCs w:val="24"/>
              </w:rPr>
            </w:pPr>
            <w:r>
              <w:rPr>
                <w:rFonts w:ascii="Arial" w:hAnsi="Arial" w:cs="Arial"/>
                <w:color w:val="000000" w:themeColor="text1"/>
                <w:sz w:val="24"/>
                <w:szCs w:val="24"/>
              </w:rPr>
              <w:t>FD cover=</w:t>
            </w:r>
            <w:r w:rsidR="00C764FA">
              <w:rPr>
                <w:rFonts w:ascii="Arial" w:hAnsi="Arial" w:cs="Arial"/>
                <w:color w:val="000000" w:themeColor="text1"/>
                <w:sz w:val="24"/>
                <w:szCs w:val="24"/>
              </w:rPr>
              <w:t xml:space="preserve"> £22.62</w:t>
            </w:r>
          </w:p>
        </w:tc>
        <w:tc>
          <w:tcPr>
            <w:tcW w:w="5368" w:type="dxa"/>
          </w:tcPr>
          <w:p w:rsidR="008100CB" w:rsidRDefault="008100CB"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to have the opportunity to visualise and be inspired by sporting environments where athletes currently train to a high level</w:t>
            </w:r>
          </w:p>
          <w:p w:rsidR="008100CB" w:rsidRDefault="008100CB"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Allowing children to understand future opportunities in sports</w:t>
            </w:r>
          </w:p>
        </w:tc>
        <w:tc>
          <w:tcPr>
            <w:tcW w:w="5273" w:type="dxa"/>
          </w:tcPr>
          <w:p w:rsidR="008100CB" w:rsidRDefault="00543CC0"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Inspiring event </w:t>
            </w:r>
            <w:r w:rsidR="00AB43AC">
              <w:rPr>
                <w:rFonts w:ascii="Arial" w:hAnsi="Arial" w:cs="Arial"/>
                <w:color w:val="000000" w:themeColor="text1"/>
                <w:sz w:val="24"/>
                <w:szCs w:val="24"/>
              </w:rPr>
              <w:t>for 4 children to experience a high quality sporting environment, as well as increasing aspiration within physical activity</w:t>
            </w:r>
          </w:p>
          <w:p w:rsidR="00AB43AC" w:rsidRDefault="00AB43AC" w:rsidP="00F4076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had exposure to new sports such as table tennis, and increased their interaction with children from other schools</w:t>
            </w:r>
          </w:p>
        </w:tc>
      </w:tr>
      <w:tr w:rsidR="00E36C42" w:rsidRPr="00FC6E59" w:rsidTr="00F40762">
        <w:trPr>
          <w:jc w:val="center"/>
        </w:trPr>
        <w:tc>
          <w:tcPr>
            <w:tcW w:w="2697" w:type="dxa"/>
          </w:tcPr>
          <w:p w:rsidR="00E36C42" w:rsidRPr="00750AA8" w:rsidRDefault="00E36C42" w:rsidP="00E36C42">
            <w:pPr>
              <w:pStyle w:val="NoSpacing"/>
              <w:rPr>
                <w:rFonts w:ascii="Arial" w:hAnsi="Arial" w:cs="Arial"/>
                <w:color w:val="000000" w:themeColor="text1"/>
                <w:sz w:val="24"/>
                <w:szCs w:val="24"/>
              </w:rPr>
            </w:pPr>
            <w:r>
              <w:rPr>
                <w:rFonts w:ascii="Arial" w:hAnsi="Arial" w:cs="Arial"/>
                <w:color w:val="000000" w:themeColor="text1"/>
                <w:sz w:val="24"/>
                <w:szCs w:val="24"/>
              </w:rPr>
              <w:t xml:space="preserve">Cross Country @ App </w:t>
            </w:r>
            <w:proofErr w:type="spellStart"/>
            <w:r>
              <w:rPr>
                <w:rFonts w:ascii="Arial" w:hAnsi="Arial" w:cs="Arial"/>
                <w:color w:val="000000" w:themeColor="text1"/>
                <w:sz w:val="24"/>
                <w:szCs w:val="24"/>
              </w:rPr>
              <w:t>Frod</w:t>
            </w:r>
            <w:proofErr w:type="spellEnd"/>
          </w:p>
        </w:tc>
        <w:tc>
          <w:tcPr>
            <w:tcW w:w="1418" w:type="dxa"/>
          </w:tcPr>
          <w:p w:rsidR="00E36C42" w:rsidRDefault="00E36C42"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½ cover=</w:t>
            </w:r>
            <w:r w:rsidR="00C764FA">
              <w:rPr>
                <w:rFonts w:ascii="Arial" w:hAnsi="Arial" w:cs="Arial"/>
                <w:color w:val="000000" w:themeColor="text1"/>
                <w:sz w:val="24"/>
                <w:szCs w:val="24"/>
              </w:rPr>
              <w:t xml:space="preserve"> £14.67</w:t>
            </w:r>
          </w:p>
        </w:tc>
        <w:tc>
          <w:tcPr>
            <w:tcW w:w="5368" w:type="dxa"/>
          </w:tcPr>
          <w:p w:rsidR="00600C0C" w:rsidRDefault="00600C0C" w:rsidP="00600C0C">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24 children having the opportunity to run in a competitive competition against other schools</w:t>
            </w:r>
          </w:p>
          <w:p w:rsidR="00E36C42" w:rsidRDefault="00600C0C" w:rsidP="00600C0C">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Individual and team (of 6)performance results</w:t>
            </w:r>
          </w:p>
        </w:tc>
        <w:tc>
          <w:tcPr>
            <w:tcW w:w="5273" w:type="dxa"/>
          </w:tcPr>
          <w:p w:rsidR="00E36C42" w:rsidRDefault="00AB43AC"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Yr3/4 G- 8</w:t>
            </w:r>
            <w:r w:rsidRPr="00AB43AC">
              <w:rPr>
                <w:rFonts w:ascii="Arial" w:hAnsi="Arial" w:cs="Arial"/>
                <w:color w:val="000000" w:themeColor="text1"/>
                <w:sz w:val="24"/>
                <w:szCs w:val="24"/>
                <w:vertAlign w:val="superscript"/>
              </w:rPr>
              <w:t>th</w:t>
            </w:r>
          </w:p>
          <w:p w:rsidR="00AB43AC" w:rsidRDefault="00AB43AC" w:rsidP="00E36C42">
            <w:pPr>
              <w:pStyle w:val="NoSpacing"/>
              <w:numPr>
                <w:ilvl w:val="0"/>
                <w:numId w:val="4"/>
              </w:numPr>
              <w:rPr>
                <w:rFonts w:ascii="Arial" w:hAnsi="Arial" w:cs="Arial"/>
                <w:color w:val="000000" w:themeColor="text1"/>
                <w:sz w:val="24"/>
                <w:szCs w:val="24"/>
              </w:rPr>
            </w:pPr>
            <w:proofErr w:type="spellStart"/>
            <w:r>
              <w:rPr>
                <w:rFonts w:ascii="Arial" w:hAnsi="Arial" w:cs="Arial"/>
                <w:color w:val="000000" w:themeColor="text1"/>
                <w:sz w:val="24"/>
                <w:szCs w:val="24"/>
              </w:rPr>
              <w:t>Yr</w:t>
            </w:r>
            <w:proofErr w:type="spellEnd"/>
            <w:r>
              <w:rPr>
                <w:rFonts w:ascii="Arial" w:hAnsi="Arial" w:cs="Arial"/>
                <w:color w:val="000000" w:themeColor="text1"/>
                <w:sz w:val="24"/>
                <w:szCs w:val="24"/>
              </w:rPr>
              <w:t xml:space="preserve"> 3/4 B -9th</w:t>
            </w:r>
          </w:p>
          <w:p w:rsidR="00AB43AC" w:rsidRDefault="00AB43AC"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Yr5/6 G- 7th</w:t>
            </w:r>
          </w:p>
          <w:p w:rsidR="00AB43AC" w:rsidRDefault="00AB43AC" w:rsidP="00E36C42">
            <w:pPr>
              <w:pStyle w:val="NoSpacing"/>
              <w:numPr>
                <w:ilvl w:val="0"/>
                <w:numId w:val="4"/>
              </w:numPr>
              <w:rPr>
                <w:rFonts w:ascii="Arial" w:hAnsi="Arial" w:cs="Arial"/>
                <w:color w:val="000000" w:themeColor="text1"/>
                <w:sz w:val="24"/>
                <w:szCs w:val="24"/>
              </w:rPr>
            </w:pPr>
            <w:proofErr w:type="spellStart"/>
            <w:r>
              <w:rPr>
                <w:rFonts w:ascii="Arial" w:hAnsi="Arial" w:cs="Arial"/>
                <w:color w:val="000000" w:themeColor="text1"/>
                <w:sz w:val="24"/>
                <w:szCs w:val="24"/>
              </w:rPr>
              <w:t>Yr</w:t>
            </w:r>
            <w:proofErr w:type="spellEnd"/>
            <w:r>
              <w:rPr>
                <w:rFonts w:ascii="Arial" w:hAnsi="Arial" w:cs="Arial"/>
                <w:color w:val="000000" w:themeColor="text1"/>
                <w:sz w:val="24"/>
                <w:szCs w:val="24"/>
              </w:rPr>
              <w:t xml:space="preserve"> 5/6 B- 6</w:t>
            </w:r>
            <w:r w:rsidRPr="00AB43AC">
              <w:rPr>
                <w:rFonts w:ascii="Arial" w:hAnsi="Arial" w:cs="Arial"/>
                <w:color w:val="000000" w:themeColor="text1"/>
                <w:sz w:val="24"/>
                <w:szCs w:val="24"/>
                <w:vertAlign w:val="superscript"/>
              </w:rPr>
              <w:t>th</w:t>
            </w:r>
          </w:p>
          <w:p w:rsidR="00AB43AC" w:rsidRDefault="00AB43AC"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had the opportunity to compete against 12 schools in a cross country competition. They</w:t>
            </w:r>
          </w:p>
        </w:tc>
      </w:tr>
      <w:tr w:rsidR="00E36C42" w:rsidRPr="00FC6E59" w:rsidTr="00F40762">
        <w:trPr>
          <w:jc w:val="center"/>
        </w:trPr>
        <w:tc>
          <w:tcPr>
            <w:tcW w:w="2697" w:type="dxa"/>
          </w:tcPr>
          <w:p w:rsidR="00E36C42" w:rsidRPr="00750AA8" w:rsidRDefault="00E36C42" w:rsidP="00E36C42">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5/6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(Pods)</w:t>
            </w:r>
          </w:p>
        </w:tc>
        <w:tc>
          <w:tcPr>
            <w:tcW w:w="1418" w:type="dxa"/>
          </w:tcPr>
          <w:p w:rsidR="00E36C42" w:rsidRDefault="00E36C42" w:rsidP="00E36C42">
            <w:pPr>
              <w:pStyle w:val="NoSpacing"/>
              <w:jc w:val="center"/>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p>
        </w:tc>
        <w:tc>
          <w:tcPr>
            <w:tcW w:w="5368" w:type="dxa"/>
          </w:tcPr>
          <w:p w:rsidR="00600C0C" w:rsidRDefault="00600C0C" w:rsidP="00600C0C">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Amount of children exposed to competitive environments</w:t>
            </w:r>
          </w:p>
          <w:p w:rsidR="00E36C42" w:rsidRDefault="00600C0C" w:rsidP="00600C0C">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Results from the competition against other schools throughout the day</w:t>
            </w:r>
          </w:p>
        </w:tc>
        <w:tc>
          <w:tcPr>
            <w:tcW w:w="5273" w:type="dxa"/>
          </w:tcPr>
          <w:p w:rsidR="00292AD2" w:rsidRDefault="00292AD2" w:rsidP="00292AD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competed in an athletics competition against other schools</w:t>
            </w:r>
          </w:p>
          <w:p w:rsidR="00E36C42" w:rsidRDefault="00292AD2" w:rsidP="00292AD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had the opportunity to train, and then compete to place the highest they could in a team setting</w:t>
            </w:r>
          </w:p>
        </w:tc>
      </w:tr>
      <w:tr w:rsidR="00E36C42" w:rsidRPr="00FC6E59" w:rsidTr="00F40762">
        <w:trPr>
          <w:jc w:val="center"/>
        </w:trPr>
        <w:tc>
          <w:tcPr>
            <w:tcW w:w="2697" w:type="dxa"/>
          </w:tcPr>
          <w:p w:rsidR="00E36C42" w:rsidRPr="00750AA8" w:rsidRDefault="00E36C42"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Year ¾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(Pods)</w:t>
            </w:r>
          </w:p>
        </w:tc>
        <w:tc>
          <w:tcPr>
            <w:tcW w:w="1418" w:type="dxa"/>
          </w:tcPr>
          <w:p w:rsidR="00E36C42" w:rsidRDefault="00E36C42"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½ cover=</w:t>
            </w:r>
            <w:r w:rsidR="00C764FA">
              <w:rPr>
                <w:rFonts w:ascii="Arial" w:hAnsi="Arial" w:cs="Arial"/>
                <w:color w:val="000000" w:themeColor="text1"/>
                <w:sz w:val="24"/>
                <w:szCs w:val="24"/>
              </w:rPr>
              <w:t xml:space="preserve"> £10.47</w:t>
            </w:r>
            <w:r>
              <w:rPr>
                <w:rFonts w:ascii="Arial" w:hAnsi="Arial" w:cs="Arial"/>
                <w:color w:val="000000" w:themeColor="text1"/>
                <w:sz w:val="24"/>
                <w:szCs w:val="24"/>
              </w:rPr>
              <w:t xml:space="preserve"> </w:t>
            </w:r>
          </w:p>
        </w:tc>
        <w:tc>
          <w:tcPr>
            <w:tcW w:w="5368" w:type="dxa"/>
          </w:tcPr>
          <w:p w:rsidR="00600C0C" w:rsidRDefault="00600C0C" w:rsidP="00600C0C">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Amount of children exposed to competitive environments</w:t>
            </w:r>
          </w:p>
          <w:p w:rsidR="00E36C42" w:rsidRDefault="00600C0C" w:rsidP="00600C0C">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Results from the competition against other schools throughout the day</w:t>
            </w:r>
          </w:p>
        </w:tc>
        <w:tc>
          <w:tcPr>
            <w:tcW w:w="5273" w:type="dxa"/>
          </w:tcPr>
          <w:p w:rsidR="00292AD2" w:rsidRDefault="00E64515" w:rsidP="00292AD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Children competed in an athletics competition </w:t>
            </w:r>
            <w:r w:rsidR="00292AD2">
              <w:rPr>
                <w:rFonts w:ascii="Arial" w:hAnsi="Arial" w:cs="Arial"/>
                <w:color w:val="000000" w:themeColor="text1"/>
                <w:sz w:val="24"/>
                <w:szCs w:val="24"/>
              </w:rPr>
              <w:t>against other schools</w:t>
            </w:r>
          </w:p>
          <w:p w:rsidR="00292AD2" w:rsidRPr="00292AD2" w:rsidRDefault="00292AD2" w:rsidP="00292AD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Children had the opportunity to train, and then compete to place the highest they could in a team setting </w:t>
            </w:r>
          </w:p>
        </w:tc>
      </w:tr>
      <w:tr w:rsidR="00E36C42" w:rsidRPr="00FC6E59" w:rsidTr="002164F7">
        <w:trPr>
          <w:trHeight w:val="864"/>
          <w:jc w:val="center"/>
        </w:trPr>
        <w:tc>
          <w:tcPr>
            <w:tcW w:w="2697" w:type="dxa"/>
          </w:tcPr>
          <w:p w:rsidR="00E36C42" w:rsidRPr="00750AA8" w:rsidRDefault="00E36C42"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lastRenderedPageBreak/>
              <w:t xml:space="preserve">Year 5/6 Dodgeball (pods) </w:t>
            </w:r>
          </w:p>
        </w:tc>
        <w:tc>
          <w:tcPr>
            <w:tcW w:w="1418" w:type="dxa"/>
          </w:tcPr>
          <w:p w:rsidR="00E36C42" w:rsidRDefault="00E36C42" w:rsidP="00E36C42">
            <w:pPr>
              <w:pStyle w:val="NoSpacing"/>
              <w:jc w:val="center"/>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p>
        </w:tc>
        <w:tc>
          <w:tcPr>
            <w:tcW w:w="5368" w:type="dxa"/>
          </w:tcPr>
          <w:p w:rsidR="00E36C42" w:rsidRDefault="00366DF7"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Amount of children having the opportunity to compete against other schools</w:t>
            </w:r>
          </w:p>
          <w:p w:rsidR="00366DF7" w:rsidRDefault="00366DF7"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Developing sportsmanship and communication skills in a team activity</w:t>
            </w:r>
          </w:p>
        </w:tc>
        <w:tc>
          <w:tcPr>
            <w:tcW w:w="5273" w:type="dxa"/>
          </w:tcPr>
          <w:p w:rsidR="00E36C42" w:rsidRDefault="00DA7D6B" w:rsidP="00DA7D6B">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11th </w:t>
            </w:r>
            <w:r w:rsidR="00E64515">
              <w:rPr>
                <w:rFonts w:ascii="Arial" w:hAnsi="Arial" w:cs="Arial"/>
                <w:color w:val="000000" w:themeColor="text1"/>
                <w:sz w:val="24"/>
                <w:szCs w:val="24"/>
              </w:rPr>
              <w:t xml:space="preserve">A team placing </w:t>
            </w:r>
          </w:p>
          <w:p w:rsidR="00DA7D6B" w:rsidRDefault="00DA7D6B" w:rsidP="00DA7D6B">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12</w:t>
            </w:r>
            <w:r w:rsidRPr="00DA7D6B">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w:t>
            </w:r>
            <w:r w:rsidR="00E64515">
              <w:rPr>
                <w:rFonts w:ascii="Arial" w:hAnsi="Arial" w:cs="Arial"/>
                <w:color w:val="000000" w:themeColor="text1"/>
                <w:sz w:val="24"/>
                <w:szCs w:val="24"/>
              </w:rPr>
              <w:t xml:space="preserve">B team placing </w:t>
            </w:r>
          </w:p>
          <w:p w:rsidR="00E64515" w:rsidRPr="005E4F80" w:rsidRDefault="00E64515" w:rsidP="00E64515">
            <w:pPr>
              <w:pStyle w:val="NoSpacing"/>
              <w:rPr>
                <w:rFonts w:ascii="Arial" w:hAnsi="Arial" w:cs="Arial"/>
                <w:color w:val="000000" w:themeColor="text1"/>
                <w:sz w:val="24"/>
                <w:szCs w:val="24"/>
              </w:rPr>
            </w:pPr>
          </w:p>
        </w:tc>
      </w:tr>
      <w:tr w:rsidR="00366DF7" w:rsidRPr="00FC6E59" w:rsidTr="002164F7">
        <w:trPr>
          <w:trHeight w:val="864"/>
          <w:jc w:val="center"/>
        </w:trPr>
        <w:tc>
          <w:tcPr>
            <w:tcW w:w="2697"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KS2 Athletics Championship</w:t>
            </w:r>
          </w:p>
        </w:tc>
        <w:tc>
          <w:tcPr>
            <w:tcW w:w="1418" w:type="dxa"/>
          </w:tcPr>
          <w:p w:rsidR="00366DF7" w:rsidRDefault="00366DF7" w:rsidP="00E36C42">
            <w:pPr>
              <w:pStyle w:val="NoSpacing"/>
              <w:jc w:val="center"/>
              <w:rPr>
                <w:rFonts w:ascii="Arial" w:hAnsi="Arial" w:cs="Arial"/>
                <w:color w:val="000000" w:themeColor="text1"/>
                <w:sz w:val="24"/>
                <w:szCs w:val="24"/>
              </w:rPr>
            </w:pPr>
            <w:proofErr w:type="spellStart"/>
            <w:r>
              <w:rPr>
                <w:rFonts w:ascii="Arial" w:hAnsi="Arial" w:cs="Arial"/>
                <w:color w:val="000000" w:themeColor="text1"/>
                <w:sz w:val="24"/>
                <w:szCs w:val="24"/>
              </w:rPr>
              <w:t>Inc</w:t>
            </w:r>
            <w:proofErr w:type="spellEnd"/>
          </w:p>
        </w:tc>
        <w:tc>
          <w:tcPr>
            <w:tcW w:w="5368" w:type="dxa"/>
          </w:tcPr>
          <w:p w:rsidR="00366DF7" w:rsidRDefault="00366DF7"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Amount of children having the opportunity to compete and visit a high quality professional sporting environment to aspire and increase engagement </w:t>
            </w:r>
          </w:p>
          <w:p w:rsidR="00366DF7" w:rsidRDefault="00366DF7"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Feedback from children from the event</w:t>
            </w:r>
          </w:p>
        </w:tc>
        <w:tc>
          <w:tcPr>
            <w:tcW w:w="5273" w:type="dxa"/>
          </w:tcPr>
          <w:p w:rsidR="00366DF7" w:rsidRDefault="00DA7D6B"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Team placed 2</w:t>
            </w:r>
            <w:r w:rsidRPr="00DA7D6B">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at the event </w:t>
            </w:r>
          </w:p>
          <w:p w:rsidR="00DA7D6B" w:rsidRDefault="00DA7D6B"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Individual children came 1st/2nd/3</w:t>
            </w:r>
            <w:r w:rsidRPr="00DA7D6B">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in many events</w:t>
            </w:r>
          </w:p>
          <w:p w:rsidR="00DA7D6B" w:rsidRDefault="00DA7D6B"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Children reported positively about the event and commented on how inspiring it was </w:t>
            </w:r>
          </w:p>
          <w:p w:rsidR="00DA7D6B" w:rsidRPr="005E4F80" w:rsidRDefault="00DA7D6B" w:rsidP="00E36C42">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had the pride of representing the school at a large indoor sporting stadium; running on an athletic track and competing in a range of athletic events</w:t>
            </w:r>
          </w:p>
        </w:tc>
      </w:tr>
      <w:tr w:rsidR="00E36C42" w:rsidRPr="00FC6E59" w:rsidTr="00F40762">
        <w:trPr>
          <w:trHeight w:val="350"/>
          <w:jc w:val="center"/>
        </w:trPr>
        <w:tc>
          <w:tcPr>
            <w:tcW w:w="2697" w:type="dxa"/>
            <w:shd w:val="clear" w:color="auto" w:fill="E7E6E6" w:themeFill="background2"/>
          </w:tcPr>
          <w:p w:rsidR="00E36C42" w:rsidRDefault="00E36C42" w:rsidP="00E36C42">
            <w:pPr>
              <w:pStyle w:val="NoSpacing"/>
              <w:jc w:val="center"/>
              <w:rPr>
                <w:rFonts w:ascii="Arial" w:hAnsi="Arial" w:cs="Arial"/>
                <w:color w:val="000000" w:themeColor="text1"/>
                <w:sz w:val="24"/>
                <w:szCs w:val="24"/>
                <w:u w:val="single"/>
              </w:rPr>
            </w:pPr>
          </w:p>
        </w:tc>
        <w:tc>
          <w:tcPr>
            <w:tcW w:w="1418" w:type="dxa"/>
            <w:shd w:val="clear" w:color="auto" w:fill="E7E6E6" w:themeFill="background2"/>
          </w:tcPr>
          <w:p w:rsidR="00E36C42" w:rsidRDefault="00E36C42" w:rsidP="00E36C42">
            <w:pPr>
              <w:pStyle w:val="NoSpacing"/>
              <w:jc w:val="center"/>
              <w:rPr>
                <w:rFonts w:ascii="Arial" w:hAnsi="Arial" w:cs="Arial"/>
                <w:color w:val="000000" w:themeColor="text1"/>
                <w:sz w:val="24"/>
                <w:szCs w:val="24"/>
              </w:rPr>
            </w:pPr>
          </w:p>
        </w:tc>
        <w:tc>
          <w:tcPr>
            <w:tcW w:w="5368" w:type="dxa"/>
            <w:shd w:val="clear" w:color="auto" w:fill="E7E6E6" w:themeFill="background2"/>
          </w:tcPr>
          <w:p w:rsidR="00E36C42" w:rsidRPr="00217C79" w:rsidRDefault="00E36C42" w:rsidP="00E36C42">
            <w:pPr>
              <w:pStyle w:val="NoSpacing"/>
              <w:ind w:left="360"/>
              <w:jc w:val="center"/>
              <w:rPr>
                <w:rFonts w:ascii="Arial" w:hAnsi="Arial" w:cs="Arial"/>
                <w:color w:val="000000" w:themeColor="text1"/>
                <w:sz w:val="24"/>
                <w:szCs w:val="24"/>
                <w:u w:val="single"/>
              </w:rPr>
            </w:pPr>
            <w:r w:rsidRPr="00217C79">
              <w:rPr>
                <w:rFonts w:ascii="Arial" w:hAnsi="Arial" w:cs="Arial"/>
                <w:color w:val="000000" w:themeColor="text1"/>
                <w:sz w:val="28"/>
                <w:szCs w:val="24"/>
                <w:u w:val="single"/>
              </w:rPr>
              <w:t>Transport</w:t>
            </w:r>
          </w:p>
        </w:tc>
        <w:tc>
          <w:tcPr>
            <w:tcW w:w="5273" w:type="dxa"/>
            <w:shd w:val="clear" w:color="auto" w:fill="E7E6E6" w:themeFill="background2"/>
          </w:tcPr>
          <w:p w:rsidR="00E36C42" w:rsidRPr="00C15594" w:rsidRDefault="00E36C42" w:rsidP="00E36C42">
            <w:pPr>
              <w:pStyle w:val="NoSpacing"/>
              <w:ind w:left="360"/>
              <w:rPr>
                <w:rFonts w:ascii="Arial" w:hAnsi="Arial" w:cs="Arial"/>
                <w:color w:val="000000" w:themeColor="text1"/>
                <w:sz w:val="24"/>
                <w:szCs w:val="24"/>
              </w:rPr>
            </w:pPr>
          </w:p>
        </w:tc>
      </w:tr>
      <w:tr w:rsidR="00366DF7" w:rsidRPr="00FC6E59" w:rsidTr="00F40762">
        <w:trPr>
          <w:jc w:val="center"/>
        </w:trPr>
        <w:tc>
          <w:tcPr>
            <w:tcW w:w="2697" w:type="dxa"/>
          </w:tcPr>
          <w:p w:rsidR="00366DF7" w:rsidRPr="00750AA8" w:rsidRDefault="00366DF7" w:rsidP="00E36C42">
            <w:pPr>
              <w:pStyle w:val="NoSpacing"/>
              <w:jc w:val="center"/>
              <w:rPr>
                <w:rFonts w:ascii="Arial" w:hAnsi="Arial" w:cs="Arial"/>
                <w:color w:val="000000" w:themeColor="text1"/>
                <w:sz w:val="24"/>
                <w:szCs w:val="24"/>
              </w:rPr>
            </w:pPr>
            <w:r w:rsidRPr="00750AA8">
              <w:rPr>
                <w:rFonts w:ascii="Arial" w:hAnsi="Arial" w:cs="Arial"/>
                <w:color w:val="000000" w:themeColor="text1"/>
                <w:sz w:val="24"/>
                <w:szCs w:val="24"/>
              </w:rPr>
              <w:t xml:space="preserve">U11 Girls Football @ South </w:t>
            </w:r>
            <w:proofErr w:type="spellStart"/>
            <w:r w:rsidRPr="00750AA8">
              <w:rPr>
                <w:rFonts w:ascii="Arial" w:hAnsi="Arial" w:cs="Arial"/>
                <w:color w:val="000000" w:themeColor="text1"/>
                <w:sz w:val="24"/>
                <w:szCs w:val="24"/>
              </w:rPr>
              <w:t>Hunsley</w:t>
            </w:r>
            <w:proofErr w:type="spellEnd"/>
            <w:r w:rsidRPr="00750AA8">
              <w:rPr>
                <w:rFonts w:ascii="Arial" w:hAnsi="Arial" w:cs="Arial"/>
                <w:color w:val="000000" w:themeColor="text1"/>
                <w:sz w:val="24"/>
                <w:szCs w:val="24"/>
              </w:rPr>
              <w:t xml:space="preserve"> </w:t>
            </w: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£248</w:t>
            </w:r>
          </w:p>
        </w:tc>
        <w:tc>
          <w:tcPr>
            <w:tcW w:w="5368" w:type="dxa"/>
          </w:tcPr>
          <w:p w:rsidR="00366DF7"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Amount of children engaged in the competition. </w:t>
            </w:r>
          </w:p>
          <w:p w:rsidR="00366DF7" w:rsidRPr="00C15594"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Profile of girls football within school and the wider community </w:t>
            </w:r>
          </w:p>
        </w:tc>
        <w:tc>
          <w:tcPr>
            <w:tcW w:w="5273" w:type="dxa"/>
            <w:vMerge w:val="restart"/>
          </w:tcPr>
          <w:p w:rsidR="00366DF7" w:rsidRPr="00C15594" w:rsidRDefault="00366DF7" w:rsidP="00366DF7">
            <w:pPr>
              <w:pStyle w:val="NoSpacing"/>
              <w:ind w:left="360"/>
              <w:rPr>
                <w:rFonts w:ascii="Arial" w:hAnsi="Arial" w:cs="Arial"/>
                <w:color w:val="000000" w:themeColor="text1"/>
                <w:sz w:val="24"/>
                <w:szCs w:val="24"/>
              </w:rPr>
            </w:pPr>
            <w:r>
              <w:rPr>
                <w:rFonts w:ascii="Arial" w:hAnsi="Arial" w:cs="Arial"/>
                <w:color w:val="000000" w:themeColor="text1"/>
                <w:sz w:val="24"/>
                <w:szCs w:val="24"/>
              </w:rPr>
              <w:t>As detailed above.</w:t>
            </w:r>
          </w:p>
        </w:tc>
      </w:tr>
      <w:tr w:rsidR="00366DF7" w:rsidRPr="00FC6E59" w:rsidTr="00F40762">
        <w:trPr>
          <w:jc w:val="center"/>
        </w:trPr>
        <w:tc>
          <w:tcPr>
            <w:tcW w:w="2697" w:type="dxa"/>
          </w:tcPr>
          <w:p w:rsidR="00366DF7" w:rsidRPr="00750AA8" w:rsidRDefault="00366DF7" w:rsidP="00E36C42">
            <w:pPr>
              <w:pStyle w:val="NoSpacing"/>
              <w:jc w:val="center"/>
              <w:rPr>
                <w:rFonts w:ascii="Arial" w:hAnsi="Arial" w:cs="Arial"/>
                <w:color w:val="000000" w:themeColor="text1"/>
                <w:sz w:val="24"/>
                <w:szCs w:val="24"/>
              </w:rPr>
            </w:pPr>
            <w:r w:rsidRPr="00750AA8">
              <w:rPr>
                <w:rFonts w:ascii="Arial" w:hAnsi="Arial" w:cs="Arial"/>
                <w:color w:val="000000" w:themeColor="text1"/>
                <w:sz w:val="24"/>
                <w:szCs w:val="24"/>
              </w:rPr>
              <w:t xml:space="preserve">KS2 Get Glowing @ Ancholme </w:t>
            </w: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£200</w:t>
            </w:r>
          </w:p>
        </w:tc>
        <w:tc>
          <w:tcPr>
            <w:tcW w:w="5368" w:type="dxa"/>
          </w:tcPr>
          <w:p w:rsidR="00366DF7"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Amount of children engaged in the competition from the least active children data (38 children given the opportunity to attend)</w:t>
            </w:r>
          </w:p>
        </w:tc>
        <w:tc>
          <w:tcPr>
            <w:tcW w:w="5273" w:type="dxa"/>
            <w:vMerge/>
          </w:tcPr>
          <w:p w:rsidR="00366DF7" w:rsidRPr="00C15594" w:rsidRDefault="00366DF7" w:rsidP="00E36C42">
            <w:pPr>
              <w:pStyle w:val="NoSpacing"/>
              <w:ind w:left="360"/>
              <w:rPr>
                <w:rFonts w:ascii="Arial" w:hAnsi="Arial" w:cs="Arial"/>
                <w:color w:val="000000" w:themeColor="text1"/>
                <w:sz w:val="24"/>
                <w:szCs w:val="24"/>
              </w:rPr>
            </w:pPr>
          </w:p>
        </w:tc>
      </w:tr>
      <w:tr w:rsidR="00366DF7" w:rsidRPr="00FC6E59" w:rsidTr="00F40762">
        <w:trPr>
          <w:trHeight w:val="359"/>
          <w:jc w:val="center"/>
        </w:trPr>
        <w:tc>
          <w:tcPr>
            <w:tcW w:w="2697" w:type="dxa"/>
          </w:tcPr>
          <w:p w:rsidR="00366DF7" w:rsidRPr="00750AA8" w:rsidRDefault="00366DF7" w:rsidP="00E36C42">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¾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(Pods)</w:t>
            </w: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vMerge w:val="restart"/>
          </w:tcPr>
          <w:p w:rsidR="00366DF7"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Amount of children (20) exposed to competitive environments</w:t>
            </w:r>
          </w:p>
          <w:p w:rsidR="00366DF7"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Results from the competition against other schools throughout the day </w:t>
            </w:r>
          </w:p>
        </w:tc>
        <w:tc>
          <w:tcPr>
            <w:tcW w:w="5273" w:type="dxa"/>
            <w:vMerge/>
          </w:tcPr>
          <w:p w:rsidR="00366DF7" w:rsidRDefault="00366DF7" w:rsidP="00E36C42">
            <w:pPr>
              <w:pStyle w:val="NoSpacing"/>
              <w:ind w:left="360"/>
              <w:rPr>
                <w:rFonts w:ascii="Arial" w:hAnsi="Arial" w:cs="Arial"/>
                <w:color w:val="000000" w:themeColor="text1"/>
                <w:sz w:val="24"/>
                <w:szCs w:val="24"/>
              </w:rPr>
            </w:pPr>
          </w:p>
        </w:tc>
      </w:tr>
      <w:tr w:rsidR="00366DF7" w:rsidRPr="00FC6E59" w:rsidTr="00F40762">
        <w:trPr>
          <w:trHeight w:val="359"/>
          <w:jc w:val="center"/>
        </w:trPr>
        <w:tc>
          <w:tcPr>
            <w:tcW w:w="2697" w:type="dxa"/>
          </w:tcPr>
          <w:p w:rsidR="00366DF7" w:rsidRPr="00750AA8" w:rsidRDefault="00366DF7" w:rsidP="00E36C42">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5/6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(Pods)</w:t>
            </w: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vMerge/>
          </w:tcPr>
          <w:p w:rsidR="00366DF7" w:rsidRDefault="00366DF7" w:rsidP="00E36C42">
            <w:pPr>
              <w:pStyle w:val="NoSpacing"/>
              <w:ind w:left="360"/>
              <w:rPr>
                <w:rFonts w:ascii="Arial" w:hAnsi="Arial" w:cs="Arial"/>
                <w:color w:val="000000" w:themeColor="text1"/>
                <w:sz w:val="24"/>
                <w:szCs w:val="24"/>
              </w:rPr>
            </w:pPr>
          </w:p>
        </w:tc>
        <w:tc>
          <w:tcPr>
            <w:tcW w:w="5273" w:type="dxa"/>
            <w:vMerge/>
          </w:tcPr>
          <w:p w:rsidR="00366DF7" w:rsidRDefault="00366DF7" w:rsidP="00E36C42">
            <w:pPr>
              <w:pStyle w:val="NoSpacing"/>
              <w:ind w:left="360"/>
              <w:rPr>
                <w:rFonts w:ascii="Arial" w:hAnsi="Arial" w:cs="Arial"/>
                <w:color w:val="000000" w:themeColor="text1"/>
                <w:sz w:val="24"/>
                <w:szCs w:val="24"/>
              </w:rPr>
            </w:pPr>
          </w:p>
        </w:tc>
      </w:tr>
      <w:tr w:rsidR="00366DF7" w:rsidRPr="00FC6E59" w:rsidTr="00F40762">
        <w:trPr>
          <w:trHeight w:val="359"/>
          <w:jc w:val="center"/>
        </w:trPr>
        <w:tc>
          <w:tcPr>
            <w:tcW w:w="2697" w:type="dxa"/>
          </w:tcPr>
          <w:p w:rsidR="00366DF7" w:rsidRDefault="00366DF7" w:rsidP="00E36C42">
            <w:pPr>
              <w:pStyle w:val="NoSpacing"/>
              <w:rPr>
                <w:rFonts w:ascii="Arial" w:hAnsi="Arial" w:cs="Arial"/>
                <w:color w:val="000000" w:themeColor="text1"/>
                <w:sz w:val="24"/>
                <w:szCs w:val="24"/>
              </w:rPr>
            </w:pPr>
            <w:r>
              <w:rPr>
                <w:rFonts w:ascii="Arial" w:hAnsi="Arial" w:cs="Arial"/>
                <w:color w:val="000000" w:themeColor="text1"/>
                <w:sz w:val="24"/>
                <w:szCs w:val="24"/>
              </w:rPr>
              <w:t xml:space="preserve">Cross Country @ App </w:t>
            </w:r>
            <w:proofErr w:type="spellStart"/>
            <w:r>
              <w:rPr>
                <w:rFonts w:ascii="Arial" w:hAnsi="Arial" w:cs="Arial"/>
                <w:color w:val="000000" w:themeColor="text1"/>
                <w:sz w:val="24"/>
                <w:szCs w:val="24"/>
              </w:rPr>
              <w:t>Frod</w:t>
            </w:r>
            <w:proofErr w:type="spellEnd"/>
          </w:p>
          <w:p w:rsidR="00366DF7" w:rsidRPr="00750AA8" w:rsidRDefault="00366DF7" w:rsidP="00E36C42">
            <w:pPr>
              <w:pStyle w:val="NoSpacing"/>
              <w:jc w:val="center"/>
              <w:rPr>
                <w:rFonts w:ascii="Arial" w:hAnsi="Arial" w:cs="Arial"/>
                <w:color w:val="000000" w:themeColor="text1"/>
                <w:sz w:val="24"/>
                <w:szCs w:val="24"/>
              </w:rPr>
            </w:pP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tcPr>
          <w:p w:rsidR="00366DF7" w:rsidRDefault="00366DF7" w:rsidP="00600C0C">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24 children having the opportunity to run in a competitive competition against other schools</w:t>
            </w:r>
          </w:p>
          <w:p w:rsidR="00366DF7" w:rsidRPr="00F8128C" w:rsidRDefault="00366DF7" w:rsidP="00600C0C">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Individual and team (of 6)performance results </w:t>
            </w:r>
          </w:p>
        </w:tc>
        <w:tc>
          <w:tcPr>
            <w:tcW w:w="5273" w:type="dxa"/>
            <w:vMerge/>
          </w:tcPr>
          <w:p w:rsidR="00366DF7" w:rsidRDefault="00366DF7" w:rsidP="00E36C42">
            <w:pPr>
              <w:pStyle w:val="NoSpacing"/>
              <w:ind w:left="360"/>
              <w:rPr>
                <w:rFonts w:ascii="Arial" w:hAnsi="Arial" w:cs="Arial"/>
                <w:color w:val="000000" w:themeColor="text1"/>
                <w:sz w:val="24"/>
                <w:szCs w:val="24"/>
              </w:rPr>
            </w:pPr>
          </w:p>
        </w:tc>
      </w:tr>
      <w:tr w:rsidR="00366DF7" w:rsidRPr="00FC6E59" w:rsidTr="00F40762">
        <w:trPr>
          <w:trHeight w:val="359"/>
          <w:jc w:val="center"/>
        </w:trPr>
        <w:tc>
          <w:tcPr>
            <w:tcW w:w="2697" w:type="dxa"/>
          </w:tcPr>
          <w:p w:rsidR="00366DF7" w:rsidRPr="00750AA8"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Year 5/6 Dodgeball (pods) </w:t>
            </w: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tcPr>
          <w:p w:rsidR="00DA7D6B" w:rsidRDefault="00DA7D6B" w:rsidP="00DA7D6B">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Amount of children having the opportunity to compete against other schools</w:t>
            </w:r>
          </w:p>
          <w:p w:rsidR="00366DF7" w:rsidRDefault="00DA7D6B" w:rsidP="00DA7D6B">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Developing sportsmanship and communication skills in a team activity</w:t>
            </w:r>
          </w:p>
        </w:tc>
        <w:tc>
          <w:tcPr>
            <w:tcW w:w="5273" w:type="dxa"/>
            <w:vMerge/>
          </w:tcPr>
          <w:p w:rsidR="00366DF7" w:rsidRDefault="00366DF7" w:rsidP="00E36C42">
            <w:pPr>
              <w:pStyle w:val="NoSpacing"/>
              <w:ind w:left="360"/>
              <w:rPr>
                <w:rFonts w:ascii="Arial" w:hAnsi="Arial" w:cs="Arial"/>
                <w:color w:val="000000" w:themeColor="text1"/>
                <w:sz w:val="24"/>
                <w:szCs w:val="24"/>
              </w:rPr>
            </w:pPr>
          </w:p>
        </w:tc>
      </w:tr>
      <w:tr w:rsidR="00366DF7" w:rsidRPr="00FC6E59" w:rsidTr="00F40762">
        <w:trPr>
          <w:trHeight w:val="359"/>
          <w:jc w:val="center"/>
        </w:trPr>
        <w:tc>
          <w:tcPr>
            <w:tcW w:w="2697"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lastRenderedPageBreak/>
              <w:t>KS2 Athletic Championship EIS</w:t>
            </w:r>
          </w:p>
        </w:tc>
        <w:tc>
          <w:tcPr>
            <w:tcW w:w="1418" w:type="dxa"/>
          </w:tcPr>
          <w:p w:rsidR="00366DF7" w:rsidRDefault="00366DF7" w:rsidP="00E36C42">
            <w:pPr>
              <w:pStyle w:val="NoSpacing"/>
              <w:jc w:val="center"/>
              <w:rPr>
                <w:rFonts w:ascii="Arial" w:hAnsi="Arial" w:cs="Arial"/>
                <w:color w:val="000000" w:themeColor="text1"/>
                <w:sz w:val="24"/>
                <w:szCs w:val="24"/>
              </w:rPr>
            </w:pPr>
            <w:r>
              <w:rPr>
                <w:rFonts w:ascii="Arial" w:hAnsi="Arial" w:cs="Arial"/>
                <w:color w:val="000000" w:themeColor="text1"/>
                <w:sz w:val="24"/>
                <w:szCs w:val="24"/>
              </w:rPr>
              <w:t>£610</w:t>
            </w:r>
          </w:p>
        </w:tc>
        <w:tc>
          <w:tcPr>
            <w:tcW w:w="5368" w:type="dxa"/>
          </w:tcPr>
          <w:p w:rsidR="00366DF7"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Amount of children (24) having the opportunity to compete and visit a high quality professional sporting environment to aspire and increase engagement</w:t>
            </w:r>
          </w:p>
          <w:p w:rsidR="00366DF7" w:rsidRDefault="00366DF7" w:rsidP="00E36C42">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Feedback from the event </w:t>
            </w:r>
          </w:p>
        </w:tc>
        <w:tc>
          <w:tcPr>
            <w:tcW w:w="5273" w:type="dxa"/>
            <w:vMerge/>
          </w:tcPr>
          <w:p w:rsidR="00366DF7" w:rsidRDefault="00366DF7" w:rsidP="00E36C42">
            <w:pPr>
              <w:pStyle w:val="NoSpacing"/>
              <w:ind w:left="360"/>
              <w:rPr>
                <w:rFonts w:ascii="Arial" w:hAnsi="Arial" w:cs="Arial"/>
                <w:color w:val="000000" w:themeColor="text1"/>
                <w:sz w:val="24"/>
                <w:szCs w:val="24"/>
              </w:rPr>
            </w:pPr>
          </w:p>
        </w:tc>
      </w:tr>
      <w:tr w:rsidR="00E36C42" w:rsidRPr="00FC6E59" w:rsidTr="00F40762">
        <w:trPr>
          <w:trHeight w:val="256"/>
          <w:jc w:val="center"/>
        </w:trPr>
        <w:tc>
          <w:tcPr>
            <w:tcW w:w="2697" w:type="dxa"/>
          </w:tcPr>
          <w:p w:rsidR="00E36C42" w:rsidRPr="00DA6D9E" w:rsidRDefault="00E36C42" w:rsidP="00E36C42">
            <w:pPr>
              <w:pStyle w:val="NoSpacing"/>
              <w:rPr>
                <w:rFonts w:ascii="Arial" w:hAnsi="Arial" w:cs="Arial"/>
                <w:b/>
                <w:color w:val="000000" w:themeColor="text1"/>
                <w:sz w:val="24"/>
                <w:szCs w:val="24"/>
              </w:rPr>
            </w:pPr>
            <w:r w:rsidRPr="00DA6D9E">
              <w:rPr>
                <w:rFonts w:ascii="Arial" w:hAnsi="Arial" w:cs="Arial"/>
                <w:b/>
                <w:color w:val="000000" w:themeColor="text1"/>
                <w:sz w:val="24"/>
                <w:szCs w:val="24"/>
              </w:rPr>
              <w:lastRenderedPageBreak/>
              <w:t>Total to date</w:t>
            </w:r>
          </w:p>
        </w:tc>
        <w:tc>
          <w:tcPr>
            <w:tcW w:w="1418" w:type="dxa"/>
          </w:tcPr>
          <w:p w:rsidR="00E36C42" w:rsidRPr="00DA6D9E" w:rsidRDefault="000F7F1E" w:rsidP="00E36C42">
            <w:pPr>
              <w:pStyle w:val="NoSpacing"/>
              <w:rPr>
                <w:rFonts w:ascii="Arial" w:hAnsi="Arial" w:cs="Arial"/>
                <w:b/>
                <w:color w:val="000000" w:themeColor="text1"/>
                <w:sz w:val="24"/>
                <w:szCs w:val="24"/>
              </w:rPr>
            </w:pPr>
            <w:r>
              <w:rPr>
                <w:rFonts w:ascii="Arial" w:hAnsi="Arial" w:cs="Arial"/>
                <w:b/>
                <w:color w:val="000000" w:themeColor="text1"/>
                <w:sz w:val="24"/>
                <w:szCs w:val="24"/>
              </w:rPr>
              <w:t>£14</w:t>
            </w:r>
            <w:r w:rsidR="00A01F4F">
              <w:rPr>
                <w:rFonts w:ascii="Arial" w:hAnsi="Arial" w:cs="Arial"/>
                <w:b/>
                <w:color w:val="000000" w:themeColor="text1"/>
                <w:sz w:val="24"/>
                <w:szCs w:val="24"/>
              </w:rPr>
              <w:t>,</w:t>
            </w:r>
            <w:r w:rsidR="00C764FA">
              <w:rPr>
                <w:rFonts w:ascii="Arial" w:hAnsi="Arial" w:cs="Arial"/>
                <w:b/>
                <w:color w:val="000000" w:themeColor="text1"/>
                <w:sz w:val="24"/>
                <w:szCs w:val="24"/>
              </w:rPr>
              <w:t>183</w:t>
            </w:r>
            <w:r w:rsidR="00E36C42">
              <w:rPr>
                <w:rFonts w:ascii="Arial" w:hAnsi="Arial" w:cs="Arial"/>
                <w:b/>
                <w:color w:val="000000" w:themeColor="text1"/>
                <w:sz w:val="24"/>
                <w:szCs w:val="24"/>
              </w:rPr>
              <w:t>.50</w:t>
            </w:r>
          </w:p>
        </w:tc>
        <w:tc>
          <w:tcPr>
            <w:tcW w:w="5368" w:type="dxa"/>
          </w:tcPr>
          <w:p w:rsidR="00E36C42" w:rsidRPr="00DA6D9E" w:rsidRDefault="00E36C42" w:rsidP="00E36C42">
            <w:pPr>
              <w:pStyle w:val="NoSpacing"/>
              <w:ind w:left="720"/>
              <w:rPr>
                <w:rFonts w:ascii="Arial" w:hAnsi="Arial" w:cs="Arial"/>
                <w:color w:val="000000" w:themeColor="text1"/>
                <w:sz w:val="24"/>
                <w:szCs w:val="24"/>
              </w:rPr>
            </w:pPr>
          </w:p>
        </w:tc>
        <w:tc>
          <w:tcPr>
            <w:tcW w:w="5273" w:type="dxa"/>
          </w:tcPr>
          <w:p w:rsidR="00E36C42" w:rsidRPr="00FC6E59" w:rsidRDefault="00E36C42" w:rsidP="00E36C42">
            <w:pPr>
              <w:pStyle w:val="NoSpacing"/>
              <w:ind w:left="720"/>
              <w:rPr>
                <w:rFonts w:ascii="Arial" w:hAnsi="Arial" w:cs="Arial"/>
                <w:color w:val="FF0000"/>
                <w:sz w:val="24"/>
                <w:szCs w:val="24"/>
              </w:rPr>
            </w:pPr>
          </w:p>
        </w:tc>
      </w:tr>
      <w:tr w:rsidR="00E36C42" w:rsidRPr="00FC6E59" w:rsidTr="00F40762">
        <w:trPr>
          <w:trHeight w:val="2123"/>
          <w:jc w:val="center"/>
        </w:trPr>
        <w:tc>
          <w:tcPr>
            <w:tcW w:w="14756" w:type="dxa"/>
            <w:gridSpan w:val="4"/>
          </w:tcPr>
          <w:p w:rsidR="00E36C42" w:rsidRPr="008A5498" w:rsidRDefault="00E36C42" w:rsidP="00600C0C">
            <w:pPr>
              <w:pStyle w:val="NoSpacing"/>
              <w:rPr>
                <w:rFonts w:ascii="Arial" w:hAnsi="Arial" w:cs="Arial"/>
                <w:color w:val="000000" w:themeColor="text1"/>
                <w:sz w:val="24"/>
                <w:szCs w:val="24"/>
              </w:rPr>
            </w:pPr>
            <w:r>
              <w:rPr>
                <w:rFonts w:ascii="Arial" w:hAnsi="Arial" w:cs="Arial"/>
                <w:color w:val="000000" w:themeColor="text1"/>
                <w:sz w:val="24"/>
                <w:szCs w:val="24"/>
              </w:rPr>
              <w:t xml:space="preserve">In response to </w:t>
            </w:r>
            <w:r w:rsidR="00600C0C">
              <w:rPr>
                <w:rFonts w:ascii="Arial" w:hAnsi="Arial" w:cs="Arial"/>
                <w:color w:val="000000" w:themeColor="text1"/>
                <w:sz w:val="24"/>
                <w:szCs w:val="24"/>
              </w:rPr>
              <w:t>national data, our aims are</w:t>
            </w:r>
            <w:r>
              <w:rPr>
                <w:rFonts w:ascii="Arial" w:hAnsi="Arial" w:cs="Arial"/>
                <w:color w:val="000000" w:themeColor="text1"/>
                <w:sz w:val="24"/>
                <w:szCs w:val="24"/>
              </w:rPr>
              <w:t xml:space="preserve"> focusing on ensuring all children engage in physical activities regularly. We aim to continue to increase the value of the subject by providing meaningful ‘beyond the curriculum’ experiences and engaging all children in intra-house competitions throughout the year. We recognise the lack of engagement in physical activity outside of school nationally, and aim to provide exciting and inspirational extra-curricular opportunities to encourage children to be a part of. While the high-quality provision and teaching of PE remains our priority, we will continue to develop children’s knowledge around physical, healthy lifestyles and develop key skills across the curriculum.</w:t>
            </w:r>
          </w:p>
        </w:tc>
      </w:tr>
    </w:tbl>
    <w:p w:rsidR="00813BAC" w:rsidRPr="00FC6E59" w:rsidRDefault="00813BAC" w:rsidP="00813BAC">
      <w:pPr>
        <w:rPr>
          <w:color w:val="FF0000"/>
        </w:rPr>
      </w:pPr>
    </w:p>
    <w:p w:rsidR="008E79D2" w:rsidRDefault="00F7682A"/>
    <w:p w:rsidR="00543CC0" w:rsidRDefault="00543CC0">
      <w:r>
        <w:t xml:space="preserve"> </w:t>
      </w:r>
    </w:p>
    <w:sectPr w:rsidR="00543CC0" w:rsidSect="00813BA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576C5"/>
    <w:multiLevelType w:val="hybridMultilevel"/>
    <w:tmpl w:val="BD8E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53301"/>
    <w:multiLevelType w:val="hybridMultilevel"/>
    <w:tmpl w:val="978A294A"/>
    <w:lvl w:ilvl="0" w:tplc="6270C9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D6A23"/>
    <w:multiLevelType w:val="hybridMultilevel"/>
    <w:tmpl w:val="8B14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F3CD0"/>
    <w:multiLevelType w:val="hybridMultilevel"/>
    <w:tmpl w:val="64B2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190ABC"/>
    <w:multiLevelType w:val="hybridMultilevel"/>
    <w:tmpl w:val="F474A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F21B8"/>
    <w:multiLevelType w:val="hybridMultilevel"/>
    <w:tmpl w:val="0D4EB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616BF1"/>
    <w:multiLevelType w:val="hybridMultilevel"/>
    <w:tmpl w:val="30B8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BAC"/>
    <w:rsid w:val="00090165"/>
    <w:rsid w:val="000D21EA"/>
    <w:rsid w:val="000F7F1E"/>
    <w:rsid w:val="00117ED1"/>
    <w:rsid w:val="00123CC9"/>
    <w:rsid w:val="001363E5"/>
    <w:rsid w:val="00292AD2"/>
    <w:rsid w:val="00324EA6"/>
    <w:rsid w:val="00366DF7"/>
    <w:rsid w:val="00384555"/>
    <w:rsid w:val="00543CC0"/>
    <w:rsid w:val="005B7BE6"/>
    <w:rsid w:val="00600C0C"/>
    <w:rsid w:val="006A34CB"/>
    <w:rsid w:val="006B46E0"/>
    <w:rsid w:val="00750AA8"/>
    <w:rsid w:val="007640ED"/>
    <w:rsid w:val="007E2740"/>
    <w:rsid w:val="008100CB"/>
    <w:rsid w:val="00813BAC"/>
    <w:rsid w:val="008C7180"/>
    <w:rsid w:val="009A0D14"/>
    <w:rsid w:val="00A01F4F"/>
    <w:rsid w:val="00A2006E"/>
    <w:rsid w:val="00A56897"/>
    <w:rsid w:val="00AB43AC"/>
    <w:rsid w:val="00AF688A"/>
    <w:rsid w:val="00C764FA"/>
    <w:rsid w:val="00CD282D"/>
    <w:rsid w:val="00CF3D46"/>
    <w:rsid w:val="00DA7D6B"/>
    <w:rsid w:val="00E36C42"/>
    <w:rsid w:val="00E64515"/>
    <w:rsid w:val="00EE76AE"/>
    <w:rsid w:val="00F7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8E727"/>
  <w15:chartTrackingRefBased/>
  <w15:docId w15:val="{E777F899-A8A5-4185-A26F-A9B3F8BB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BA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3BAC"/>
    <w:pPr>
      <w:spacing w:after="0" w:line="240" w:lineRule="auto"/>
    </w:pPr>
  </w:style>
  <w:style w:type="table" w:styleId="TableGrid">
    <w:name w:val="Table Grid"/>
    <w:basedOn w:val="TableNormal"/>
    <w:uiPriority w:val="39"/>
    <w:rsid w:val="00813B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1</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15</cp:revision>
  <dcterms:created xsi:type="dcterms:W3CDTF">2023-10-30T15:04:00Z</dcterms:created>
  <dcterms:modified xsi:type="dcterms:W3CDTF">2024-06-27T19:14:00Z</dcterms:modified>
</cp:coreProperties>
</file>